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2"/>
        <w:gridCol w:w="5403"/>
        <w:gridCol w:w="1889"/>
        <w:gridCol w:w="1829"/>
        <w:gridCol w:w="5774"/>
      </w:tblGrid>
      <w:tr w:rsidR="00743D31" w:rsidRPr="00E82A64" w:rsidTr="00816745">
        <w:trPr>
          <w:trHeight w:val="203"/>
        </w:trPr>
        <w:tc>
          <w:tcPr>
            <w:tcW w:w="15532" w:type="dxa"/>
            <w:gridSpan w:val="6"/>
            <w:tcBorders>
              <w:top w:val="nil"/>
              <w:left w:val="nil"/>
              <w:right w:val="nil"/>
            </w:tcBorders>
          </w:tcPr>
          <w:p w:rsidR="00743D31" w:rsidRPr="00E82A64" w:rsidRDefault="00743D31" w:rsidP="00DF6FAC">
            <w:pPr>
              <w:pStyle w:val="ConsPlusNormal"/>
              <w:tabs>
                <w:tab w:val="left" w:pos="1021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D31" w:rsidRPr="00E82A64" w:rsidRDefault="00743D31" w:rsidP="00B116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реализации 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Национального плана развития кон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>куренции в Российской Федерации на 2021-2025 годы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(утвержден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распоряжением Правительст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Российской Федерации от 2 сентября 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№ 2424-р, </w:t>
            </w:r>
            <w:r w:rsidR="0079062B"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далее – 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план</w:t>
            </w:r>
            <w:r w:rsidR="00B65A82"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642" w:rsidRPr="00E82A64" w:rsidTr="00816745">
        <w:trPr>
          <w:trHeight w:val="203"/>
        </w:trPr>
        <w:tc>
          <w:tcPr>
            <w:tcW w:w="637" w:type="dxa"/>
            <w:gridSpan w:val="2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03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9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29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5774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 и статус исполнения</w:t>
            </w:r>
          </w:p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(исполнено/исполняется)</w:t>
            </w:r>
          </w:p>
        </w:tc>
      </w:tr>
      <w:tr w:rsidR="00DC73D5" w:rsidRPr="00E82A64" w:rsidTr="00816745">
        <w:trPr>
          <w:trHeight w:val="203"/>
        </w:trPr>
        <w:tc>
          <w:tcPr>
            <w:tcW w:w="15532" w:type="dxa"/>
            <w:gridSpan w:val="6"/>
          </w:tcPr>
          <w:p w:rsidR="00E92CAF" w:rsidRPr="00E92CAF" w:rsidRDefault="00E92CAF" w:rsidP="00E92C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C73D5" w:rsidRPr="00E82A6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Национального плана</w:t>
            </w:r>
          </w:p>
        </w:tc>
      </w:tr>
      <w:tr w:rsidR="005E6AFD" w:rsidRPr="00E82A64" w:rsidTr="00816745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5E6AFD" w:rsidP="005E6AFD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816745" w:rsidRPr="00BC2BCF" w:rsidRDefault="00816745" w:rsidP="00F268CA">
            <w:pPr>
              <w:shd w:val="clear" w:color="auto" w:fill="FFFFFF" w:themeFill="background1"/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Минфин России.</w:t>
            </w:r>
          </w:p>
          <w:p w:rsidR="00F268CA" w:rsidRPr="00BC2BCF" w:rsidRDefault="005E6AFD" w:rsidP="00F268CA">
            <w:pPr>
              <w:shd w:val="clear" w:color="auto" w:fill="FFFFFF" w:themeFill="background1"/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Минфин России письмом от 2</w:t>
            </w:r>
            <w:r w:rsidR="00F268CA" w:rsidRPr="00BC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F268CA" w:rsidRPr="00BC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="00F268CA"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01-04-03/28-125954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направил в Аппарат Правительства Российской Федерации доклад по вопросу осуществления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</w:tr>
      <w:tr w:rsidR="005E6AFD" w:rsidRPr="00E82A64" w:rsidTr="00816745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(«дорожной карты») развития организованной (биржевой) торговли на 2022 - 2025 годы с включением в него мероприятий, в том числе:</w:t>
            </w:r>
          </w:p>
          <w:p w:rsidR="005E6AFD" w:rsidRPr="00BC2BCF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5E6AFD" w:rsidRPr="00BC2BCF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по развитию срочного рынка, рынка производных финансовых инструментов;</w:t>
            </w:r>
          </w:p>
          <w:p w:rsidR="005E6AFD" w:rsidRPr="00BC2BCF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5E6AFD" w:rsidRPr="00BC2BCF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5E6AFD" w:rsidRPr="00BC2BCF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5E6AFD" w:rsidRPr="00BC2BCF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5E6AFD" w:rsidRPr="00BC2BCF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5E6AFD" w:rsidRPr="00BC2BCF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1 марта 2022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BC2BCF" w:rsidRDefault="0042295E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5E6AFD" w:rsidRPr="00BC2BCF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ФАС России.</w:t>
            </w:r>
          </w:p>
          <w:p w:rsidR="00312D2F" w:rsidRPr="00BC2BCF" w:rsidRDefault="00312D2F" w:rsidP="00312D2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 Российской Федерации от 23.12.2022 № 4140-р утвержден План мероприятий («дорожная карта») развития организованной (биржевой) торговли на отдельных товарных рынках на 2023-2025 годы.</w:t>
            </w:r>
          </w:p>
          <w:p w:rsidR="005E6AFD" w:rsidRPr="00BC2BCF" w:rsidRDefault="005E6AFD" w:rsidP="00FE08B6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AFD" w:rsidRPr="00B116CD" w:rsidTr="00A01E7F">
        <w:trPr>
          <w:trHeight w:val="135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5E6AFD" w:rsidP="00CE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(«дорожной карты»)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5E6AFD" w:rsidRPr="00BC2BCF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снижение барьеров для поставщиков финансовых услуг;</w:t>
            </w:r>
          </w:p>
          <w:p w:rsidR="005E6AFD" w:rsidRPr="00BC2BCF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5E6AFD" w:rsidRPr="00BC2BCF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5E6AFD" w:rsidRPr="00BC2BCF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5E6AFD" w:rsidRPr="00BC2BCF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института ответственности органов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за действия, искажающие конкурентное поле финансового рынка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1 марта 2022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C2BCF" w:rsidRDefault="00391B4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</w:p>
          <w:p w:rsidR="005E6AFD" w:rsidRPr="00BC2BCF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ФАС России.</w:t>
            </w:r>
          </w:p>
          <w:p w:rsidR="005E6AFD" w:rsidRPr="00BC2BCF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письмом от 18 ноября 2021 г.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br/>
              <w:t>№ АК/97901/21 направил на согласование план мероприятий («дорожную карту») развития конкуренции на рынках финансовых услуг на 2022-2025 годы (далее – проект «дорожной карты»).</w:t>
            </w:r>
          </w:p>
          <w:p w:rsidR="005E6AFD" w:rsidRPr="00BC2BCF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 письмом от 29 ноября 2021 г.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br/>
              <w:t>№ 05-08-05/96678 направил замечания к проекту «дорожной карты».</w:t>
            </w:r>
          </w:p>
          <w:p w:rsidR="00352FEF" w:rsidRPr="00BC2BCF" w:rsidRDefault="00816745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  <w:r w:rsidR="00C5311F"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 письмом от 22 декабря 2021 г.</w:t>
            </w:r>
            <w:r w:rsidR="00C5311F" w:rsidRPr="00BC2B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№ АК/109835/21 направил на согласование план проект «дорожной карту» развития конкуренции на рынках финансовых услуг.</w:t>
            </w:r>
          </w:p>
          <w:p w:rsidR="00816745" w:rsidRPr="00BC2BCF" w:rsidRDefault="00816745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 письмом от 29 декабря 2021 г.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br/>
              <w:t>№ 05-08-05/107848  сообщает, что в проекте «дорожной карты» не учтены замечания Минфина России, изложенные в пункте 4 письма Минфина России от 29 ноября 2021 г. № 05-08-05/96678.</w:t>
            </w:r>
          </w:p>
          <w:p w:rsidR="00816745" w:rsidRPr="00BC2BCF" w:rsidRDefault="00816745" w:rsidP="00DF6FAC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 2022 г. - проведено согласительное совещание по проекту «дорожной карты»</w:t>
            </w:r>
            <w:r w:rsidR="00FF57DF"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которого подписана таблица учета разногласий (письмо Минфина России от 04 февраля 2022 г. № 05-08-05/7797).</w:t>
            </w:r>
          </w:p>
        </w:tc>
      </w:tr>
      <w:tr w:rsidR="0039210A" w:rsidRPr="00B116CD" w:rsidTr="0039210A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BC2BCF" w:rsidRDefault="0039210A" w:rsidP="0043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39210A" w:rsidRPr="00BC2BCF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BC2BCF" w:rsidRDefault="0039210A" w:rsidP="00392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Проработка вопроса о целесообразности инициирования изменений в приложение № 25 </w:t>
            </w:r>
            <w:r w:rsidRPr="00BC2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 Договору о Евразийском экономическом союзе в части закрепления возможности закупки из одного источника либо у единственного поставщика </w:t>
            </w:r>
            <w:r w:rsidRPr="00BC2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(исполнителя, подрядчика) в электронном формате с использованием электронного магазина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BC2BCF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 </w:t>
            </w:r>
            <w:r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Правительство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BC2BCF" w:rsidRDefault="0039210A" w:rsidP="00392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10A" w:rsidRPr="00BC2BCF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1 января 2023 г. 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EF" w:rsidRPr="00BC2BCF" w:rsidRDefault="00464A9F" w:rsidP="00352FEF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352FEF" w:rsidRPr="00BC2BCF" w:rsidRDefault="00391B4D" w:rsidP="00352FEF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– Минфин России.</w:t>
            </w:r>
          </w:p>
          <w:p w:rsidR="0039210A" w:rsidRPr="00BC2BCF" w:rsidRDefault="00433916" w:rsidP="00352FEF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ноября </w:t>
            </w:r>
            <w:r w:rsidR="00464A9F"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464A9F"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 доклад в Правительство Российской Ф</w:t>
            </w:r>
            <w:r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 (письмо от 15 ноября 2022 г.</w:t>
            </w:r>
            <w:r w:rsidR="00711138"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A9F"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01-04-03/24-111280)</w:t>
            </w:r>
          </w:p>
        </w:tc>
      </w:tr>
      <w:tr w:rsidR="005841A2" w:rsidRPr="00B116CD" w:rsidTr="00391B4D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BC2BCF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841A2" w:rsidRPr="00BC2BCF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BC2BCF" w:rsidRDefault="005841A2" w:rsidP="00584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BC2BCF" w:rsidRDefault="005841A2" w:rsidP="0058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BC2BCF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1 июля 2023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5" w:rsidRPr="00BC2BCF" w:rsidRDefault="00A85F45" w:rsidP="00A85F45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A85F45" w:rsidRPr="00BC2BCF" w:rsidRDefault="00A85F45" w:rsidP="00A85F45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Минфин России</w:t>
            </w:r>
          </w:p>
          <w:p w:rsidR="005841A2" w:rsidRPr="00BC2BCF" w:rsidRDefault="005841A2" w:rsidP="005841A2">
            <w:pPr>
              <w:spacing w:after="0" w:line="240" w:lineRule="auto"/>
              <w:ind w:firstLine="3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Пункт исключен (распоряжение Правительства Российской Федерации от 20 января 2023 г. № 68-р)</w:t>
            </w:r>
          </w:p>
        </w:tc>
      </w:tr>
      <w:tr w:rsidR="005841A2" w:rsidRPr="00B116CD" w:rsidTr="00A01E7F">
        <w:trPr>
          <w:trHeight w:val="15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BC2BCF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BC2BCF" w:rsidRDefault="005841A2" w:rsidP="005841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BC2BCF" w:rsidRDefault="005841A2" w:rsidP="00584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br/>
              <w:t>в Правительство Российской Федерации</w:t>
            </w:r>
          </w:p>
          <w:p w:rsidR="005841A2" w:rsidRPr="00BC2BCF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BC2BCF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1 января 2024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BC2BCF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</w:p>
          <w:p w:rsidR="005841A2" w:rsidRPr="00BC2BCF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– ФАС России.</w:t>
            </w:r>
          </w:p>
          <w:p w:rsidR="005841A2" w:rsidRPr="00BC2BCF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 письмом от 28 сентября 2021 г.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br/>
              <w:t>№ 24-03-05/78547 направил позицию в адрес ФАС России и Аппарата Правительства Российской Федерации.</w:t>
            </w:r>
          </w:p>
        </w:tc>
      </w:tr>
      <w:tr w:rsidR="00BC2BCF" w:rsidRPr="00B116CD" w:rsidTr="002E2AD1">
        <w:trPr>
          <w:trHeight w:val="1551"/>
        </w:trPr>
        <w:tc>
          <w:tcPr>
            <w:tcW w:w="615" w:type="dxa"/>
          </w:tcPr>
          <w:p w:rsidR="00BC2BCF" w:rsidRPr="00BC2BCF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25" w:type="dxa"/>
            <w:gridSpan w:val="2"/>
          </w:tcPr>
          <w:p w:rsidR="00BC2BCF" w:rsidRPr="00BC2BCF" w:rsidRDefault="00BC2BCF" w:rsidP="00BC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«Интернет» </w:t>
            </w:r>
          </w:p>
        </w:tc>
        <w:tc>
          <w:tcPr>
            <w:tcW w:w="1889" w:type="dxa"/>
          </w:tcPr>
          <w:p w:rsidR="00BC2BCF" w:rsidRPr="00BC2BCF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</w:t>
            </w:r>
          </w:p>
        </w:tc>
        <w:tc>
          <w:tcPr>
            <w:tcW w:w="1829" w:type="dxa"/>
          </w:tcPr>
          <w:p w:rsidR="00BC2BCF" w:rsidRPr="00BC2BCF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1 января 2024 г.</w:t>
            </w:r>
          </w:p>
        </w:tc>
        <w:tc>
          <w:tcPr>
            <w:tcW w:w="5774" w:type="dxa"/>
          </w:tcPr>
          <w:p w:rsidR="00BC2BCF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BC2BCF" w:rsidRPr="00BC2BCF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BC2BCF" w:rsidRPr="00BC2BCF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30.11.2023 № 3439-р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 едины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 учета государственного и муниципального имущества и размещения данных о нем в открытом доступе в информационно-телекомуникационной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2BCF" w:rsidRPr="00BC2BCF" w:rsidRDefault="00BC2BCF" w:rsidP="00BC2BCF">
            <w:pPr>
              <w:ind w:firstLine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CF" w:rsidRPr="00B116CD" w:rsidTr="002E2AD1">
        <w:trPr>
          <w:trHeight w:val="1551"/>
        </w:trPr>
        <w:tc>
          <w:tcPr>
            <w:tcW w:w="615" w:type="dxa"/>
          </w:tcPr>
          <w:p w:rsidR="00BC2BCF" w:rsidRPr="00BC2BCF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425" w:type="dxa"/>
            <w:gridSpan w:val="2"/>
          </w:tcPr>
          <w:p w:rsidR="00BC2BCF" w:rsidRPr="00BC2BCF" w:rsidRDefault="00BC2BCF" w:rsidP="00BC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889" w:type="dxa"/>
          </w:tcPr>
          <w:p w:rsidR="00BC2BCF" w:rsidRPr="00BC2BCF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829" w:type="dxa"/>
          </w:tcPr>
          <w:p w:rsidR="00BC2BCF" w:rsidRPr="00BC2BCF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1 января 2024 г.</w:t>
            </w:r>
          </w:p>
        </w:tc>
        <w:tc>
          <w:tcPr>
            <w:tcW w:w="5774" w:type="dxa"/>
          </w:tcPr>
          <w:p w:rsidR="00BC2BCF" w:rsidRPr="00BC2BCF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BC2BCF" w:rsidRPr="00BC2BCF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BC2BCF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направлен доклад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Правительство Российской Федерации (письмо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23.11.2023 № 01-06-12/28-112245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2BCF" w:rsidRPr="00BC2BCF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CF" w:rsidRPr="00B116CD" w:rsidTr="002E2AD1">
        <w:trPr>
          <w:trHeight w:val="1551"/>
        </w:trPr>
        <w:tc>
          <w:tcPr>
            <w:tcW w:w="615" w:type="dxa"/>
          </w:tcPr>
          <w:p w:rsidR="00BC2BCF" w:rsidRPr="00BC2BCF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25" w:type="dxa"/>
            <w:gridSpan w:val="2"/>
          </w:tcPr>
          <w:p w:rsidR="00BC2BCF" w:rsidRPr="00BC2BCF" w:rsidRDefault="00BC2BCF" w:rsidP="00BC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889" w:type="dxa"/>
          </w:tcPr>
          <w:p w:rsidR="00BC2BCF" w:rsidRPr="00BC2BCF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829" w:type="dxa"/>
          </w:tcPr>
          <w:p w:rsidR="00BC2BCF" w:rsidRPr="00BC2BCF" w:rsidRDefault="00BC2BCF" w:rsidP="00BC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1 января 2024 г. </w:t>
            </w:r>
          </w:p>
        </w:tc>
        <w:tc>
          <w:tcPr>
            <w:tcW w:w="5774" w:type="dxa"/>
          </w:tcPr>
          <w:p w:rsidR="00BC2BCF" w:rsidRDefault="00BC2BCF" w:rsidP="00BC2BCF">
            <w:pPr>
              <w:ind w:firstLine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BC2BCF" w:rsidRPr="00BC2BCF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  <w:p w:rsidR="00BC2BCF" w:rsidRPr="00BC2BCF" w:rsidRDefault="00BC2BCF" w:rsidP="00BC2BCF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направлен доклад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BC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Правительство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(письмо Минфина России от 08.12.2023 № 01-06-12/28-118411)</w:t>
            </w:r>
          </w:p>
        </w:tc>
      </w:tr>
      <w:tr w:rsidR="00BC2BCF" w:rsidRPr="002F4029" w:rsidTr="00BC2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F" w:rsidRPr="00BC2BCF" w:rsidRDefault="00BC2BCF" w:rsidP="00BC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F" w:rsidRPr="00BC2BCF" w:rsidRDefault="00BC2BCF" w:rsidP="00BC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Установление конкурентного механизма допуска кредитных или иных специализированных финансовых организаций –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F" w:rsidRPr="00BC2BCF" w:rsidRDefault="00BC2BCF" w:rsidP="00BC2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F" w:rsidRPr="00BC2BCF" w:rsidRDefault="00BC2BCF" w:rsidP="00BC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1 июля 2024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F" w:rsidRPr="00BC2BCF" w:rsidRDefault="00BC2BCF" w:rsidP="00BC2BC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</w:t>
            </w:r>
          </w:p>
          <w:p w:rsidR="00BC2BCF" w:rsidRPr="00BC2BCF" w:rsidRDefault="00BC2BCF" w:rsidP="00BC2BC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Минфин России</w:t>
            </w:r>
          </w:p>
          <w:p w:rsidR="00BC2BCF" w:rsidRPr="00BC2BCF" w:rsidRDefault="00BC2BCF" w:rsidP="00BC2BCF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Письмом от 20 февраля 2023 г. № 05-08-05/14785 Минфин России направил в ФАС информацию о целесообразности исключения из Национального плана («дорожной карты») </w:t>
            </w:r>
            <w:bookmarkStart w:id="0" w:name="_GoBack"/>
            <w:bookmarkEnd w:id="0"/>
            <w:r w:rsidRPr="00BC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конкуренции в Российской Федерации на 2021-2025 годы пунктов и мероприятий, касающихся конкурентного отбора кредитных и иных специализированных финансовых организаций - агентов по размещению, выкупу, обмену, обслуживанию и погашению выпусков ОФЗ-н в связи с прекращением размещения данного долгового инструмента.</w:t>
            </w:r>
          </w:p>
          <w:p w:rsidR="00BC2BCF" w:rsidRPr="00BC2BCF" w:rsidRDefault="00BC2BCF" w:rsidP="00BC2BC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 xml:space="preserve">Письмом от 4 июля 2023 г. № </w:t>
            </w:r>
            <w:r w:rsidRPr="00BC2BCF">
              <w:rPr>
                <w:rFonts w:ascii="Times New Roman" w:hAnsi="Times New Roman" w:cs="Times New Roman"/>
                <w:sz w:val="24"/>
                <w:szCs w:val="24"/>
              </w:rPr>
              <w:tab/>
              <w:t>05-09-05/62354 Минфин России направил в ФАС России замечания к проекту доклада Председателю Правительства Российской Федерации М.В. Мишустину по Национальному плану («дорожной карте») развития конкуренции в Российской Федерации на 2021-2025 годы в части уточнения формулировки обоснования нецелесообразности дальнейшей работы по пункту 47 данного плана.</w:t>
            </w:r>
          </w:p>
        </w:tc>
      </w:tr>
    </w:tbl>
    <w:p w:rsidR="00A01E7F" w:rsidRPr="00E82A64" w:rsidRDefault="00A01E7F" w:rsidP="00B1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E7F" w:rsidRPr="00E82A64" w:rsidSect="00A01E7F">
      <w:headerReference w:type="default" r:id="rId8"/>
      <w:pgSz w:w="16838" w:h="11905" w:orient="landscape"/>
      <w:pgMar w:top="284" w:right="1134" w:bottom="142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96" w:rsidRDefault="00481B96" w:rsidP="00830366">
      <w:pPr>
        <w:spacing w:after="0" w:line="240" w:lineRule="auto"/>
      </w:pPr>
      <w:r>
        <w:separator/>
      </w:r>
    </w:p>
  </w:endnote>
  <w:endnote w:type="continuationSeparator" w:id="0">
    <w:p w:rsidR="00481B96" w:rsidRDefault="00481B96" w:rsidP="0083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96" w:rsidRDefault="00481B96" w:rsidP="00830366">
      <w:pPr>
        <w:spacing w:after="0" w:line="240" w:lineRule="auto"/>
      </w:pPr>
      <w:r>
        <w:separator/>
      </w:r>
    </w:p>
  </w:footnote>
  <w:footnote w:type="continuationSeparator" w:id="0">
    <w:p w:rsidR="00481B96" w:rsidRDefault="00481B96" w:rsidP="0083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529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3628" w:rsidRPr="00D4278A" w:rsidRDefault="00E53628">
        <w:pPr>
          <w:pStyle w:val="a5"/>
          <w:jc w:val="center"/>
          <w:rPr>
            <w:rFonts w:ascii="Times New Roman" w:hAnsi="Times New Roman" w:cs="Times New Roman"/>
          </w:rPr>
        </w:pPr>
        <w:r w:rsidRPr="00D4278A">
          <w:rPr>
            <w:rFonts w:ascii="Times New Roman" w:hAnsi="Times New Roman" w:cs="Times New Roman"/>
          </w:rPr>
          <w:fldChar w:fldCharType="begin"/>
        </w:r>
        <w:r w:rsidRPr="00D4278A">
          <w:rPr>
            <w:rFonts w:ascii="Times New Roman" w:hAnsi="Times New Roman" w:cs="Times New Roman"/>
          </w:rPr>
          <w:instrText>PAGE   \* MERGEFORMAT</w:instrText>
        </w:r>
        <w:r w:rsidRPr="00D4278A">
          <w:rPr>
            <w:rFonts w:ascii="Times New Roman" w:hAnsi="Times New Roman" w:cs="Times New Roman"/>
          </w:rPr>
          <w:fldChar w:fldCharType="separate"/>
        </w:r>
        <w:r w:rsidR="00456415">
          <w:rPr>
            <w:rFonts w:ascii="Times New Roman" w:hAnsi="Times New Roman" w:cs="Times New Roman"/>
            <w:noProof/>
          </w:rPr>
          <w:t>4</w:t>
        </w:r>
        <w:r w:rsidRPr="00D4278A">
          <w:rPr>
            <w:rFonts w:ascii="Times New Roman" w:hAnsi="Times New Roman" w:cs="Times New Roman"/>
          </w:rPr>
          <w:fldChar w:fldCharType="end"/>
        </w:r>
      </w:p>
    </w:sdtContent>
  </w:sdt>
  <w:p w:rsidR="00E53628" w:rsidRPr="007D063E" w:rsidRDefault="00E536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49D1"/>
    <w:multiLevelType w:val="hybridMultilevel"/>
    <w:tmpl w:val="FFBC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5093"/>
    <w:multiLevelType w:val="hybridMultilevel"/>
    <w:tmpl w:val="147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AA"/>
    <w:rsid w:val="00000B9C"/>
    <w:rsid w:val="00002307"/>
    <w:rsid w:val="000079BF"/>
    <w:rsid w:val="00010D91"/>
    <w:rsid w:val="00012E93"/>
    <w:rsid w:val="0001354D"/>
    <w:rsid w:val="0001542F"/>
    <w:rsid w:val="00020478"/>
    <w:rsid w:val="000207F2"/>
    <w:rsid w:val="00023C5F"/>
    <w:rsid w:val="0003045F"/>
    <w:rsid w:val="00030B8B"/>
    <w:rsid w:val="00032C78"/>
    <w:rsid w:val="00035D10"/>
    <w:rsid w:val="00044620"/>
    <w:rsid w:val="00047ACF"/>
    <w:rsid w:val="00055C5B"/>
    <w:rsid w:val="0006008B"/>
    <w:rsid w:val="000676DB"/>
    <w:rsid w:val="00072FD4"/>
    <w:rsid w:val="00075E0D"/>
    <w:rsid w:val="000779A2"/>
    <w:rsid w:val="000819AA"/>
    <w:rsid w:val="00085066"/>
    <w:rsid w:val="000877B1"/>
    <w:rsid w:val="000908BA"/>
    <w:rsid w:val="00094763"/>
    <w:rsid w:val="00096C7E"/>
    <w:rsid w:val="000A1F00"/>
    <w:rsid w:val="000A2E16"/>
    <w:rsid w:val="000A7A79"/>
    <w:rsid w:val="000B03EA"/>
    <w:rsid w:val="000B1C45"/>
    <w:rsid w:val="000B5232"/>
    <w:rsid w:val="000C0692"/>
    <w:rsid w:val="000C545D"/>
    <w:rsid w:val="000D1A74"/>
    <w:rsid w:val="000D3FC4"/>
    <w:rsid w:val="000E3090"/>
    <w:rsid w:val="000E4B20"/>
    <w:rsid w:val="000E7D05"/>
    <w:rsid w:val="000F19D4"/>
    <w:rsid w:val="000F3B4F"/>
    <w:rsid w:val="000F657E"/>
    <w:rsid w:val="00111C76"/>
    <w:rsid w:val="0011481A"/>
    <w:rsid w:val="00123BF1"/>
    <w:rsid w:val="00126C9E"/>
    <w:rsid w:val="00136F19"/>
    <w:rsid w:val="0013767E"/>
    <w:rsid w:val="0014167F"/>
    <w:rsid w:val="001434F4"/>
    <w:rsid w:val="00147134"/>
    <w:rsid w:val="0015380C"/>
    <w:rsid w:val="00156395"/>
    <w:rsid w:val="0016474F"/>
    <w:rsid w:val="00167AF7"/>
    <w:rsid w:val="00167FB1"/>
    <w:rsid w:val="00186BB4"/>
    <w:rsid w:val="001A0E28"/>
    <w:rsid w:val="001C3C1D"/>
    <w:rsid w:val="001C76BF"/>
    <w:rsid w:val="001D4377"/>
    <w:rsid w:val="001E2A1D"/>
    <w:rsid w:val="001E5384"/>
    <w:rsid w:val="001E75A0"/>
    <w:rsid w:val="001F0C18"/>
    <w:rsid w:val="001F4869"/>
    <w:rsid w:val="00206948"/>
    <w:rsid w:val="002112CD"/>
    <w:rsid w:val="002124E4"/>
    <w:rsid w:val="00212DB5"/>
    <w:rsid w:val="002173D1"/>
    <w:rsid w:val="0022010C"/>
    <w:rsid w:val="002220BF"/>
    <w:rsid w:val="00224013"/>
    <w:rsid w:val="002303E1"/>
    <w:rsid w:val="00230B6D"/>
    <w:rsid w:val="00247C59"/>
    <w:rsid w:val="002505CB"/>
    <w:rsid w:val="0025152A"/>
    <w:rsid w:val="00251B19"/>
    <w:rsid w:val="002540D1"/>
    <w:rsid w:val="00257BB9"/>
    <w:rsid w:val="00263FF7"/>
    <w:rsid w:val="002652C0"/>
    <w:rsid w:val="00266CE3"/>
    <w:rsid w:val="00276770"/>
    <w:rsid w:val="0029104C"/>
    <w:rsid w:val="002951AD"/>
    <w:rsid w:val="002A6BF6"/>
    <w:rsid w:val="002B6EBE"/>
    <w:rsid w:val="002C1606"/>
    <w:rsid w:val="002D20D1"/>
    <w:rsid w:val="002D3E87"/>
    <w:rsid w:val="002D471D"/>
    <w:rsid w:val="002E69D3"/>
    <w:rsid w:val="002E71AC"/>
    <w:rsid w:val="002E7852"/>
    <w:rsid w:val="002F6774"/>
    <w:rsid w:val="003040A3"/>
    <w:rsid w:val="00312734"/>
    <w:rsid w:val="00312D2F"/>
    <w:rsid w:val="00313484"/>
    <w:rsid w:val="003266BF"/>
    <w:rsid w:val="00335495"/>
    <w:rsid w:val="00340EEE"/>
    <w:rsid w:val="00345DF7"/>
    <w:rsid w:val="00351CF5"/>
    <w:rsid w:val="00352FEF"/>
    <w:rsid w:val="00353294"/>
    <w:rsid w:val="00355868"/>
    <w:rsid w:val="003609B0"/>
    <w:rsid w:val="00361F2A"/>
    <w:rsid w:val="00370F2A"/>
    <w:rsid w:val="0037357C"/>
    <w:rsid w:val="00376114"/>
    <w:rsid w:val="003855E4"/>
    <w:rsid w:val="00390410"/>
    <w:rsid w:val="00390C59"/>
    <w:rsid w:val="00391B4D"/>
    <w:rsid w:val="0039210A"/>
    <w:rsid w:val="00392378"/>
    <w:rsid w:val="003A5692"/>
    <w:rsid w:val="003A63F4"/>
    <w:rsid w:val="003A7593"/>
    <w:rsid w:val="003B0236"/>
    <w:rsid w:val="003B41D9"/>
    <w:rsid w:val="003C1D33"/>
    <w:rsid w:val="003C7E49"/>
    <w:rsid w:val="003D2B76"/>
    <w:rsid w:val="003D60DE"/>
    <w:rsid w:val="003D71F1"/>
    <w:rsid w:val="003E0363"/>
    <w:rsid w:val="003E0989"/>
    <w:rsid w:val="003E459A"/>
    <w:rsid w:val="003F17F6"/>
    <w:rsid w:val="003F3867"/>
    <w:rsid w:val="00406C98"/>
    <w:rsid w:val="0042019C"/>
    <w:rsid w:val="0042295E"/>
    <w:rsid w:val="00422CF7"/>
    <w:rsid w:val="004238AA"/>
    <w:rsid w:val="00423DB9"/>
    <w:rsid w:val="00425D26"/>
    <w:rsid w:val="00433916"/>
    <w:rsid w:val="004428C6"/>
    <w:rsid w:val="00442FA7"/>
    <w:rsid w:val="004455A0"/>
    <w:rsid w:val="00450A50"/>
    <w:rsid w:val="00456415"/>
    <w:rsid w:val="00461ABF"/>
    <w:rsid w:val="004642B6"/>
    <w:rsid w:val="00464A9F"/>
    <w:rsid w:val="00471AD8"/>
    <w:rsid w:val="00473E6A"/>
    <w:rsid w:val="00474C62"/>
    <w:rsid w:val="00474F42"/>
    <w:rsid w:val="00474F8A"/>
    <w:rsid w:val="004771ED"/>
    <w:rsid w:val="00480562"/>
    <w:rsid w:val="0048154A"/>
    <w:rsid w:val="00481B96"/>
    <w:rsid w:val="00485E35"/>
    <w:rsid w:val="00486D33"/>
    <w:rsid w:val="0049047F"/>
    <w:rsid w:val="00494410"/>
    <w:rsid w:val="0049700F"/>
    <w:rsid w:val="004A1B63"/>
    <w:rsid w:val="004A3642"/>
    <w:rsid w:val="004B3592"/>
    <w:rsid w:val="004C292E"/>
    <w:rsid w:val="004C30A0"/>
    <w:rsid w:val="004C3667"/>
    <w:rsid w:val="004C73B6"/>
    <w:rsid w:val="004D3A57"/>
    <w:rsid w:val="004D4413"/>
    <w:rsid w:val="004E02E7"/>
    <w:rsid w:val="004E3C5D"/>
    <w:rsid w:val="004E420B"/>
    <w:rsid w:val="004E788D"/>
    <w:rsid w:val="004F05A1"/>
    <w:rsid w:val="004F2BB3"/>
    <w:rsid w:val="0050536D"/>
    <w:rsid w:val="005071D3"/>
    <w:rsid w:val="0050756C"/>
    <w:rsid w:val="0051161A"/>
    <w:rsid w:val="0052608E"/>
    <w:rsid w:val="005265B3"/>
    <w:rsid w:val="00533794"/>
    <w:rsid w:val="005400C4"/>
    <w:rsid w:val="0054089D"/>
    <w:rsid w:val="005424CD"/>
    <w:rsid w:val="00546C58"/>
    <w:rsid w:val="00553A76"/>
    <w:rsid w:val="005616C7"/>
    <w:rsid w:val="00565937"/>
    <w:rsid w:val="00567A16"/>
    <w:rsid w:val="0057032A"/>
    <w:rsid w:val="005772E0"/>
    <w:rsid w:val="005841A2"/>
    <w:rsid w:val="005958BC"/>
    <w:rsid w:val="005B10CA"/>
    <w:rsid w:val="005B209E"/>
    <w:rsid w:val="005B21B8"/>
    <w:rsid w:val="005B4C58"/>
    <w:rsid w:val="005B5C75"/>
    <w:rsid w:val="005B7C72"/>
    <w:rsid w:val="005C19D8"/>
    <w:rsid w:val="005C5356"/>
    <w:rsid w:val="005D1166"/>
    <w:rsid w:val="005D3D6A"/>
    <w:rsid w:val="005D5F67"/>
    <w:rsid w:val="005E6AFD"/>
    <w:rsid w:val="005E740D"/>
    <w:rsid w:val="005F0E35"/>
    <w:rsid w:val="005F78FC"/>
    <w:rsid w:val="00601BF7"/>
    <w:rsid w:val="00605C12"/>
    <w:rsid w:val="006076A5"/>
    <w:rsid w:val="00613975"/>
    <w:rsid w:val="00613C98"/>
    <w:rsid w:val="006158D0"/>
    <w:rsid w:val="0062402D"/>
    <w:rsid w:val="00631EB1"/>
    <w:rsid w:val="00635126"/>
    <w:rsid w:val="00635F43"/>
    <w:rsid w:val="006411BD"/>
    <w:rsid w:val="00642826"/>
    <w:rsid w:val="00643D31"/>
    <w:rsid w:val="00650F58"/>
    <w:rsid w:val="00652FB2"/>
    <w:rsid w:val="006650A5"/>
    <w:rsid w:val="0067113F"/>
    <w:rsid w:val="00672063"/>
    <w:rsid w:val="00672847"/>
    <w:rsid w:val="00676C10"/>
    <w:rsid w:val="0068017A"/>
    <w:rsid w:val="0068284F"/>
    <w:rsid w:val="006925F1"/>
    <w:rsid w:val="00692914"/>
    <w:rsid w:val="00695412"/>
    <w:rsid w:val="00695A0E"/>
    <w:rsid w:val="00696438"/>
    <w:rsid w:val="006A3AE0"/>
    <w:rsid w:val="006B0713"/>
    <w:rsid w:val="006B1D1E"/>
    <w:rsid w:val="006B572C"/>
    <w:rsid w:val="006C0F1E"/>
    <w:rsid w:val="006C1D05"/>
    <w:rsid w:val="006D3244"/>
    <w:rsid w:val="006E1F30"/>
    <w:rsid w:val="006F021C"/>
    <w:rsid w:val="0070349F"/>
    <w:rsid w:val="007060BB"/>
    <w:rsid w:val="00711138"/>
    <w:rsid w:val="00722114"/>
    <w:rsid w:val="00725368"/>
    <w:rsid w:val="007267AD"/>
    <w:rsid w:val="00732186"/>
    <w:rsid w:val="007379C2"/>
    <w:rsid w:val="0074138C"/>
    <w:rsid w:val="0074203A"/>
    <w:rsid w:val="00743D31"/>
    <w:rsid w:val="00746532"/>
    <w:rsid w:val="00747363"/>
    <w:rsid w:val="00750E28"/>
    <w:rsid w:val="00753D2D"/>
    <w:rsid w:val="00765D38"/>
    <w:rsid w:val="0076719F"/>
    <w:rsid w:val="00774A22"/>
    <w:rsid w:val="00777AF8"/>
    <w:rsid w:val="007800E5"/>
    <w:rsid w:val="0078245E"/>
    <w:rsid w:val="00786CAE"/>
    <w:rsid w:val="0079062B"/>
    <w:rsid w:val="00794402"/>
    <w:rsid w:val="00797963"/>
    <w:rsid w:val="007A2F2E"/>
    <w:rsid w:val="007A44AB"/>
    <w:rsid w:val="007B4868"/>
    <w:rsid w:val="007B54D7"/>
    <w:rsid w:val="007D063E"/>
    <w:rsid w:val="007E2C27"/>
    <w:rsid w:val="007E5263"/>
    <w:rsid w:val="008023DD"/>
    <w:rsid w:val="0080706C"/>
    <w:rsid w:val="00814B5E"/>
    <w:rsid w:val="00816745"/>
    <w:rsid w:val="008202B0"/>
    <w:rsid w:val="0082156A"/>
    <w:rsid w:val="00823C92"/>
    <w:rsid w:val="00825939"/>
    <w:rsid w:val="00830366"/>
    <w:rsid w:val="008342FD"/>
    <w:rsid w:val="0084111C"/>
    <w:rsid w:val="00842A66"/>
    <w:rsid w:val="00861AF8"/>
    <w:rsid w:val="00863F39"/>
    <w:rsid w:val="00866D99"/>
    <w:rsid w:val="00871D92"/>
    <w:rsid w:val="008756BD"/>
    <w:rsid w:val="00891A29"/>
    <w:rsid w:val="00892D8D"/>
    <w:rsid w:val="008C26F3"/>
    <w:rsid w:val="008C3F44"/>
    <w:rsid w:val="008D2D38"/>
    <w:rsid w:val="008E16FD"/>
    <w:rsid w:val="008E1826"/>
    <w:rsid w:val="008E29E2"/>
    <w:rsid w:val="008E3D53"/>
    <w:rsid w:val="008F2542"/>
    <w:rsid w:val="008F3F76"/>
    <w:rsid w:val="008F4E36"/>
    <w:rsid w:val="00902CFB"/>
    <w:rsid w:val="00902F6A"/>
    <w:rsid w:val="00904AA8"/>
    <w:rsid w:val="00926577"/>
    <w:rsid w:val="00930DD5"/>
    <w:rsid w:val="00931C90"/>
    <w:rsid w:val="009361E9"/>
    <w:rsid w:val="00946EA8"/>
    <w:rsid w:val="009559F9"/>
    <w:rsid w:val="00955EE2"/>
    <w:rsid w:val="009566DA"/>
    <w:rsid w:val="009623FF"/>
    <w:rsid w:val="00965AB9"/>
    <w:rsid w:val="00966D1E"/>
    <w:rsid w:val="00967F56"/>
    <w:rsid w:val="009736B0"/>
    <w:rsid w:val="00980193"/>
    <w:rsid w:val="00981CDC"/>
    <w:rsid w:val="009822DA"/>
    <w:rsid w:val="00983B90"/>
    <w:rsid w:val="00992F53"/>
    <w:rsid w:val="00997DE3"/>
    <w:rsid w:val="009A5D94"/>
    <w:rsid w:val="009B1AA6"/>
    <w:rsid w:val="009B40BC"/>
    <w:rsid w:val="009C0B91"/>
    <w:rsid w:val="009C7B6D"/>
    <w:rsid w:val="009D1A36"/>
    <w:rsid w:val="009D23EF"/>
    <w:rsid w:val="009D4F67"/>
    <w:rsid w:val="009D7C54"/>
    <w:rsid w:val="009E294F"/>
    <w:rsid w:val="009F5D59"/>
    <w:rsid w:val="00A01E7F"/>
    <w:rsid w:val="00A03324"/>
    <w:rsid w:val="00A06167"/>
    <w:rsid w:val="00A115D6"/>
    <w:rsid w:val="00A116D4"/>
    <w:rsid w:val="00A14F2D"/>
    <w:rsid w:val="00A163B6"/>
    <w:rsid w:val="00A204DC"/>
    <w:rsid w:val="00A277F3"/>
    <w:rsid w:val="00A3176E"/>
    <w:rsid w:val="00A40746"/>
    <w:rsid w:val="00A41BEC"/>
    <w:rsid w:val="00A57C16"/>
    <w:rsid w:val="00A62DBD"/>
    <w:rsid w:val="00A63733"/>
    <w:rsid w:val="00A85F45"/>
    <w:rsid w:val="00A8669D"/>
    <w:rsid w:val="00A91B91"/>
    <w:rsid w:val="00A92229"/>
    <w:rsid w:val="00A953D8"/>
    <w:rsid w:val="00AA7879"/>
    <w:rsid w:val="00AB1F02"/>
    <w:rsid w:val="00AB4E04"/>
    <w:rsid w:val="00AC28AA"/>
    <w:rsid w:val="00AC58D4"/>
    <w:rsid w:val="00AC7273"/>
    <w:rsid w:val="00AD1E02"/>
    <w:rsid w:val="00AD582F"/>
    <w:rsid w:val="00AF01E5"/>
    <w:rsid w:val="00AF11D0"/>
    <w:rsid w:val="00AF1FD4"/>
    <w:rsid w:val="00AF208C"/>
    <w:rsid w:val="00AF47DC"/>
    <w:rsid w:val="00B01E36"/>
    <w:rsid w:val="00B030E2"/>
    <w:rsid w:val="00B116CD"/>
    <w:rsid w:val="00B1180B"/>
    <w:rsid w:val="00B14F7C"/>
    <w:rsid w:val="00B214EF"/>
    <w:rsid w:val="00B22C4E"/>
    <w:rsid w:val="00B26A89"/>
    <w:rsid w:val="00B3025C"/>
    <w:rsid w:val="00B3124F"/>
    <w:rsid w:val="00B3468B"/>
    <w:rsid w:val="00B36079"/>
    <w:rsid w:val="00B40C2A"/>
    <w:rsid w:val="00B47036"/>
    <w:rsid w:val="00B50502"/>
    <w:rsid w:val="00B51FD0"/>
    <w:rsid w:val="00B65A82"/>
    <w:rsid w:val="00B704FD"/>
    <w:rsid w:val="00B80853"/>
    <w:rsid w:val="00B82F98"/>
    <w:rsid w:val="00B8441B"/>
    <w:rsid w:val="00B90F42"/>
    <w:rsid w:val="00B916BD"/>
    <w:rsid w:val="00B9308B"/>
    <w:rsid w:val="00B94B0C"/>
    <w:rsid w:val="00B94B36"/>
    <w:rsid w:val="00B970BF"/>
    <w:rsid w:val="00BA7337"/>
    <w:rsid w:val="00BA7510"/>
    <w:rsid w:val="00BB0A0A"/>
    <w:rsid w:val="00BB4D50"/>
    <w:rsid w:val="00BC2BCF"/>
    <w:rsid w:val="00BD4CD5"/>
    <w:rsid w:val="00BD7326"/>
    <w:rsid w:val="00BE11BA"/>
    <w:rsid w:val="00BE4372"/>
    <w:rsid w:val="00BE6205"/>
    <w:rsid w:val="00BF4005"/>
    <w:rsid w:val="00BF7CB9"/>
    <w:rsid w:val="00C011AA"/>
    <w:rsid w:val="00C05A00"/>
    <w:rsid w:val="00C23E30"/>
    <w:rsid w:val="00C36B42"/>
    <w:rsid w:val="00C44230"/>
    <w:rsid w:val="00C44FC6"/>
    <w:rsid w:val="00C50976"/>
    <w:rsid w:val="00C521B0"/>
    <w:rsid w:val="00C5311F"/>
    <w:rsid w:val="00C607AE"/>
    <w:rsid w:val="00C615C2"/>
    <w:rsid w:val="00C63153"/>
    <w:rsid w:val="00C6569E"/>
    <w:rsid w:val="00C7548A"/>
    <w:rsid w:val="00C76696"/>
    <w:rsid w:val="00C8400E"/>
    <w:rsid w:val="00C85FB8"/>
    <w:rsid w:val="00C90B19"/>
    <w:rsid w:val="00C96541"/>
    <w:rsid w:val="00CA134B"/>
    <w:rsid w:val="00CA784E"/>
    <w:rsid w:val="00CC16AA"/>
    <w:rsid w:val="00CC488C"/>
    <w:rsid w:val="00CC5AE3"/>
    <w:rsid w:val="00CE021D"/>
    <w:rsid w:val="00CE34EC"/>
    <w:rsid w:val="00CE3795"/>
    <w:rsid w:val="00CF0297"/>
    <w:rsid w:val="00CF787D"/>
    <w:rsid w:val="00D05106"/>
    <w:rsid w:val="00D10DD2"/>
    <w:rsid w:val="00D12DA4"/>
    <w:rsid w:val="00D21FA8"/>
    <w:rsid w:val="00D2262D"/>
    <w:rsid w:val="00D2400B"/>
    <w:rsid w:val="00D4278A"/>
    <w:rsid w:val="00D439AF"/>
    <w:rsid w:val="00D4421D"/>
    <w:rsid w:val="00D47568"/>
    <w:rsid w:val="00D602C0"/>
    <w:rsid w:val="00D63529"/>
    <w:rsid w:val="00D644B4"/>
    <w:rsid w:val="00D7069F"/>
    <w:rsid w:val="00D80173"/>
    <w:rsid w:val="00D80D41"/>
    <w:rsid w:val="00D831DF"/>
    <w:rsid w:val="00D92483"/>
    <w:rsid w:val="00DA4C05"/>
    <w:rsid w:val="00DA6CDE"/>
    <w:rsid w:val="00DA7639"/>
    <w:rsid w:val="00DB2130"/>
    <w:rsid w:val="00DB3BFA"/>
    <w:rsid w:val="00DB5934"/>
    <w:rsid w:val="00DC0C40"/>
    <w:rsid w:val="00DC7286"/>
    <w:rsid w:val="00DC73D5"/>
    <w:rsid w:val="00DD42B9"/>
    <w:rsid w:val="00DD4FDD"/>
    <w:rsid w:val="00DE0AF0"/>
    <w:rsid w:val="00DF2A4F"/>
    <w:rsid w:val="00DF679C"/>
    <w:rsid w:val="00DF6FAC"/>
    <w:rsid w:val="00DF7713"/>
    <w:rsid w:val="00E04681"/>
    <w:rsid w:val="00E05A70"/>
    <w:rsid w:val="00E06174"/>
    <w:rsid w:val="00E06E47"/>
    <w:rsid w:val="00E120FC"/>
    <w:rsid w:val="00E176E1"/>
    <w:rsid w:val="00E21374"/>
    <w:rsid w:val="00E217D2"/>
    <w:rsid w:val="00E22955"/>
    <w:rsid w:val="00E24002"/>
    <w:rsid w:val="00E27ABA"/>
    <w:rsid w:val="00E27E98"/>
    <w:rsid w:val="00E352B2"/>
    <w:rsid w:val="00E40AB5"/>
    <w:rsid w:val="00E41012"/>
    <w:rsid w:val="00E413F9"/>
    <w:rsid w:val="00E53628"/>
    <w:rsid w:val="00E536FA"/>
    <w:rsid w:val="00E614F5"/>
    <w:rsid w:val="00E629FB"/>
    <w:rsid w:val="00E66053"/>
    <w:rsid w:val="00E67014"/>
    <w:rsid w:val="00E7146F"/>
    <w:rsid w:val="00E72001"/>
    <w:rsid w:val="00E75BA8"/>
    <w:rsid w:val="00E76C28"/>
    <w:rsid w:val="00E82A64"/>
    <w:rsid w:val="00E84A7F"/>
    <w:rsid w:val="00E92CAF"/>
    <w:rsid w:val="00E96263"/>
    <w:rsid w:val="00EB0326"/>
    <w:rsid w:val="00EC7968"/>
    <w:rsid w:val="00ED10E3"/>
    <w:rsid w:val="00EE51E6"/>
    <w:rsid w:val="00EE6F3A"/>
    <w:rsid w:val="00EF0301"/>
    <w:rsid w:val="00EF4110"/>
    <w:rsid w:val="00EF7C10"/>
    <w:rsid w:val="00F00053"/>
    <w:rsid w:val="00F025DE"/>
    <w:rsid w:val="00F038A3"/>
    <w:rsid w:val="00F17226"/>
    <w:rsid w:val="00F22B98"/>
    <w:rsid w:val="00F2644B"/>
    <w:rsid w:val="00F268CA"/>
    <w:rsid w:val="00F303B9"/>
    <w:rsid w:val="00F34190"/>
    <w:rsid w:val="00F408A0"/>
    <w:rsid w:val="00F42D6A"/>
    <w:rsid w:val="00F52360"/>
    <w:rsid w:val="00F527AB"/>
    <w:rsid w:val="00F6549D"/>
    <w:rsid w:val="00F71FF9"/>
    <w:rsid w:val="00F866AC"/>
    <w:rsid w:val="00F9532A"/>
    <w:rsid w:val="00FB3271"/>
    <w:rsid w:val="00FB3C5C"/>
    <w:rsid w:val="00FB3FD5"/>
    <w:rsid w:val="00FB6C6E"/>
    <w:rsid w:val="00FB7ACB"/>
    <w:rsid w:val="00FC18E1"/>
    <w:rsid w:val="00FC422C"/>
    <w:rsid w:val="00FD1650"/>
    <w:rsid w:val="00FD4C18"/>
    <w:rsid w:val="00FD68D5"/>
    <w:rsid w:val="00FD6BE6"/>
    <w:rsid w:val="00FE08B6"/>
    <w:rsid w:val="00FE189A"/>
    <w:rsid w:val="00FE331E"/>
    <w:rsid w:val="00FE4822"/>
    <w:rsid w:val="00FE72B8"/>
    <w:rsid w:val="00FE7C7D"/>
    <w:rsid w:val="00FF3389"/>
    <w:rsid w:val="00FF5375"/>
    <w:rsid w:val="00FF57DF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431E"/>
  <w15:docId w15:val="{47223FF2-36B9-4B63-AFC5-D76562C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0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66"/>
  </w:style>
  <w:style w:type="paragraph" w:styleId="a7">
    <w:name w:val="footer"/>
    <w:basedOn w:val="a"/>
    <w:link w:val="a8"/>
    <w:uiPriority w:val="99"/>
    <w:unhideWhenUsed/>
    <w:rsid w:val="0083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66"/>
  </w:style>
  <w:style w:type="table" w:styleId="a9">
    <w:name w:val="Table Grid"/>
    <w:basedOn w:val="a1"/>
    <w:uiPriority w:val="59"/>
    <w:rsid w:val="00F34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45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B48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48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48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48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4868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26577"/>
    <w:pPr>
      <w:spacing w:before="240" w:after="240" w:line="360" w:lineRule="auto"/>
      <w:ind w:left="720"/>
      <w:contextualSpacing/>
    </w:pPr>
    <w:rPr>
      <w:rFonts w:ascii="Times New Roman" w:hAnsi="Times New Roman" w:cs="Times New Roman"/>
      <w:sz w:val="24"/>
      <w:szCs w:val="28"/>
    </w:rPr>
  </w:style>
  <w:style w:type="table" w:customStyle="1" w:styleId="2">
    <w:name w:val="Сетка таблицы2"/>
    <w:basedOn w:val="a1"/>
    <w:next w:val="a9"/>
    <w:uiPriority w:val="59"/>
    <w:rsid w:val="00FC4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203E-8155-430B-A853-80354A24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СЕРГЕЕВНА</dc:creator>
  <cp:lastModifiedBy>Ткачева Екатерина Олеговна</cp:lastModifiedBy>
  <cp:revision>2</cp:revision>
  <cp:lastPrinted>2019-12-23T13:20:00Z</cp:lastPrinted>
  <dcterms:created xsi:type="dcterms:W3CDTF">2023-12-15T13:50:00Z</dcterms:created>
  <dcterms:modified xsi:type="dcterms:W3CDTF">2023-12-15T13:50:00Z</dcterms:modified>
</cp:coreProperties>
</file>