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BB" w:rsidRPr="00D015BB" w:rsidRDefault="00D015BB" w:rsidP="00D015BB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  <w:lang w:eastAsia="ru-RU"/>
        </w:rPr>
      </w:pPr>
      <w:r w:rsidRPr="00D015BB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к отчету об исполнении федерального бюджета за </w:t>
      </w:r>
      <w:r w:rsidRPr="00D015B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D0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D015BB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proofErr w:type="gramEnd"/>
      <w:r w:rsidRPr="00D015BB">
        <w:rPr>
          <w:rFonts w:ascii="Times New Roman" w:hAnsi="Times New Roman" w:cs="Times New Roman"/>
          <w:sz w:val="24"/>
          <w:szCs w:val="24"/>
          <w:lang w:eastAsia="ru-RU"/>
        </w:rPr>
        <w:t xml:space="preserve"> года опубликована на Едином портале бюджетной системы Российской Федерации.</w:t>
      </w:r>
    </w:p>
    <w:p w:rsidR="0022683C" w:rsidRPr="0022683C" w:rsidRDefault="00D015BB" w:rsidP="0022683C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D015BB">
        <w:rPr>
          <w:rFonts w:ascii="Times New Roman" w:eastAsia="Calibri" w:hAnsi="Times New Roman" w:cs="Times New Roman"/>
          <w:sz w:val="24"/>
          <w:szCs w:val="24"/>
        </w:rPr>
        <w:t>Ссылка на страницу:</w:t>
      </w:r>
      <w:r w:rsidR="0022683C" w:rsidRPr="00226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83C" w:rsidRPr="002268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22683C" w:rsidRPr="0022683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https://budget.gov.ru/Бюджет/Закон-о-бюджете/Отчеты-об-исполнении-бюджетов?regionId=45000000</w:t>
        </w:r>
      </w:hyperlink>
      <w:r w:rsidR="0022683C" w:rsidRPr="0022683C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</w:p>
    <w:p w:rsidR="0022683C" w:rsidRPr="0022683C" w:rsidRDefault="0022683C" w:rsidP="0022683C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22683C" w:rsidRPr="0022683C" w:rsidRDefault="0022683C" w:rsidP="0022683C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D015BB" w:rsidRDefault="00D015BB" w:rsidP="00D015BB"/>
    <w:p w:rsidR="0022683C" w:rsidRPr="0022683C" w:rsidRDefault="0022683C" w:rsidP="0022683C">
      <w:pPr>
        <w:rPr>
          <w:rFonts w:ascii="Calibri" w:eastAsia="Calibri" w:hAnsi="Calibri" w:cs="Calibri"/>
          <w:color w:val="1F497D"/>
        </w:rPr>
      </w:pPr>
      <w:bookmarkStart w:id="0" w:name="_GoBack"/>
      <w:bookmarkEnd w:id="0"/>
    </w:p>
    <w:sectPr w:rsidR="0022683C" w:rsidRPr="002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B"/>
    <w:rsid w:val="0022683C"/>
    <w:rsid w:val="00BB32D4"/>
    <w:rsid w:val="00D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763C"/>
  <w15:chartTrackingRefBased/>
  <w15:docId w15:val="{14E5C95A-E996-40E2-8503-021F7AA2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gov.ru/&#1041;&#1102;&#1076;&#1078;&#1077;&#1090;/&#1047;&#1072;&#1082;&#1086;&#1085;-&#1086;-&#1073;&#1102;&#1076;&#1078;&#1077;&#1090;&#1077;/&#1054;&#1090;&#1095;&#1077;&#1090;&#1099;-&#1086;&#1073;-&#1080;&#1089;&#1087;&#1086;&#1083;&#1085;&#1077;&#1085;&#1080;&#1080;-&#1073;&#1102;&#1076;&#1078;&#1077;&#1090;&#1086;&#1074;?regionId=45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ЯРМОШ ЕЛЕНА АЛЕКСАНДРОВНА</dc:creator>
  <cp:keywords/>
  <dc:description/>
  <cp:lastModifiedBy>ЯРМОШ ЕЛЕНА АЛЕКСАНДРОВНА</cp:lastModifiedBy>
  <cp:revision>2</cp:revision>
  <dcterms:created xsi:type="dcterms:W3CDTF">2023-11-20T13:22:00Z</dcterms:created>
  <dcterms:modified xsi:type="dcterms:W3CDTF">2023-11-20T13:26:00Z</dcterms:modified>
</cp:coreProperties>
</file>