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A5" w:rsidRPr="00F17105" w:rsidRDefault="00E279A5" w:rsidP="00E279A5">
      <w:pPr>
        <w:widowControl w:val="0"/>
        <w:autoSpaceDE w:val="0"/>
        <w:autoSpaceDN w:val="0"/>
        <w:jc w:val="center"/>
        <w:rPr>
          <w:b/>
          <w:color w:val="000000"/>
          <w:szCs w:val="28"/>
        </w:rPr>
      </w:pPr>
      <w:r w:rsidRPr="00F17105">
        <w:rPr>
          <w:b/>
          <w:color w:val="000000"/>
          <w:szCs w:val="28"/>
        </w:rPr>
        <w:t>МИНИСТЕРСТВО ФИНАНСОВ РОССИЙСКОЙ ФЕДЕРАЦИИ</w:t>
      </w:r>
    </w:p>
    <w:p w:rsidR="00E279A5" w:rsidRPr="00F17105" w:rsidRDefault="00E279A5" w:rsidP="00E279A5">
      <w:pPr>
        <w:widowControl w:val="0"/>
        <w:autoSpaceDE w:val="0"/>
        <w:autoSpaceDN w:val="0"/>
        <w:jc w:val="center"/>
        <w:rPr>
          <w:b/>
          <w:color w:val="000000"/>
          <w:szCs w:val="28"/>
        </w:rPr>
      </w:pPr>
    </w:p>
    <w:p w:rsidR="00E279A5" w:rsidRPr="00F17105" w:rsidRDefault="00E279A5" w:rsidP="00E279A5">
      <w:pPr>
        <w:widowControl w:val="0"/>
        <w:autoSpaceDE w:val="0"/>
        <w:autoSpaceDN w:val="0"/>
        <w:jc w:val="center"/>
        <w:rPr>
          <w:b/>
          <w:color w:val="000000"/>
          <w:szCs w:val="28"/>
        </w:rPr>
      </w:pPr>
      <w:r w:rsidRPr="00F17105">
        <w:rPr>
          <w:b/>
          <w:color w:val="000000"/>
          <w:szCs w:val="28"/>
        </w:rPr>
        <w:t>ПРИКАЗ</w:t>
      </w:r>
    </w:p>
    <w:p w:rsidR="00E279A5" w:rsidRPr="00F17105" w:rsidRDefault="00E279A5" w:rsidP="00E279A5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>
        <w:rPr>
          <w:b/>
          <w:color w:val="000000"/>
          <w:szCs w:val="28"/>
        </w:rPr>
        <w:t>от 27</w:t>
      </w:r>
      <w:r w:rsidRPr="00F17105">
        <w:rPr>
          <w:b/>
          <w:color w:val="000000"/>
          <w:szCs w:val="28"/>
        </w:rPr>
        <w:t xml:space="preserve"> ноября 202</w:t>
      </w:r>
      <w:r>
        <w:rPr>
          <w:b/>
          <w:color w:val="000000"/>
          <w:szCs w:val="28"/>
        </w:rPr>
        <w:t>3</w:t>
      </w:r>
      <w:r w:rsidRPr="00F17105">
        <w:rPr>
          <w:b/>
          <w:color w:val="000000"/>
          <w:szCs w:val="28"/>
        </w:rPr>
        <w:t xml:space="preserve"> г. № 52</w:t>
      </w:r>
      <w:r>
        <w:rPr>
          <w:b/>
          <w:color w:val="000000"/>
          <w:szCs w:val="28"/>
        </w:rPr>
        <w:t>3</w:t>
      </w:r>
    </w:p>
    <w:p w:rsidR="0028442D" w:rsidRPr="00D829AE" w:rsidRDefault="0028442D" w:rsidP="00BD6736">
      <w:pPr>
        <w:pStyle w:val="a3"/>
        <w:spacing w:before="160" w:line="240" w:lineRule="auto"/>
        <w:rPr>
          <w:sz w:val="27"/>
          <w:szCs w:val="27"/>
        </w:rPr>
      </w:pPr>
      <w:bookmarkStart w:id="0" w:name="DatPrik"/>
      <w:bookmarkEnd w:id="0"/>
    </w:p>
    <w:p w:rsidR="004D74C1" w:rsidRPr="002B7523" w:rsidRDefault="004D74C1" w:rsidP="004D74C1">
      <w:pPr>
        <w:jc w:val="center"/>
        <w:rPr>
          <w:rFonts w:eastAsia="Calibri"/>
          <w:b/>
          <w:szCs w:val="28"/>
        </w:rPr>
      </w:pPr>
      <w:r w:rsidRPr="002B7523">
        <w:rPr>
          <w:rFonts w:eastAsia="Calibri"/>
          <w:b/>
          <w:szCs w:val="28"/>
        </w:rPr>
        <w:t>Об утверждении Программы профилактики нарушений обязательных требований Федерального закона от 30 декабря 2008 г. № 307-ФЗ</w:t>
      </w:r>
    </w:p>
    <w:p w:rsidR="004D74C1" w:rsidRPr="000E430E" w:rsidRDefault="004D74C1" w:rsidP="004D74C1">
      <w:pPr>
        <w:jc w:val="center"/>
        <w:rPr>
          <w:b/>
          <w:szCs w:val="28"/>
        </w:rPr>
      </w:pPr>
      <w:r w:rsidRPr="002B7523">
        <w:rPr>
          <w:rFonts w:eastAsia="Calibri"/>
          <w:b/>
          <w:szCs w:val="28"/>
        </w:rPr>
        <w:t xml:space="preserve"> «Об аудиторской деятельности» и принятых в соответствии с ним иных нормативных правовых актов, нормативных актов Банка России саморегулируемо</w:t>
      </w:r>
      <w:r>
        <w:rPr>
          <w:rFonts w:eastAsia="Calibri"/>
          <w:b/>
          <w:szCs w:val="28"/>
        </w:rPr>
        <w:t>й организацией аудиторов на 2024</w:t>
      </w:r>
      <w:r w:rsidRPr="002B7523">
        <w:rPr>
          <w:rFonts w:eastAsia="Calibri"/>
          <w:b/>
          <w:szCs w:val="28"/>
        </w:rPr>
        <w:t xml:space="preserve"> год</w:t>
      </w:r>
    </w:p>
    <w:p w:rsidR="004D74C1" w:rsidRPr="000E430E" w:rsidRDefault="004D74C1" w:rsidP="004D74C1">
      <w:pPr>
        <w:spacing w:line="360" w:lineRule="auto"/>
        <w:jc w:val="center"/>
        <w:rPr>
          <w:szCs w:val="28"/>
        </w:rPr>
      </w:pPr>
    </w:p>
    <w:p w:rsidR="004D74C1" w:rsidRPr="00DA6580" w:rsidRDefault="004D74C1" w:rsidP="004D74C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В соответствии с частью 1</w:t>
      </w:r>
      <w:r w:rsidRPr="00DA6580">
        <w:rPr>
          <w:noProof/>
        </w:rPr>
        <w:t xml:space="preserve"> стать</w:t>
      </w:r>
      <w:r>
        <w:rPr>
          <w:noProof/>
        </w:rPr>
        <w:t>и</w:t>
      </w:r>
      <w:r w:rsidRPr="00DA6580">
        <w:rPr>
          <w:noProof/>
        </w:rPr>
        <w:t xml:space="preserve"> 8</w:t>
      </w:r>
      <w:r w:rsidRPr="006E2DAD">
        <w:rPr>
          <w:noProof/>
          <w:vertAlign w:val="superscript"/>
        </w:rPr>
        <w:t>2</w:t>
      </w:r>
      <w:r w:rsidRPr="00DA6580">
        <w:rPr>
          <w:noProof/>
        </w:rPr>
        <w:t xml:space="preserve"> Федерального закона от 26 декабря 2008</w:t>
      </w:r>
      <w:r w:rsidR="00B9511E">
        <w:rPr>
          <w:noProof/>
        </w:rPr>
        <w:t> </w:t>
      </w:r>
      <w:r w:rsidRPr="00DA6580">
        <w:rPr>
          <w:noProof/>
        </w:rPr>
        <w:t>г. №</w:t>
      </w:r>
      <w:r>
        <w:rPr>
          <w:noProof/>
        </w:rPr>
        <w:t> </w:t>
      </w:r>
      <w:r w:rsidRPr="00DA6580">
        <w:rPr>
          <w:noProof/>
        </w:rPr>
        <w:t>294</w:t>
      </w:r>
      <w:r>
        <w:rPr>
          <w:noProof/>
        </w:rPr>
        <w:noBreakHyphen/>
      </w:r>
      <w:r w:rsidRPr="00DA6580">
        <w:rPr>
          <w:noProof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 р и к а з ы в а ю:</w:t>
      </w:r>
    </w:p>
    <w:p w:rsidR="004D74C1" w:rsidRPr="00DA6580" w:rsidRDefault="004D74C1" w:rsidP="004D74C1">
      <w:pPr>
        <w:spacing w:line="360" w:lineRule="auto"/>
        <w:ind w:firstLine="709"/>
        <w:jc w:val="both"/>
        <w:rPr>
          <w:noProof/>
        </w:rPr>
      </w:pPr>
      <w:r w:rsidRPr="00DA6580">
        <w:rPr>
          <w:noProof/>
        </w:rPr>
        <w:t>1. Утвердить прилагаемую Программу профилактики нарушений обязательных требований Федерального закона от 30 декабря 2008 г. № 307-ФЗ «Об</w:t>
      </w:r>
      <w:r>
        <w:rPr>
          <w:noProof/>
        </w:rPr>
        <w:t> </w:t>
      </w:r>
      <w:r w:rsidRPr="00DA6580">
        <w:rPr>
          <w:noProof/>
        </w:rPr>
        <w:t>аудиторской деятельности» и принятых в соответствии с ним иных нормативных правовых актов, нормативных актов Банка России саморегулируемо</w:t>
      </w:r>
      <w:r>
        <w:rPr>
          <w:noProof/>
        </w:rPr>
        <w:t>й организацией аудиторов на 2024 </w:t>
      </w:r>
      <w:r w:rsidRPr="00DA6580">
        <w:rPr>
          <w:noProof/>
        </w:rPr>
        <w:t>год.</w:t>
      </w:r>
    </w:p>
    <w:p w:rsidR="004D74C1" w:rsidRDefault="004D74C1" w:rsidP="004D74C1">
      <w:pPr>
        <w:spacing w:line="360" w:lineRule="auto"/>
        <w:ind w:firstLine="709"/>
        <w:jc w:val="both"/>
        <w:rPr>
          <w:noProof/>
        </w:rPr>
      </w:pPr>
      <w:r w:rsidRPr="00DA6580">
        <w:rPr>
          <w:noProof/>
        </w:rPr>
        <w:t>2.  Ответственным структурным подразделением за организацию работы по профилактике нарушений обязательных требований Федерального закона от</w:t>
      </w:r>
      <w:r>
        <w:rPr>
          <w:noProof/>
        </w:rPr>
        <w:t> </w:t>
      </w:r>
      <w:r w:rsidRPr="00DA6580">
        <w:rPr>
          <w:noProof/>
        </w:rPr>
        <w:t>30</w:t>
      </w:r>
      <w:r>
        <w:rPr>
          <w:noProof/>
        </w:rPr>
        <w:t> </w:t>
      </w:r>
      <w:r w:rsidRPr="00DA6580">
        <w:rPr>
          <w:noProof/>
        </w:rPr>
        <w:t>декабря 2008 г. № 307-ФЗ «Об аудиторской деятельности» и принятых в соответствии с ним иных нормативных правовых актов, нормативных актов Банка России саморегулируемо</w:t>
      </w:r>
      <w:r>
        <w:rPr>
          <w:noProof/>
        </w:rPr>
        <w:t>й организацией аудиторов на 2024</w:t>
      </w:r>
      <w:r w:rsidRPr="00DA6580">
        <w:rPr>
          <w:noProof/>
        </w:rPr>
        <w:t xml:space="preserve"> год определить Департамент регулирования бухгалтерского учета, финансовой отчетности и аудиторской деятельности.</w:t>
      </w:r>
    </w:p>
    <w:p w:rsidR="004D74C1" w:rsidRPr="002B7523" w:rsidRDefault="004D74C1" w:rsidP="004D74C1">
      <w:pPr>
        <w:spacing w:line="360" w:lineRule="auto"/>
        <w:ind w:firstLine="709"/>
        <w:jc w:val="both"/>
        <w:rPr>
          <w:noProof/>
        </w:rPr>
      </w:pPr>
      <w:r w:rsidRPr="00DA6580">
        <w:rPr>
          <w:noProof/>
        </w:rPr>
        <w:t>3.  Контроль за исполнением настоящего приказа оставляю за собой.</w:t>
      </w:r>
    </w:p>
    <w:p w:rsidR="004D74C1" w:rsidRDefault="004D74C1" w:rsidP="004D74C1">
      <w:pPr>
        <w:spacing w:line="360" w:lineRule="auto"/>
        <w:jc w:val="both"/>
        <w:rPr>
          <w:bCs/>
          <w:szCs w:val="28"/>
        </w:rPr>
      </w:pPr>
    </w:p>
    <w:p w:rsidR="004D74C1" w:rsidRPr="000E430E" w:rsidRDefault="004D74C1" w:rsidP="004D74C1">
      <w:pPr>
        <w:spacing w:line="360" w:lineRule="auto"/>
        <w:jc w:val="both"/>
        <w:rPr>
          <w:bCs/>
          <w:szCs w:val="28"/>
        </w:rPr>
      </w:pPr>
    </w:p>
    <w:p w:rsidR="004D74C1" w:rsidRPr="000E430E" w:rsidRDefault="004D74C1" w:rsidP="004D74C1">
      <w:pPr>
        <w:spacing w:line="360" w:lineRule="auto"/>
        <w:jc w:val="both"/>
      </w:pPr>
      <w:r>
        <w:rPr>
          <w:bCs/>
          <w:szCs w:val="28"/>
        </w:rPr>
        <w:t xml:space="preserve">Заместитель </w:t>
      </w:r>
      <w:r w:rsidRPr="000E430E">
        <w:rPr>
          <w:bCs/>
          <w:szCs w:val="28"/>
        </w:rPr>
        <w:t>Министр</w:t>
      </w:r>
      <w:r>
        <w:rPr>
          <w:bCs/>
          <w:szCs w:val="28"/>
        </w:rPr>
        <w:t>а</w:t>
      </w:r>
      <w:r w:rsidRPr="000E430E">
        <w:rPr>
          <w:bCs/>
          <w:szCs w:val="28"/>
        </w:rPr>
        <w:tab/>
      </w:r>
      <w:r w:rsidRPr="000E430E">
        <w:rPr>
          <w:bCs/>
          <w:szCs w:val="28"/>
        </w:rPr>
        <w:tab/>
      </w:r>
      <w:r w:rsidRPr="000E430E">
        <w:rPr>
          <w:bCs/>
          <w:szCs w:val="28"/>
        </w:rPr>
        <w:tab/>
      </w:r>
      <w:r w:rsidRPr="000E430E">
        <w:rPr>
          <w:bCs/>
          <w:szCs w:val="28"/>
        </w:rPr>
        <w:tab/>
        <w:t xml:space="preserve">     </w:t>
      </w:r>
      <w:r>
        <w:rPr>
          <w:bCs/>
          <w:szCs w:val="28"/>
        </w:rPr>
        <w:t xml:space="preserve">         </w:t>
      </w:r>
      <w:r w:rsidRPr="000E430E">
        <w:rPr>
          <w:bCs/>
          <w:szCs w:val="28"/>
        </w:rPr>
        <w:t xml:space="preserve">     </w:t>
      </w:r>
      <w:r w:rsidRPr="000E430E">
        <w:rPr>
          <w:bCs/>
          <w:szCs w:val="28"/>
        </w:rPr>
        <w:tab/>
        <w:t xml:space="preserve">    </w:t>
      </w:r>
      <w:r>
        <w:rPr>
          <w:bCs/>
          <w:szCs w:val="28"/>
        </w:rPr>
        <w:t xml:space="preserve">                 </w:t>
      </w:r>
      <w:r w:rsidRPr="000E430E">
        <w:rPr>
          <w:bCs/>
          <w:szCs w:val="28"/>
        </w:rPr>
        <w:t xml:space="preserve">  </w:t>
      </w:r>
      <w:r>
        <w:rPr>
          <w:bCs/>
          <w:szCs w:val="28"/>
        </w:rPr>
        <w:t xml:space="preserve">  </w:t>
      </w:r>
      <w:r w:rsidRPr="000E430E">
        <w:rPr>
          <w:bCs/>
          <w:szCs w:val="28"/>
        </w:rPr>
        <w:t xml:space="preserve">  </w:t>
      </w:r>
      <w:r>
        <w:rPr>
          <w:bCs/>
          <w:szCs w:val="28"/>
        </w:rPr>
        <w:t>В</w:t>
      </w:r>
      <w:r w:rsidRPr="000E430E">
        <w:rPr>
          <w:bCs/>
          <w:szCs w:val="28"/>
        </w:rPr>
        <w:t>.</w:t>
      </w:r>
      <w:r>
        <w:rPr>
          <w:bCs/>
          <w:szCs w:val="28"/>
        </w:rPr>
        <w:t>В</w:t>
      </w:r>
      <w:r w:rsidRPr="000E430E"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Колычев</w:t>
      </w:r>
      <w:proofErr w:type="spellEnd"/>
    </w:p>
    <w:p w:rsidR="00E279A5" w:rsidRDefault="00E279A5" w:rsidP="00E279A5">
      <w:pPr>
        <w:spacing w:after="200" w:line="276" w:lineRule="auto"/>
        <w:rPr>
          <w:sz w:val="36"/>
          <w:szCs w:val="28"/>
        </w:rPr>
        <w:sectPr w:rsidR="00E279A5" w:rsidSect="00E85957">
          <w:headerReference w:type="even" r:id="rId9"/>
          <w:headerReference w:type="default" r:id="rId10"/>
          <w:headerReference w:type="first" r:id="rId11"/>
          <w:pgSz w:w="11907" w:h="16840" w:code="9"/>
          <w:pgMar w:top="1021" w:right="850" w:bottom="1560" w:left="1134" w:header="720" w:footer="720" w:gutter="0"/>
          <w:cols w:space="720"/>
          <w:titlePg/>
        </w:sectPr>
      </w:pPr>
    </w:p>
    <w:tbl>
      <w:tblPr>
        <w:tblStyle w:val="12"/>
        <w:tblpPr w:leftFromText="180" w:rightFromText="180" w:vertAnchor="text" w:tblpXSpec="right" w:tblpY="1"/>
        <w:tblOverlap w:val="nev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279A5" w:rsidRPr="00E279A5" w:rsidTr="00E279A5">
        <w:tc>
          <w:tcPr>
            <w:tcW w:w="4503" w:type="dxa"/>
          </w:tcPr>
          <w:p w:rsidR="00E279A5" w:rsidRPr="00E279A5" w:rsidRDefault="00E279A5" w:rsidP="00E279A5">
            <w:pPr>
              <w:ind w:left="-533" w:firstLine="533"/>
              <w:jc w:val="center"/>
              <w:rPr>
                <w:szCs w:val="28"/>
              </w:rPr>
            </w:pPr>
            <w:r w:rsidRPr="00E279A5">
              <w:rPr>
                <w:szCs w:val="28"/>
              </w:rPr>
              <w:lastRenderedPageBreak/>
              <w:t>УТВЕРЖДЕНА</w:t>
            </w:r>
          </w:p>
          <w:p w:rsidR="00E279A5" w:rsidRPr="00E279A5" w:rsidRDefault="00E279A5" w:rsidP="00E279A5">
            <w:pPr>
              <w:ind w:left="-533" w:firstLine="107"/>
              <w:jc w:val="center"/>
              <w:rPr>
                <w:szCs w:val="28"/>
              </w:rPr>
            </w:pPr>
            <w:r w:rsidRPr="00E279A5">
              <w:rPr>
                <w:szCs w:val="28"/>
              </w:rPr>
              <w:t xml:space="preserve">     приказом Министерства финансов</w:t>
            </w:r>
          </w:p>
          <w:p w:rsidR="00E279A5" w:rsidRPr="00E279A5" w:rsidRDefault="00E279A5" w:rsidP="00E279A5">
            <w:pPr>
              <w:ind w:left="-284" w:hanging="283"/>
              <w:jc w:val="center"/>
              <w:rPr>
                <w:szCs w:val="28"/>
              </w:rPr>
            </w:pPr>
            <w:r w:rsidRPr="00E279A5">
              <w:rPr>
                <w:szCs w:val="28"/>
              </w:rPr>
              <w:t xml:space="preserve">     Российской Федерации</w:t>
            </w:r>
          </w:p>
          <w:p w:rsidR="00E279A5" w:rsidRPr="00E279A5" w:rsidRDefault="00E279A5" w:rsidP="00E279A5">
            <w:pPr>
              <w:ind w:left="-533" w:firstLine="533"/>
              <w:jc w:val="center"/>
              <w:rPr>
                <w:szCs w:val="28"/>
              </w:rPr>
            </w:pPr>
            <w:r w:rsidRPr="00E279A5">
              <w:rPr>
                <w:szCs w:val="28"/>
              </w:rPr>
              <w:t xml:space="preserve">от </w:t>
            </w:r>
            <w:r w:rsidRPr="00E279A5">
              <w:rPr>
                <w:szCs w:val="28"/>
                <w:u w:val="single"/>
              </w:rPr>
              <w:t>27.11.2023</w:t>
            </w:r>
            <w:r w:rsidRPr="00E279A5">
              <w:rPr>
                <w:szCs w:val="28"/>
              </w:rPr>
              <w:t xml:space="preserve"> № </w:t>
            </w:r>
            <w:r w:rsidRPr="00E279A5">
              <w:rPr>
                <w:szCs w:val="28"/>
                <w:u w:val="single"/>
              </w:rPr>
              <w:t>523</w:t>
            </w:r>
          </w:p>
          <w:p w:rsidR="00E279A5" w:rsidRPr="00E279A5" w:rsidRDefault="00E279A5" w:rsidP="00E279A5">
            <w:pPr>
              <w:spacing w:line="360" w:lineRule="auto"/>
              <w:ind w:left="-533" w:firstLine="533"/>
              <w:jc w:val="center"/>
              <w:rPr>
                <w:szCs w:val="28"/>
              </w:rPr>
            </w:pPr>
          </w:p>
        </w:tc>
      </w:tr>
    </w:tbl>
    <w:p w:rsidR="00E279A5" w:rsidRPr="00E279A5" w:rsidRDefault="00E279A5" w:rsidP="00E279A5">
      <w:pPr>
        <w:spacing w:line="360" w:lineRule="auto"/>
        <w:ind w:firstLine="851"/>
        <w:rPr>
          <w:szCs w:val="28"/>
        </w:rPr>
      </w:pPr>
    </w:p>
    <w:p w:rsidR="00E279A5" w:rsidRPr="00E279A5" w:rsidRDefault="00E279A5" w:rsidP="00E279A5">
      <w:pPr>
        <w:spacing w:line="360" w:lineRule="auto"/>
        <w:ind w:firstLine="851"/>
        <w:rPr>
          <w:szCs w:val="28"/>
        </w:rPr>
      </w:pPr>
    </w:p>
    <w:p w:rsidR="00E279A5" w:rsidRPr="00E279A5" w:rsidRDefault="00E279A5" w:rsidP="00E279A5">
      <w:pPr>
        <w:spacing w:line="360" w:lineRule="auto"/>
        <w:ind w:firstLine="851"/>
        <w:rPr>
          <w:szCs w:val="28"/>
        </w:rPr>
      </w:pPr>
    </w:p>
    <w:p w:rsidR="00E279A5" w:rsidRPr="00E279A5" w:rsidRDefault="00E279A5" w:rsidP="00E279A5">
      <w:pPr>
        <w:spacing w:line="360" w:lineRule="auto"/>
        <w:ind w:firstLine="851"/>
        <w:rPr>
          <w:szCs w:val="28"/>
        </w:rPr>
      </w:pPr>
    </w:p>
    <w:p w:rsidR="00E279A5" w:rsidRPr="00E279A5" w:rsidRDefault="00E279A5" w:rsidP="00E279A5">
      <w:pPr>
        <w:jc w:val="center"/>
        <w:rPr>
          <w:b/>
          <w:szCs w:val="28"/>
        </w:rPr>
      </w:pPr>
      <w:r w:rsidRPr="00E279A5">
        <w:rPr>
          <w:b/>
          <w:szCs w:val="28"/>
        </w:rPr>
        <w:t>ПРОГРАММА</w:t>
      </w:r>
    </w:p>
    <w:p w:rsidR="00E279A5" w:rsidRPr="00E279A5" w:rsidRDefault="00E279A5" w:rsidP="00E279A5">
      <w:pPr>
        <w:jc w:val="center"/>
        <w:rPr>
          <w:b/>
          <w:szCs w:val="28"/>
        </w:rPr>
      </w:pPr>
      <w:r w:rsidRPr="00E279A5">
        <w:rPr>
          <w:b/>
          <w:szCs w:val="28"/>
        </w:rPr>
        <w:t>профилактики нарушений обязательных требований Федерального закона от 30 декабря 2008 г. № 307-ФЗ «Об аудиторской деятельности» и принятых в соответствии с ним иных нормативных правовых актов, нормативных актов Банка России саморегулируемой организацией аудиторов на 2024 год</w:t>
      </w:r>
    </w:p>
    <w:p w:rsidR="00E279A5" w:rsidRPr="00E279A5" w:rsidRDefault="00E279A5" w:rsidP="00E279A5">
      <w:pPr>
        <w:spacing w:line="360" w:lineRule="auto"/>
        <w:ind w:firstLine="851"/>
        <w:rPr>
          <w:szCs w:val="28"/>
        </w:rPr>
      </w:pPr>
    </w:p>
    <w:p w:rsidR="00E279A5" w:rsidRPr="00E279A5" w:rsidRDefault="00E279A5" w:rsidP="00E279A5">
      <w:pPr>
        <w:numPr>
          <w:ilvl w:val="0"/>
          <w:numId w:val="13"/>
        </w:numPr>
        <w:spacing w:line="360" w:lineRule="auto"/>
        <w:ind w:left="0" w:firstLine="0"/>
        <w:contextualSpacing/>
        <w:jc w:val="center"/>
        <w:rPr>
          <w:rFonts w:eastAsia="Calibri"/>
          <w:szCs w:val="28"/>
          <w:lang w:eastAsia="en-US"/>
        </w:rPr>
      </w:pPr>
      <w:r w:rsidRPr="00E279A5">
        <w:rPr>
          <w:rFonts w:eastAsia="Calibri"/>
          <w:szCs w:val="28"/>
          <w:lang w:eastAsia="en-US"/>
        </w:rPr>
        <w:t>Общие положения</w:t>
      </w:r>
    </w:p>
    <w:p w:rsidR="00E279A5" w:rsidRPr="00E279A5" w:rsidRDefault="00E279A5" w:rsidP="00E279A5">
      <w:pPr>
        <w:spacing w:line="360" w:lineRule="auto"/>
        <w:contextualSpacing/>
        <w:rPr>
          <w:rFonts w:eastAsia="Calibri"/>
          <w:szCs w:val="28"/>
          <w:lang w:eastAsia="en-US"/>
        </w:rPr>
      </w:pPr>
    </w:p>
    <w:p w:rsidR="00E279A5" w:rsidRPr="00E279A5" w:rsidRDefault="00E279A5" w:rsidP="00E279A5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Настоящая Программа определяет мероприятия по профилактике нарушений обязательных требований Федерального закона от 30 декабря 2008 г.  № 307-ФЗ «Об аудиторской деятельности» (далее – Федеральный закон «Об аудиторской деятельности») и принятых в соответствии с ним иных нормативных правовых актов</w:t>
      </w:r>
      <w:r w:rsidRPr="00E279A5">
        <w:rPr>
          <w:rFonts w:eastAsia="Calibri"/>
          <w:szCs w:val="28"/>
          <w:lang w:eastAsia="en-US"/>
        </w:rPr>
        <w:t>, нормативных актов Банка России</w:t>
      </w:r>
      <w:r w:rsidRPr="00E279A5">
        <w:rPr>
          <w:szCs w:val="28"/>
          <w:shd w:val="clear" w:color="auto" w:fill="FFFFFF"/>
        </w:rPr>
        <w:t xml:space="preserve">                                           (далее - обязательные требования) саморегулируемой организацией аудиторов.</w:t>
      </w:r>
    </w:p>
    <w:p w:rsidR="00E279A5" w:rsidRPr="00E279A5" w:rsidRDefault="00E279A5" w:rsidP="00E279A5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E279A5">
        <w:rPr>
          <w:szCs w:val="28"/>
          <w:shd w:val="clear" w:color="auto" w:fill="FFFFFF"/>
        </w:rPr>
        <w:t>Целями проведения мероприятий по профилактике нарушений обязательных требований саморегулируемой организацией</w:t>
      </w:r>
      <w:r w:rsidRPr="00E279A5">
        <w:rPr>
          <w:szCs w:val="28"/>
        </w:rPr>
        <w:t xml:space="preserve"> аудиторов</w:t>
      </w:r>
      <w:r w:rsidRPr="00E279A5">
        <w:rPr>
          <w:szCs w:val="28"/>
          <w:shd w:val="clear" w:color="auto" w:fill="FFFFFF"/>
        </w:rPr>
        <w:t xml:space="preserve"> являются:</w:t>
      </w:r>
    </w:p>
    <w:p w:rsidR="00E279A5" w:rsidRPr="00E279A5" w:rsidRDefault="00E279A5" w:rsidP="00E279A5">
      <w:pPr>
        <w:widowControl w:val="0"/>
        <w:tabs>
          <w:tab w:val="left" w:pos="0"/>
        </w:tabs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а) предупреждение нарушений саморегулируемой организацией аудиторов обязательных требований;</w:t>
      </w:r>
    </w:p>
    <w:p w:rsidR="00E279A5" w:rsidRPr="00E279A5" w:rsidRDefault="00E279A5" w:rsidP="00E279A5">
      <w:pPr>
        <w:widowControl w:val="0"/>
        <w:tabs>
          <w:tab w:val="left" w:pos="0"/>
        </w:tabs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б) устранение причин, факторов и условий, способствующих возможному нарушению обязательных требований;</w:t>
      </w:r>
    </w:p>
    <w:p w:rsidR="00E279A5" w:rsidRPr="00E279A5" w:rsidRDefault="00E279A5" w:rsidP="00E279A5">
      <w:pPr>
        <w:widowControl w:val="0"/>
        <w:tabs>
          <w:tab w:val="left" w:pos="0"/>
        </w:tabs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в) повышение прозрачности системы государственного контроля (надзора) за деятельностью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диторов;</w:t>
      </w:r>
    </w:p>
    <w:p w:rsidR="00E279A5" w:rsidRPr="00E279A5" w:rsidRDefault="00E279A5" w:rsidP="00E279A5">
      <w:pPr>
        <w:widowControl w:val="0"/>
        <w:tabs>
          <w:tab w:val="left" w:pos="0"/>
        </w:tabs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г) снижение издержек Минфина России и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 при осуществлении государственного контроля (надзора) за деятельностью саморегулируемой организации аудиторов;</w:t>
      </w:r>
    </w:p>
    <w:p w:rsidR="00E279A5" w:rsidRPr="00E279A5" w:rsidRDefault="00E279A5" w:rsidP="00E279A5">
      <w:pPr>
        <w:widowControl w:val="0"/>
        <w:tabs>
          <w:tab w:val="left" w:pos="0"/>
        </w:tabs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д) снижение административной нагрузки на саморегулируемую организацию аудиторов;</w:t>
      </w:r>
    </w:p>
    <w:p w:rsidR="00E279A5" w:rsidRPr="00E279A5" w:rsidRDefault="00E279A5" w:rsidP="00E279A5">
      <w:pPr>
        <w:widowControl w:val="0"/>
        <w:tabs>
          <w:tab w:val="left" w:pos="0"/>
        </w:tabs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е) создание мотивации к добросовестной деятельности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диторов;</w:t>
      </w:r>
    </w:p>
    <w:p w:rsidR="00E279A5" w:rsidRPr="00E279A5" w:rsidRDefault="00E279A5" w:rsidP="00E279A5">
      <w:pPr>
        <w:widowControl w:val="0"/>
        <w:tabs>
          <w:tab w:val="left" w:pos="0"/>
        </w:tabs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lastRenderedPageBreak/>
        <w:t>ж) разъяснение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 системы обязательных требований.</w:t>
      </w:r>
    </w:p>
    <w:p w:rsidR="00E279A5" w:rsidRPr="00E279A5" w:rsidRDefault="00E279A5" w:rsidP="00E279A5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E279A5">
        <w:rPr>
          <w:szCs w:val="28"/>
          <w:shd w:val="clear" w:color="auto" w:fill="FFFFFF"/>
        </w:rPr>
        <w:t xml:space="preserve">Задачами проведения мероприятий по профилактике нарушений обязательных </w:t>
      </w:r>
      <w:r w:rsidRPr="00E279A5">
        <w:rPr>
          <w:szCs w:val="28"/>
        </w:rPr>
        <w:t>требований</w:t>
      </w:r>
      <w:r w:rsidRPr="00E279A5">
        <w:rPr>
          <w:szCs w:val="28"/>
          <w:shd w:val="clear" w:color="auto" w:fill="FFFFFF"/>
        </w:rPr>
        <w:t xml:space="preserve"> </w:t>
      </w:r>
      <w:r w:rsidRPr="00E279A5">
        <w:rPr>
          <w:szCs w:val="28"/>
        </w:rPr>
        <w:t>саморегулируемой организац</w:t>
      </w:r>
      <w:proofErr w:type="gramStart"/>
      <w:r w:rsidRPr="00E279A5">
        <w:rPr>
          <w:szCs w:val="28"/>
        </w:rPr>
        <w:t>ии ау</w:t>
      </w:r>
      <w:proofErr w:type="gramEnd"/>
      <w:r w:rsidRPr="00E279A5">
        <w:rPr>
          <w:szCs w:val="28"/>
        </w:rPr>
        <w:t>диторов</w:t>
      </w:r>
      <w:r w:rsidRPr="00E279A5">
        <w:rPr>
          <w:szCs w:val="28"/>
          <w:shd w:val="clear" w:color="auto" w:fill="FFFFFF"/>
        </w:rPr>
        <w:t xml:space="preserve"> являются:</w:t>
      </w:r>
    </w:p>
    <w:p w:rsidR="00E279A5" w:rsidRPr="00E279A5" w:rsidRDefault="00E279A5" w:rsidP="00E279A5">
      <w:pPr>
        <w:widowControl w:val="0"/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а) формирование единообразного понимания обязательных требований у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 и у Минфина России;</w:t>
      </w:r>
    </w:p>
    <w:p w:rsidR="00E279A5" w:rsidRPr="00E279A5" w:rsidRDefault="00E279A5" w:rsidP="00E279A5">
      <w:pPr>
        <w:widowControl w:val="0"/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б) выявление причин, факторов и условий, способствующих нарушению обязательных требований </w:t>
      </w:r>
      <w:r w:rsidRPr="00E279A5">
        <w:rPr>
          <w:szCs w:val="28"/>
        </w:rPr>
        <w:t>саморегулируемой организацией аудиторов</w:t>
      </w:r>
      <w:r w:rsidRPr="00E279A5">
        <w:rPr>
          <w:szCs w:val="28"/>
          <w:shd w:val="clear" w:color="auto" w:fill="FFFFFF"/>
        </w:rPr>
        <w:t>, определение способов их устранения или снижения рисков их возникновения;</w:t>
      </w:r>
    </w:p>
    <w:p w:rsidR="00E279A5" w:rsidRPr="00E279A5" w:rsidRDefault="00E279A5" w:rsidP="00E279A5">
      <w:pPr>
        <w:widowControl w:val="0"/>
        <w:spacing w:line="360" w:lineRule="auto"/>
        <w:ind w:firstLine="709"/>
        <w:jc w:val="both"/>
        <w:rPr>
          <w:szCs w:val="28"/>
        </w:rPr>
      </w:pPr>
      <w:r w:rsidRPr="00E279A5">
        <w:rPr>
          <w:szCs w:val="28"/>
          <w:shd w:val="clear" w:color="auto" w:fill="FFFFFF"/>
        </w:rPr>
        <w:t>в) выявление устаревших, дублирующих и избыточных обязательных требований, подготовка и внесение предложений по их исключению;</w:t>
      </w:r>
    </w:p>
    <w:p w:rsidR="00E279A5" w:rsidRPr="00E279A5" w:rsidRDefault="00E279A5" w:rsidP="00E279A5">
      <w:pPr>
        <w:widowControl w:val="0"/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г) выявление типичных нарушений обязательных требований и подготовка предложений по их профилактике.</w:t>
      </w:r>
    </w:p>
    <w:p w:rsidR="00E279A5" w:rsidRPr="00E279A5" w:rsidRDefault="00E279A5" w:rsidP="00E279A5">
      <w:pPr>
        <w:widowControl w:val="0"/>
        <w:spacing w:line="360" w:lineRule="auto"/>
        <w:ind w:hanging="20"/>
        <w:jc w:val="center"/>
        <w:rPr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pacing w:line="360" w:lineRule="auto"/>
        <w:ind w:hanging="20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  <w:lang w:val="en-US"/>
        </w:rPr>
        <w:t>II</w:t>
      </w:r>
      <w:r w:rsidRPr="00E279A5">
        <w:rPr>
          <w:szCs w:val="28"/>
          <w:shd w:val="clear" w:color="auto" w:fill="FFFFFF"/>
        </w:rPr>
        <w:t>. Анализ текущего состояния государственного контроля (надзора) за деятельностью саморегулируемой организации аудиторов</w:t>
      </w:r>
    </w:p>
    <w:p w:rsidR="00E279A5" w:rsidRPr="00E279A5" w:rsidRDefault="00E279A5" w:rsidP="00E279A5">
      <w:pPr>
        <w:widowControl w:val="0"/>
        <w:spacing w:line="360" w:lineRule="auto"/>
        <w:ind w:firstLine="831"/>
        <w:jc w:val="both"/>
        <w:rPr>
          <w:color w:val="FF0000"/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4. Подконтрольным субъектом государственного контроля (надзора) за деятельностью саморегулируемой организации аудиторов является </w:t>
      </w:r>
      <w:proofErr w:type="gramStart"/>
      <w:r w:rsidRPr="00E279A5">
        <w:rPr>
          <w:szCs w:val="28"/>
          <w:shd w:val="clear" w:color="auto" w:fill="FFFFFF"/>
          <w:lang w:val="en-US"/>
        </w:rPr>
        <w:t>C</w:t>
      </w:r>
      <w:proofErr w:type="spellStart"/>
      <w:proofErr w:type="gramEnd"/>
      <w:r w:rsidRPr="00E279A5">
        <w:rPr>
          <w:szCs w:val="28"/>
          <w:shd w:val="clear" w:color="auto" w:fill="FFFFFF"/>
        </w:rPr>
        <w:t>аморегулируемая</w:t>
      </w:r>
      <w:proofErr w:type="spellEnd"/>
      <w:r w:rsidRPr="00E279A5">
        <w:rPr>
          <w:szCs w:val="28"/>
          <w:shd w:val="clear" w:color="auto" w:fill="FFFFFF"/>
        </w:rPr>
        <w:t xml:space="preserve"> организация аудиторов Ассоциация «Содружество». </w:t>
      </w:r>
    </w:p>
    <w:p w:rsidR="00E279A5" w:rsidRPr="00E279A5" w:rsidRDefault="00E279A5" w:rsidP="00E279A5">
      <w:pPr>
        <w:widowControl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279A5">
        <w:rPr>
          <w:szCs w:val="28"/>
          <w:shd w:val="clear" w:color="auto" w:fill="FFFFFF"/>
        </w:rPr>
        <w:t xml:space="preserve">5. </w:t>
      </w:r>
      <w:r w:rsidRPr="00E279A5">
        <w:rPr>
          <w:szCs w:val="28"/>
        </w:rPr>
        <w:t>Предметом государственного контроля (надзора) за деятельностью саморегулируемой организац</w:t>
      </w:r>
      <w:proofErr w:type="gramStart"/>
      <w:r w:rsidRPr="00E279A5">
        <w:rPr>
          <w:szCs w:val="28"/>
        </w:rPr>
        <w:t>ии ау</w:t>
      </w:r>
      <w:proofErr w:type="gramEnd"/>
      <w:r w:rsidRPr="00E279A5">
        <w:rPr>
          <w:szCs w:val="28"/>
        </w:rPr>
        <w:t>диторов является соблюдение саморегулируемой организацией аудиторов обязательных требований</w:t>
      </w:r>
      <w:r w:rsidRPr="00E279A5">
        <w:rPr>
          <w:rFonts w:eastAsiaTheme="minorHAnsi"/>
          <w:szCs w:val="28"/>
          <w:lang w:eastAsia="en-US"/>
        </w:rPr>
        <w:t>.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6. 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деятельностью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</w:t>
      </w:r>
      <w:r w:rsidRPr="00E279A5">
        <w:rPr>
          <w:szCs w:val="28"/>
        </w:rPr>
        <w:t>, утвержден приказом Минфина России от 10 марта 2022 г. № 94.</w:t>
      </w:r>
    </w:p>
    <w:p w:rsidR="00E279A5" w:rsidRPr="00E279A5" w:rsidRDefault="00E279A5" w:rsidP="00E279A5">
      <w:pPr>
        <w:spacing w:line="360" w:lineRule="auto"/>
        <w:ind w:firstLine="709"/>
        <w:jc w:val="both"/>
        <w:rPr>
          <w:szCs w:val="28"/>
        </w:rPr>
      </w:pPr>
      <w:r w:rsidRPr="00E279A5">
        <w:rPr>
          <w:szCs w:val="28"/>
        </w:rPr>
        <w:t xml:space="preserve">7. На основе анализа текущей структуры нормативного правового регулирования государственного контроля (надзора) за деятельностью </w:t>
      </w:r>
      <w:r w:rsidRPr="00E279A5">
        <w:rPr>
          <w:szCs w:val="28"/>
        </w:rPr>
        <w:lastRenderedPageBreak/>
        <w:t>саморегулируемой организац</w:t>
      </w:r>
      <w:proofErr w:type="gramStart"/>
      <w:r w:rsidRPr="00E279A5">
        <w:rPr>
          <w:szCs w:val="28"/>
        </w:rPr>
        <w:t>ии ау</w:t>
      </w:r>
      <w:proofErr w:type="gramEnd"/>
      <w:r w:rsidRPr="00E279A5">
        <w:rPr>
          <w:szCs w:val="28"/>
        </w:rPr>
        <w:t>диторов сформированы следующие ключевые охраняемые законом ценности, защита которых должна быть предметом государственного контроля (надзора) за деятельностью саморегулируемой организации аудиторов:</w:t>
      </w:r>
    </w:p>
    <w:p w:rsidR="00E279A5" w:rsidRPr="00E279A5" w:rsidRDefault="00E279A5" w:rsidP="00E279A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279A5">
        <w:rPr>
          <w:szCs w:val="28"/>
        </w:rPr>
        <w:t xml:space="preserve">а) </w:t>
      </w:r>
      <w:r w:rsidRPr="00E279A5">
        <w:rPr>
          <w:iCs/>
          <w:szCs w:val="28"/>
        </w:rPr>
        <w:t xml:space="preserve">право </w:t>
      </w:r>
      <w:r w:rsidRPr="00E279A5">
        <w:rPr>
          <w:szCs w:val="28"/>
        </w:rPr>
        <w:t xml:space="preserve">юридических лиц и граждан на получение </w:t>
      </w:r>
      <w:r w:rsidRPr="00E279A5">
        <w:rPr>
          <w:iCs/>
          <w:szCs w:val="28"/>
        </w:rPr>
        <w:t>информации</w:t>
      </w:r>
      <w:r w:rsidRPr="00E279A5">
        <w:rPr>
          <w:szCs w:val="28"/>
        </w:rPr>
        <w:t>;</w:t>
      </w:r>
    </w:p>
    <w:p w:rsidR="00E279A5" w:rsidRPr="00E279A5" w:rsidRDefault="00E279A5" w:rsidP="00E279A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279A5">
        <w:rPr>
          <w:szCs w:val="28"/>
        </w:rPr>
        <w:t>б) право на свободу предпринимательской и иной не запрещенной законом экономической деятельности, недопущение экономической деятельности, направленной на недобросовестную конкуренцию;</w:t>
      </w:r>
    </w:p>
    <w:p w:rsidR="00E279A5" w:rsidRPr="00E279A5" w:rsidRDefault="00E279A5" w:rsidP="00E279A5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Cs w:val="28"/>
        </w:rPr>
      </w:pPr>
      <w:r w:rsidRPr="00E279A5">
        <w:rPr>
          <w:szCs w:val="28"/>
        </w:rPr>
        <w:t xml:space="preserve">в) </w:t>
      </w:r>
      <w:r w:rsidRPr="00E279A5">
        <w:rPr>
          <w:iCs/>
          <w:szCs w:val="28"/>
        </w:rPr>
        <w:t xml:space="preserve">право </w:t>
      </w:r>
      <w:r w:rsidRPr="00E279A5">
        <w:rPr>
          <w:szCs w:val="28"/>
        </w:rPr>
        <w:t>на защиту своих прав и свобод всеми способами, не запрещенными законом;</w:t>
      </w:r>
    </w:p>
    <w:p w:rsidR="00E279A5" w:rsidRPr="00E279A5" w:rsidRDefault="00E279A5" w:rsidP="00E279A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279A5">
        <w:rPr>
          <w:szCs w:val="28"/>
        </w:rPr>
        <w:t>г) обеспечение условий осуществления аудиторской деятельности.</w:t>
      </w:r>
    </w:p>
    <w:p w:rsidR="00E279A5" w:rsidRPr="00E279A5" w:rsidRDefault="00E279A5" w:rsidP="00E279A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279A5">
        <w:rPr>
          <w:szCs w:val="28"/>
        </w:rPr>
        <w:t>Ключевые риски, оказывающие воздействие на охраняемые законом ценности, защита которых должна быть предметом государственного контроля (надзора) за деятельностью саморегулируемой организац</w:t>
      </w:r>
      <w:proofErr w:type="gramStart"/>
      <w:r w:rsidRPr="00E279A5">
        <w:rPr>
          <w:szCs w:val="28"/>
        </w:rPr>
        <w:t>ии ау</w:t>
      </w:r>
      <w:proofErr w:type="gramEnd"/>
      <w:r w:rsidRPr="00E279A5">
        <w:rPr>
          <w:szCs w:val="28"/>
        </w:rPr>
        <w:t>диторов, источники их возникновения и способы регулирования определены в приложении № 1 к настоящей Программе.</w:t>
      </w:r>
    </w:p>
    <w:p w:rsidR="00E279A5" w:rsidRPr="00E279A5" w:rsidRDefault="00E279A5" w:rsidP="00E279A5">
      <w:pPr>
        <w:widowControl w:val="0"/>
        <w:spacing w:line="360" w:lineRule="auto"/>
        <w:ind w:left="20"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</w:rPr>
        <w:t>8. Наиболее</w:t>
      </w:r>
      <w:r w:rsidRPr="00E279A5">
        <w:rPr>
          <w:szCs w:val="28"/>
          <w:shd w:val="clear" w:color="auto" w:fill="FFFFFF"/>
        </w:rPr>
        <w:t xml:space="preserve"> значимыми рисками деятельности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 являются: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left="20"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а) риски, связанные с ведением реестра аудиторов и аудиторских организаций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 (далее - реестр). Реестр является правоустанавливающим документом (у аудиторской организац</w:t>
      </w:r>
      <w:proofErr w:type="gramStart"/>
      <w:r w:rsidRPr="00E279A5">
        <w:rPr>
          <w:szCs w:val="28"/>
          <w:shd w:val="clear" w:color="auto" w:fill="FFFFFF"/>
        </w:rPr>
        <w:t>ии и ау</w:t>
      </w:r>
      <w:proofErr w:type="gramEnd"/>
      <w:r w:rsidRPr="00E279A5">
        <w:rPr>
          <w:szCs w:val="28"/>
          <w:shd w:val="clear" w:color="auto" w:fill="FFFFFF"/>
        </w:rPr>
        <w:t xml:space="preserve">дитора возникает право осуществлять аудиторскую деятельность с момента включения </w:t>
      </w:r>
      <w:hyperlink r:id="rId12" w:history="1">
        <w:r w:rsidRPr="00E279A5">
          <w:rPr>
            <w:szCs w:val="28"/>
            <w:shd w:val="clear" w:color="auto" w:fill="FFFFFF"/>
          </w:rPr>
          <w:t>сведений</w:t>
        </w:r>
      </w:hyperlink>
      <w:r w:rsidRPr="00E279A5">
        <w:rPr>
          <w:szCs w:val="28"/>
          <w:shd w:val="clear" w:color="auto" w:fill="FFFFFF"/>
        </w:rPr>
        <w:t xml:space="preserve"> о них в указанный реестр). С другой стороны, реестр обеспечивает удовлетворение информационных потребностей широкого круга пользователей в сведениях о лицах, имеющих право осуществлять аудиторскую деятельность. Таким образом, соблюдение саморегулируемой организацией аудиторов установленных требований к ведению реестра имеет существенное значение для функционирования рынка аудиторских услуг;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left="20"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б) риски, связанные с подтверждением соблюдения требования о ежегодном повышении квалификац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 xml:space="preserve">диторов. Организация в саморегулируемой </w:t>
      </w:r>
      <w:r w:rsidRPr="00E279A5">
        <w:rPr>
          <w:szCs w:val="28"/>
          <w:shd w:val="clear" w:color="auto" w:fill="FFFFFF"/>
        </w:rPr>
        <w:lastRenderedPageBreak/>
        <w:t xml:space="preserve">организации </w:t>
      </w:r>
      <w:proofErr w:type="gramStart"/>
      <w:r w:rsidRPr="00E279A5">
        <w:rPr>
          <w:szCs w:val="28"/>
          <w:shd w:val="clear" w:color="auto" w:fill="FFFFFF"/>
        </w:rPr>
        <w:t>аудиторов системы повышения квалификации аудиторов</w:t>
      </w:r>
      <w:proofErr w:type="gramEnd"/>
      <w:r w:rsidRPr="00E279A5">
        <w:rPr>
          <w:szCs w:val="28"/>
          <w:shd w:val="clear" w:color="auto" w:fill="FFFFFF"/>
        </w:rPr>
        <w:t xml:space="preserve"> и подтверждения соблюдения требования о ежегодном повышении квалификации аудиторов обеспечивает: поддержание профессиональных знаний аудитора на должном уровне; выявление и исключение из реестра не выполнивших данное требование аудиторов. Таким образом, соблюдение саморегулируемой организацией аудиторов установленного требования по организации подтверждения ежегодного повышения квалификац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диторами имеет существенное значение для обеспечения надлежащего уровня профессиональной компетентности аудиторов;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left="20"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в) риски,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(компенсационных фондов). Формирование компенсационного фонда (компенсационных фондов) является одним из требований к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диторов, установленным Федеральным законом «Об аудиторской деятельности». Соблюдение саморегулируемой организацией аудиторов требований по формированию компенсационного фонда (компенсационных фондов) имеет существенное значение в защите потребителей аудиторских услуг и иных лиц от некачественных аудиторских услуг;</w:t>
      </w:r>
    </w:p>
    <w:p w:rsidR="00E279A5" w:rsidRPr="00E279A5" w:rsidRDefault="00E279A5" w:rsidP="00E279A5">
      <w:pPr>
        <w:widowControl w:val="0"/>
        <w:spacing w:line="360" w:lineRule="auto"/>
        <w:ind w:left="20"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г) риски, связанные с некачественным осуществлением внешнего контроля деятельности аудиторских организаций, индивидуальных аудиторов. Внешний контроль деятельности аудиторских организаций, индивидуальных аудиторов является одной из основных функций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 xml:space="preserve">диторов, имеет первостепенное значение для обеспечения качества аудиторских услуг и является одним из важнейших факторов устойчивого функционирования аудиторского рынка. Соблюдение саморегулируемой организацией аудиторов требований по осуществлению внешнего контроля деятельности аудиторских организаций, индивидуальных аудиторов имеет существенное значение в обеспечении качества аудиторских услуг и защите потребителей аудиторских </w:t>
      </w:r>
      <w:r w:rsidRPr="00E279A5">
        <w:rPr>
          <w:szCs w:val="28"/>
          <w:shd w:val="clear" w:color="auto" w:fill="FFFFFF"/>
        </w:rPr>
        <w:lastRenderedPageBreak/>
        <w:t>услуг и иных лиц от некачественных аудиторских услуг;</w:t>
      </w:r>
    </w:p>
    <w:p w:rsidR="00E279A5" w:rsidRPr="00E279A5" w:rsidRDefault="00E279A5" w:rsidP="00E279A5">
      <w:pPr>
        <w:widowControl w:val="0"/>
        <w:spacing w:line="360" w:lineRule="auto"/>
        <w:ind w:left="20"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д) риски, связанные с применением мер дисциплинарного воздействия в отношен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диторских организаций, аудиторов, допустивших нарушения обязательных требований. Применение мер дисциплинарного воздействия в отношен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 xml:space="preserve">диторских организаций, аудиторов тесно связано с проводимым саморегулируемой организацией аудиторов внешним контролем деятельности аудиторских организаций, аудиторов. </w:t>
      </w:r>
      <w:proofErr w:type="gramStart"/>
      <w:r w:rsidRPr="00E279A5">
        <w:rPr>
          <w:szCs w:val="28"/>
          <w:shd w:val="clear" w:color="auto" w:fill="FFFFFF"/>
        </w:rPr>
        <w:t xml:space="preserve">Реализация саморегулируемой организацией аудиторов права на применение мер дисциплинарного воздействия и соблюдение саморегулируемой организацией аудиторов требований по применению мер дисциплинарного воздействия в отношении аудиторских организаций, аудиторов, допустивших нарушения обязательных требований, создает условия для повышения качества аудиторских услуг, освобождения рынка от недобросовестных аудиторских организаций и аудиторов, работы механизмов </w:t>
      </w:r>
      <w:proofErr w:type="spellStart"/>
      <w:r w:rsidRPr="00E279A5">
        <w:rPr>
          <w:szCs w:val="28"/>
          <w:shd w:val="clear" w:color="auto" w:fill="FFFFFF"/>
        </w:rPr>
        <w:t>репутационного</w:t>
      </w:r>
      <w:proofErr w:type="spellEnd"/>
      <w:r w:rsidRPr="00E279A5">
        <w:rPr>
          <w:szCs w:val="28"/>
          <w:shd w:val="clear" w:color="auto" w:fill="FFFFFF"/>
        </w:rPr>
        <w:t xml:space="preserve"> воздействия на них;</w:t>
      </w:r>
      <w:proofErr w:type="gramEnd"/>
    </w:p>
    <w:p w:rsidR="00E279A5" w:rsidRPr="00E279A5" w:rsidRDefault="00E279A5" w:rsidP="00E279A5">
      <w:pPr>
        <w:widowControl w:val="0"/>
        <w:spacing w:line="360" w:lineRule="auto"/>
        <w:ind w:left="20"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е) риски, связанные с рассмотрением саморегулируемой организацией аудиторов жалоб на действия (бездействие) своих членов. Рассмотрение саморегулируемой организацией аудиторов жалоб на действия (бездействие) своих членов также является одной из основных функций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диторов. Работа по рассмотрению саморегулируемой организацией аудиторов жалоб на действия (бездействие) своих членов имеет особое значение в отношениях с пользователями аудиторских услуг, а также с точки зрения нормального функционирования аудиторского рынка.</w:t>
      </w:r>
    </w:p>
    <w:p w:rsidR="00E279A5" w:rsidRPr="00E279A5" w:rsidRDefault="00E279A5" w:rsidP="00E279A5">
      <w:pPr>
        <w:shd w:val="clear" w:color="auto" w:fill="FFFFFF"/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9. Количество проведенных Минфином России проверок саморегулируемых организаций аудиторов приведено в приложении № 2 к настоящей Программе. </w:t>
      </w:r>
    </w:p>
    <w:p w:rsidR="00E279A5" w:rsidRPr="00E279A5" w:rsidRDefault="00E279A5" w:rsidP="00E279A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E279A5">
        <w:rPr>
          <w:szCs w:val="28"/>
          <w:shd w:val="clear" w:color="auto" w:fill="FFFFFF"/>
        </w:rPr>
        <w:t xml:space="preserve">В период с 2011 по 2023 годы проведено 16 плановых и 11 внеплановых проверок </w:t>
      </w:r>
      <w:r w:rsidRPr="00E279A5">
        <w:rPr>
          <w:szCs w:val="28"/>
        </w:rPr>
        <w:t xml:space="preserve">саморегулируемых организаций аудиторов. </w:t>
      </w:r>
    </w:p>
    <w:p w:rsidR="00E279A5" w:rsidRPr="00E279A5" w:rsidRDefault="00E279A5" w:rsidP="00E279A5">
      <w:pPr>
        <w:widowControl w:val="0"/>
        <w:spacing w:line="360" w:lineRule="auto"/>
        <w:ind w:left="23" w:right="23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Проверки деятельности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 в 2023 г. не проводились в силу установленной частью 4 статьи 22 Федерального закона «Об аудиторской деятельности» периодичности проверок. Основания для проведения внеплановых проверок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 xml:space="preserve">диторов </w:t>
      </w:r>
      <w:r w:rsidRPr="00E279A5">
        <w:rPr>
          <w:szCs w:val="28"/>
          <w:shd w:val="clear" w:color="auto" w:fill="FFFFFF"/>
        </w:rPr>
        <w:lastRenderedPageBreak/>
        <w:t>отсутствовали.</w:t>
      </w:r>
    </w:p>
    <w:p w:rsidR="00E279A5" w:rsidRPr="00E279A5" w:rsidRDefault="00E279A5" w:rsidP="00E279A5">
      <w:pPr>
        <w:widowControl w:val="0"/>
        <w:spacing w:line="360" w:lineRule="auto"/>
        <w:ind w:left="23" w:right="23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Нарушения обязательных требований, установленные в результате проверок саморегулируемых организаций аудиторов, приведены в приложении № 3 к настоящей Программе.</w:t>
      </w:r>
    </w:p>
    <w:p w:rsidR="00E279A5" w:rsidRPr="00E279A5" w:rsidRDefault="00E279A5" w:rsidP="00E279A5">
      <w:pPr>
        <w:widowControl w:val="0"/>
        <w:spacing w:line="360" w:lineRule="auto"/>
        <w:ind w:left="23" w:right="23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Меры воздействия, принятые по результатам проверок саморегулируемых организаций аудиторов в связи с выявленными нарушениями обязательных требований Минфином России, указаны в приложении № 4 к настоящей Программе.</w:t>
      </w:r>
    </w:p>
    <w:p w:rsidR="00E279A5" w:rsidRPr="00E279A5" w:rsidRDefault="00E279A5" w:rsidP="00E279A5">
      <w:pPr>
        <w:widowControl w:val="0"/>
        <w:spacing w:line="360" w:lineRule="auto"/>
        <w:ind w:left="23" w:right="23" w:firstLine="709"/>
        <w:jc w:val="both"/>
        <w:rPr>
          <w:color w:val="FF0000"/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pacing w:line="360" w:lineRule="auto"/>
        <w:ind w:right="20" w:firstLine="833"/>
        <w:jc w:val="center"/>
        <w:rPr>
          <w:szCs w:val="28"/>
        </w:rPr>
      </w:pPr>
      <w:r w:rsidRPr="00E279A5">
        <w:rPr>
          <w:szCs w:val="28"/>
          <w:lang w:val="en-US"/>
        </w:rPr>
        <w:t>III</w:t>
      </w:r>
      <w:r w:rsidRPr="00E279A5">
        <w:rPr>
          <w:szCs w:val="28"/>
        </w:rPr>
        <w:t>. Текущее состояние профилактических мероприятий</w:t>
      </w:r>
    </w:p>
    <w:p w:rsidR="00E279A5" w:rsidRPr="00E279A5" w:rsidRDefault="00E279A5" w:rsidP="00E279A5">
      <w:pPr>
        <w:widowControl w:val="0"/>
        <w:spacing w:line="360" w:lineRule="auto"/>
        <w:ind w:right="20" w:firstLine="833"/>
        <w:jc w:val="both"/>
        <w:rPr>
          <w:color w:val="FF0000"/>
          <w:szCs w:val="28"/>
        </w:rPr>
      </w:pP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10. В целях профилактики нарушений обязательных требований Минфином России были проведены следующие профилактические мероприятия: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а) размещение на официальном сайте Минфина России в информационно-телекоммуникационной сети «Интернет» (далее – сеть «Интернет»):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proofErr w:type="gramStart"/>
      <w:r w:rsidRPr="00E279A5">
        <w:rPr>
          <w:szCs w:val="28"/>
          <w:shd w:val="clear" w:color="auto" w:fill="FFFFFF"/>
        </w:rPr>
        <w:t>Перечня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деятельностью саморегулируемой организации аудиторов, утвержденного приказом Минфина России от 10 марта 2022 г. № 94</w:t>
      </w:r>
      <w:r w:rsidRPr="00E279A5">
        <w:rPr>
          <w:szCs w:val="28"/>
        </w:rPr>
        <w:t xml:space="preserve">, </w:t>
      </w:r>
      <w:r w:rsidRPr="00E279A5">
        <w:rPr>
          <w:szCs w:val="28"/>
          <w:shd w:val="clear" w:color="auto" w:fill="FFFFFF"/>
        </w:rPr>
        <w:t>а также текстов правовых актов из указанного перечня или их отдельных положений, содержащих обязательные требования, оценка соблюдения которых является предметом государственного контроля (надзора), а также их</w:t>
      </w:r>
      <w:proofErr w:type="gramEnd"/>
      <w:r w:rsidRPr="00E279A5">
        <w:rPr>
          <w:szCs w:val="28"/>
          <w:shd w:val="clear" w:color="auto" w:fill="FFFFFF"/>
        </w:rPr>
        <w:t xml:space="preserve"> поддержание в актуальном состоянии;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программ проверок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 xml:space="preserve">диторов; 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методических материалов, разъясняющих порядок осуществления государственного контроля (надзора) за деятельностью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 xml:space="preserve">диторов; 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информации о результатах проверки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 xml:space="preserve">диторов и принятой мере воздействия; 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обобщенных материалов результатов государственного контроля (надзора) за </w:t>
      </w:r>
      <w:r w:rsidRPr="00E279A5">
        <w:rPr>
          <w:szCs w:val="28"/>
          <w:shd w:val="clear" w:color="auto" w:fill="FFFFFF"/>
        </w:rPr>
        <w:lastRenderedPageBreak/>
        <w:t>деятельностью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 с перечнем выявленных нарушений;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анкеты самооценки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отчетов по контролю деятельности аудиторских организаций и индивидуальных аудиторов;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информации о результатах проведенных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Классификатора типовых нарушений обязательных требований Федерального закона «Об аудиторской деятельности» и принятых в соответствии с ним иных нормативных правовых актов, выявленных Минфином России в ходе осуществления государственного контроля (надзора) за деятельностью саморегулируемых организаций аудиторов.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б) анализ опыта осуществления государственного контроля (надзора) за деятельностью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диторов. Его результаты представляются в размещенном в сети «Интернет» ежегодном докладе об осуществлении Минфином России государственного контроля (надзора) за деятельностью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 и об эффективности такого контроля (надзора);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в) проведение наблюдения за соблюдением саморегулируемой организацией аудиторов обязательных требований. О результатах наблюдения проинформирована саморегулируемая организация аудиторов;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г) 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proofErr w:type="gramStart"/>
      <w:r w:rsidRPr="00E279A5">
        <w:rPr>
          <w:szCs w:val="28"/>
          <w:shd w:val="clear" w:color="auto" w:fill="FFFFFF"/>
        </w:rPr>
        <w:t>д) обобщение и анализ результатов правоприменительной практики при осуществлении государственного контроля (надзора) за саморегулируемой организацией аудиторов и размещение их на официальном сайте Минфина России в сети «Интернет»;</w:t>
      </w:r>
      <w:proofErr w:type="gramEnd"/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е) создание раздела на официальном сайте Минфина России в сети </w:t>
      </w:r>
      <w:r w:rsidRPr="00E279A5">
        <w:rPr>
          <w:szCs w:val="28"/>
          <w:shd w:val="clear" w:color="auto" w:fill="FFFFFF"/>
        </w:rPr>
        <w:lastRenderedPageBreak/>
        <w:t>«Интернет» и размещение в нем всей информации, касающейся профилактики нарушений обязательных требований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ж) издание приказа Минфина России от 30 ноября 2022 г. № 526 «Об утверждении </w:t>
      </w:r>
      <w:proofErr w:type="gramStart"/>
      <w:r w:rsidRPr="00E279A5">
        <w:rPr>
          <w:szCs w:val="28"/>
          <w:shd w:val="clear" w:color="auto" w:fill="FFFFFF"/>
        </w:rPr>
        <w:t>Программы профилактики нарушений обязательных требований Федерального закона</w:t>
      </w:r>
      <w:proofErr w:type="gramEnd"/>
      <w:r w:rsidRPr="00E279A5">
        <w:rPr>
          <w:szCs w:val="28"/>
          <w:shd w:val="clear" w:color="auto" w:fill="FFFFFF"/>
        </w:rPr>
        <w:t xml:space="preserve"> от 30 декабря 2008 г. № 307-ФЗ «Об аудиторской деятельности» и принятых в соответствии с ним иных нормативных правовых актов, нормативных актов Банка России саморегулируемой организацией аудиторов на 2023 год».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color w:val="FF0000"/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  <w:lang w:val="en-US"/>
        </w:rPr>
        <w:t>IV</w:t>
      </w:r>
      <w:r w:rsidRPr="00E279A5">
        <w:rPr>
          <w:szCs w:val="28"/>
          <w:shd w:val="clear" w:color="auto" w:fill="FFFFFF"/>
        </w:rPr>
        <w:t xml:space="preserve">. Отчетные показатели эффективности мероприятий 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настоящей Программы 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center"/>
        <w:rPr>
          <w:color w:val="FF0000"/>
          <w:szCs w:val="28"/>
          <w:shd w:val="clear" w:color="auto" w:fill="FFFFFF"/>
        </w:rPr>
      </w:pPr>
    </w:p>
    <w:p w:rsidR="00E279A5" w:rsidRPr="00E279A5" w:rsidRDefault="00E279A5" w:rsidP="00E279A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</w:rPr>
        <w:t xml:space="preserve">11. </w:t>
      </w:r>
      <w:r w:rsidRPr="00E279A5">
        <w:rPr>
          <w:szCs w:val="28"/>
          <w:shd w:val="clear" w:color="auto" w:fill="FFFFFF"/>
        </w:rPr>
        <w:t>Показателями эффективности мероприятий настоящей Программы являются: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а) доля проверок, осуществленных в отношении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 xml:space="preserve">диторов, по итогам которых выявлены нарушения обязательных требований от общего количества запланированных проверок. Показатель характеризует эффективность осуществления Минфином России планирования проверок государственного контроля (надзора) за деятельностью саморегулируемой организации аудиторов с применением </w:t>
      </w:r>
      <w:proofErr w:type="gramStart"/>
      <w:r w:rsidRPr="00E279A5">
        <w:rPr>
          <w:szCs w:val="28"/>
          <w:shd w:val="clear" w:color="auto" w:fill="FFFFFF"/>
        </w:rPr>
        <w:t>риск-ориентированного</w:t>
      </w:r>
      <w:proofErr w:type="gramEnd"/>
      <w:r w:rsidRPr="00E279A5">
        <w:rPr>
          <w:szCs w:val="28"/>
          <w:shd w:val="clear" w:color="auto" w:fill="FFFFFF"/>
        </w:rPr>
        <w:t xml:space="preserve"> подхода и определяется как соотношение количества проверок за отчетный период, по которым выявлены нарушения обязательных требований, и общего количества проведенных плановых проверок за отчетный период;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color w:val="FF0000"/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б) количество вынесенных и оставленных без изменения мер воздействия в отношении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 xml:space="preserve">диторов, допустившей нарушение обязательных требований, к общему количеству вынесенных мер воздействия. </w:t>
      </w:r>
      <w:proofErr w:type="gramStart"/>
      <w:r w:rsidRPr="00E279A5">
        <w:rPr>
          <w:szCs w:val="28"/>
          <w:shd w:val="clear" w:color="auto" w:fill="FFFFFF"/>
        </w:rPr>
        <w:t xml:space="preserve">Показатель характеризует качество осуществления Минфином России контрольных мероприятий государственного контроля (надзора) за деятельностью саморегулируемой организации аудиторов и определяется как соотношение количества оставленных без изменения мер воздействия, вынесенных Минфином </w:t>
      </w:r>
      <w:r w:rsidRPr="00E279A5">
        <w:rPr>
          <w:szCs w:val="28"/>
          <w:shd w:val="clear" w:color="auto" w:fill="FFFFFF"/>
        </w:rPr>
        <w:lastRenderedPageBreak/>
        <w:t>России в отношении саморегулируемой организации аудиторов, допустившей нарушение обязательных требований за отчетный период, и общего количества мер воздействия, вынесенных Минфином России в отношении саморегулируемой организации аудиторов, допустившей нарушение обязательных требований за отчетный</w:t>
      </w:r>
      <w:proofErr w:type="gramEnd"/>
      <w:r w:rsidRPr="00E279A5">
        <w:rPr>
          <w:szCs w:val="28"/>
          <w:shd w:val="clear" w:color="auto" w:fill="FFFFFF"/>
        </w:rPr>
        <w:t xml:space="preserve"> период;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</w:rPr>
      </w:pPr>
      <w:r w:rsidRPr="00E279A5">
        <w:rPr>
          <w:szCs w:val="28"/>
          <w:shd w:val="clear" w:color="auto" w:fill="FFFFFF"/>
        </w:rPr>
        <w:t xml:space="preserve">в) </w:t>
      </w:r>
      <w:r w:rsidRPr="00E279A5">
        <w:rPr>
          <w:szCs w:val="28"/>
        </w:rPr>
        <w:t>информированность саморегулируемой организац</w:t>
      </w:r>
      <w:proofErr w:type="gramStart"/>
      <w:r w:rsidRPr="00E279A5">
        <w:rPr>
          <w:szCs w:val="28"/>
        </w:rPr>
        <w:t>ии ау</w:t>
      </w:r>
      <w:proofErr w:type="gramEnd"/>
      <w:r w:rsidRPr="00E279A5">
        <w:rPr>
          <w:szCs w:val="28"/>
        </w:rPr>
        <w:t>диторов об обязательных требованиях, о принятых и готовящихся изменениях в системе обязательных требований, о порядке проведения проверок, посредством размещения нормативных правовых актов, информационных сообщений и иных документов на официальном сайте Минфина России в сети «Интернет»;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г) понятность обязательных требований, обеспечивающая их однозначное толкование саморегулируемой организацией аудиторов и Минфином России;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д) вовлечение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 в регулярное взаимодействие с Минфином России;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е) удовлетворенность качеством мероприятий по профилактике нарушений обязательных требований саморегулируемой организацией аудиторов, проведенных в отчетном периоде. 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Показатели «в» - «е» определяются путем ежегодного опроса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 xml:space="preserve">диторов. 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12. Ответственными за организацию и проведение профилактики нарушений обязательных требований саморегулируемой организацией аудиторов являются: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proofErr w:type="spellStart"/>
      <w:proofErr w:type="gramStart"/>
      <w:r w:rsidRPr="00E279A5">
        <w:rPr>
          <w:szCs w:val="28"/>
          <w:shd w:val="clear" w:color="auto" w:fill="FFFFFF"/>
        </w:rPr>
        <w:t>Соломяный</w:t>
      </w:r>
      <w:proofErr w:type="spellEnd"/>
      <w:r w:rsidRPr="00E279A5">
        <w:rPr>
          <w:szCs w:val="28"/>
          <w:shd w:val="clear" w:color="auto" w:fill="FFFFFF"/>
        </w:rPr>
        <w:t xml:space="preserve"> Сергей Васильевич – заместитель директора Департамента регулирования бухгалтерского учета, финансовой отчетности и аудиторской деятельности – начальник отдела по контролю в сфере аудиторской деятельности Минфина России, тел. 8-495-913-11-11 (доб. 0701);</w:t>
      </w:r>
      <w:proofErr w:type="gramEnd"/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Паньшин Алексей Владимирович – заместитель начальника отдела по контролю в сфере аудиторской деятельности Департамента регулирования бухгалтерского учета, финансовой отчетности и аудиторской деятельности Минфина России, тел. 8-495-913-11-11 (доб. 0744).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13. </w:t>
      </w:r>
      <w:proofErr w:type="gramStart"/>
      <w:r w:rsidRPr="00E279A5">
        <w:rPr>
          <w:szCs w:val="28"/>
          <w:shd w:val="clear" w:color="auto" w:fill="FFFFFF"/>
        </w:rPr>
        <w:t xml:space="preserve">Уполномоченным на выдачу при получении сведений о готовящихся </w:t>
      </w:r>
      <w:r w:rsidRPr="00E279A5">
        <w:rPr>
          <w:szCs w:val="28"/>
          <w:shd w:val="clear" w:color="auto" w:fill="FFFFFF"/>
        </w:rPr>
        <w:lastRenderedPageBreak/>
        <w:t>нарушениях или о признаках нарушений обязательных требований предостережений о недопустимости нарушения обязательных требований в соответствии с частями 5 - 7 статьи 8</w:t>
      </w:r>
      <w:r w:rsidRPr="00E279A5">
        <w:rPr>
          <w:szCs w:val="28"/>
          <w:shd w:val="clear" w:color="auto" w:fill="FFFFFF"/>
          <w:vertAlign w:val="superscript"/>
        </w:rPr>
        <w:t>2</w:t>
      </w:r>
      <w:r w:rsidRPr="00E279A5">
        <w:rPr>
          <w:szCs w:val="28"/>
          <w:shd w:val="clear" w:color="auto" w:fill="FFFFFF"/>
        </w:rPr>
        <w:t xml:space="preserve"> Федерального закона от 26 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является </w:t>
      </w:r>
      <w:proofErr w:type="spellStart"/>
      <w:r w:rsidRPr="00E279A5">
        <w:rPr>
          <w:szCs w:val="28"/>
          <w:shd w:val="clear" w:color="auto" w:fill="FFFFFF"/>
        </w:rPr>
        <w:t>Колычев</w:t>
      </w:r>
      <w:proofErr w:type="spellEnd"/>
      <w:r w:rsidRPr="00E279A5">
        <w:rPr>
          <w:szCs w:val="28"/>
          <w:shd w:val="clear" w:color="auto" w:fill="FFFFFF"/>
        </w:rPr>
        <w:t xml:space="preserve"> Владимир Владимирович – заместитель Министра финансов</w:t>
      </w:r>
      <w:proofErr w:type="gramEnd"/>
      <w:r w:rsidRPr="00E279A5">
        <w:rPr>
          <w:szCs w:val="28"/>
          <w:shd w:val="clear" w:color="auto" w:fill="FFFFFF"/>
        </w:rPr>
        <w:t xml:space="preserve"> Российской Федерации, тел. 8-495-913-11-11 (доб. 4110).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14. Информация о </w:t>
      </w:r>
      <w:r w:rsidRPr="00E279A5">
        <w:rPr>
          <w:szCs w:val="28"/>
        </w:rPr>
        <w:t>мероприятиях по профилактике нарушений обязательных требований саморегулируемой организац</w:t>
      </w:r>
      <w:proofErr w:type="gramStart"/>
      <w:r w:rsidRPr="00E279A5">
        <w:rPr>
          <w:szCs w:val="28"/>
        </w:rPr>
        <w:t>ии ау</w:t>
      </w:r>
      <w:proofErr w:type="gramEnd"/>
      <w:r w:rsidRPr="00E279A5">
        <w:rPr>
          <w:szCs w:val="28"/>
        </w:rPr>
        <w:t xml:space="preserve">диторов размещается на официальном сайте Минфина России </w:t>
      </w:r>
      <w:r w:rsidRPr="00E279A5">
        <w:rPr>
          <w:szCs w:val="28"/>
          <w:shd w:val="clear" w:color="auto" w:fill="FFFFFF"/>
        </w:rPr>
        <w:t>в сети «Интернет».</w:t>
      </w:r>
    </w:p>
    <w:p w:rsidR="00E279A5" w:rsidRPr="00E279A5" w:rsidRDefault="00E279A5" w:rsidP="00E279A5">
      <w:pPr>
        <w:widowControl w:val="0"/>
        <w:spacing w:line="360" w:lineRule="auto"/>
        <w:ind w:firstLine="833"/>
        <w:jc w:val="center"/>
        <w:rPr>
          <w:color w:val="FF0000"/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pacing w:line="360" w:lineRule="auto"/>
        <w:ind w:firstLine="833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  <w:lang w:val="en-US"/>
        </w:rPr>
        <w:t>V</w:t>
      </w:r>
      <w:r w:rsidRPr="00E279A5">
        <w:rPr>
          <w:szCs w:val="28"/>
          <w:shd w:val="clear" w:color="auto" w:fill="FFFFFF"/>
        </w:rPr>
        <w:t>. План мероприятий по профилактике нарушений на 2024 год</w:t>
      </w:r>
    </w:p>
    <w:p w:rsidR="00E279A5" w:rsidRPr="00E279A5" w:rsidRDefault="00E279A5" w:rsidP="00E279A5">
      <w:pPr>
        <w:widowControl w:val="0"/>
        <w:spacing w:line="360" w:lineRule="auto"/>
        <w:ind w:firstLine="833"/>
        <w:jc w:val="center"/>
        <w:rPr>
          <w:color w:val="FF0000"/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pacing w:line="360" w:lineRule="auto"/>
        <w:ind w:left="23" w:right="23" w:firstLine="686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15. План мероприятий по профилактике нарушений обязательных требований Федерального закона от 30 декабря 2008 г. № 307-ФЗ «Об аудиторской деятельности» и принятых в соответствии с ним иных нормативных правовых актов, нормативных актов Банка России на 2024 год приведен в приложении № 5 к настоящей Программе.</w:t>
      </w:r>
    </w:p>
    <w:p w:rsidR="00E279A5" w:rsidRPr="00E279A5" w:rsidRDefault="00E279A5" w:rsidP="00E279A5">
      <w:pPr>
        <w:widowControl w:val="0"/>
        <w:spacing w:line="355" w:lineRule="auto"/>
        <w:jc w:val="center"/>
        <w:rPr>
          <w:color w:val="FF0000"/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pacing w:line="355" w:lineRule="auto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  <w:lang w:val="en-US"/>
        </w:rPr>
        <w:t>VI</w:t>
      </w:r>
      <w:r w:rsidRPr="00E279A5">
        <w:rPr>
          <w:szCs w:val="28"/>
          <w:shd w:val="clear" w:color="auto" w:fill="FFFFFF"/>
        </w:rPr>
        <w:t xml:space="preserve">. Проект отчетных показателей эффективности мероприятий Программы профилактики нарушений на 2025 - 2026 годы </w:t>
      </w:r>
    </w:p>
    <w:p w:rsidR="00E279A5" w:rsidRPr="00E279A5" w:rsidRDefault="00E279A5" w:rsidP="00E279A5">
      <w:pPr>
        <w:widowControl w:val="0"/>
        <w:spacing w:line="355" w:lineRule="auto"/>
        <w:jc w:val="both"/>
        <w:rPr>
          <w:color w:val="FF0000"/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pacing w:line="355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16. Отчетными показателями </w:t>
      </w:r>
      <w:proofErr w:type="gramStart"/>
      <w:r w:rsidRPr="00E279A5">
        <w:rPr>
          <w:szCs w:val="28"/>
          <w:shd w:val="clear" w:color="auto" w:fill="FFFFFF"/>
        </w:rPr>
        <w:t>эффективности мероприятий Программы профилактики нарушений</w:t>
      </w:r>
      <w:proofErr w:type="gramEnd"/>
      <w:r w:rsidRPr="00E279A5">
        <w:rPr>
          <w:szCs w:val="28"/>
          <w:shd w:val="clear" w:color="auto" w:fill="FFFFFF"/>
        </w:rPr>
        <w:t xml:space="preserve"> на 2025 - 2026 годы будут являться:</w:t>
      </w:r>
    </w:p>
    <w:p w:rsidR="00E279A5" w:rsidRPr="00E279A5" w:rsidRDefault="00E279A5" w:rsidP="00E279A5">
      <w:pPr>
        <w:widowControl w:val="0"/>
        <w:shd w:val="clear" w:color="auto" w:fill="FFFFFF"/>
        <w:spacing w:line="355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а) доля проверок, осуществленных в отношении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 xml:space="preserve">диторов, по итогам которых выявлены нарушения обязательных требований от общего количества запланированных проверок. Показатель характеризует эффективность осуществления Минфином России планирования проверок государственного контроля (надзора) за деятельностью саморегулируемой организации аудиторов с применением </w:t>
      </w:r>
      <w:proofErr w:type="gramStart"/>
      <w:r w:rsidRPr="00E279A5">
        <w:rPr>
          <w:szCs w:val="28"/>
          <w:shd w:val="clear" w:color="auto" w:fill="FFFFFF"/>
        </w:rPr>
        <w:t>риск-ориентированного</w:t>
      </w:r>
      <w:proofErr w:type="gramEnd"/>
      <w:r w:rsidRPr="00E279A5">
        <w:rPr>
          <w:szCs w:val="28"/>
          <w:shd w:val="clear" w:color="auto" w:fill="FFFFFF"/>
        </w:rPr>
        <w:t xml:space="preserve"> </w:t>
      </w:r>
      <w:r w:rsidRPr="00E279A5">
        <w:rPr>
          <w:szCs w:val="28"/>
          <w:shd w:val="clear" w:color="auto" w:fill="FFFFFF"/>
        </w:rPr>
        <w:lastRenderedPageBreak/>
        <w:t>подхода и определяется как соотношение количества проверок за отчетный период, по которым выявлены нарушения обязательных требований, и общего количества проведенных плановых проверок за отчетный период;</w:t>
      </w:r>
    </w:p>
    <w:p w:rsidR="00E279A5" w:rsidRPr="00E279A5" w:rsidRDefault="00E279A5" w:rsidP="00E279A5">
      <w:pPr>
        <w:widowControl w:val="0"/>
        <w:shd w:val="clear" w:color="auto" w:fill="FFFFFF"/>
        <w:spacing w:line="355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б) количество вынесенных и оставленных без изменения мер воздействия в отношении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 xml:space="preserve">диторов, допустившей нарушение обязательных требований, к общему количеству вынесенных мер воздействия. </w:t>
      </w:r>
      <w:proofErr w:type="gramStart"/>
      <w:r w:rsidRPr="00E279A5">
        <w:rPr>
          <w:szCs w:val="28"/>
          <w:shd w:val="clear" w:color="auto" w:fill="FFFFFF"/>
        </w:rPr>
        <w:t>Показатель характеризует качество осуществления Минфином России контрольных мероприятий государственного контроля (надзора) за деятельностью саморегулируемой организации аудиторов и определяется как соотношение количества оставленных без изменения мер воздействия, вынесенных Минфином России в отношении саморегулируемой организации аудиторов, допустившей нарушение обязательных требований за отчетный период, и общего количества мер воздействия, вынесенных Минфином России в отношении саморегулируемой организации аудиторов, допустившей нарушение обязательных требований за отчетный</w:t>
      </w:r>
      <w:proofErr w:type="gramEnd"/>
      <w:r w:rsidRPr="00E279A5">
        <w:rPr>
          <w:szCs w:val="28"/>
          <w:shd w:val="clear" w:color="auto" w:fill="FFFFFF"/>
        </w:rPr>
        <w:t xml:space="preserve"> период;</w:t>
      </w:r>
    </w:p>
    <w:p w:rsidR="00E279A5" w:rsidRPr="00E279A5" w:rsidRDefault="00E279A5" w:rsidP="00E279A5">
      <w:pPr>
        <w:widowControl w:val="0"/>
        <w:shd w:val="clear" w:color="auto" w:fill="FFFFFF"/>
        <w:spacing w:line="355" w:lineRule="auto"/>
        <w:ind w:firstLine="709"/>
        <w:jc w:val="both"/>
        <w:rPr>
          <w:szCs w:val="28"/>
        </w:rPr>
      </w:pPr>
      <w:r w:rsidRPr="00E279A5">
        <w:rPr>
          <w:szCs w:val="28"/>
          <w:shd w:val="clear" w:color="auto" w:fill="FFFFFF"/>
        </w:rPr>
        <w:t xml:space="preserve">в) </w:t>
      </w:r>
      <w:r w:rsidRPr="00E279A5">
        <w:rPr>
          <w:szCs w:val="28"/>
        </w:rPr>
        <w:t>информированность саморегулируемой организац</w:t>
      </w:r>
      <w:proofErr w:type="gramStart"/>
      <w:r w:rsidRPr="00E279A5">
        <w:rPr>
          <w:szCs w:val="28"/>
        </w:rPr>
        <w:t>ии ау</w:t>
      </w:r>
      <w:proofErr w:type="gramEnd"/>
      <w:r w:rsidRPr="00E279A5">
        <w:rPr>
          <w:szCs w:val="28"/>
        </w:rPr>
        <w:t>диторов об обязательных требованиях, о принятых и готовящихся изменениях в системе обязательных требований, о порядке проведения проверок, посредством размещения нормативных правовых актов, информационных сообщений и иных документов на официальном сайте Минфина России в сети «Интернет»;</w:t>
      </w:r>
    </w:p>
    <w:p w:rsidR="00E279A5" w:rsidRPr="00E279A5" w:rsidRDefault="00E279A5" w:rsidP="00E279A5">
      <w:pPr>
        <w:widowControl w:val="0"/>
        <w:shd w:val="clear" w:color="auto" w:fill="FFFFFF"/>
        <w:spacing w:line="355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г) понятность обязательных требований, обеспечивающая их однозначное толкование саморегулируемой организацией аудиторов и Минфином России;</w:t>
      </w:r>
    </w:p>
    <w:p w:rsidR="00E279A5" w:rsidRPr="00E279A5" w:rsidRDefault="00E279A5" w:rsidP="00E279A5">
      <w:pPr>
        <w:widowControl w:val="0"/>
        <w:shd w:val="clear" w:color="auto" w:fill="FFFFFF"/>
        <w:spacing w:line="355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д) вовлечение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 в регулярное взаимодействие с Минфином России;</w:t>
      </w:r>
    </w:p>
    <w:p w:rsidR="00E279A5" w:rsidRPr="00E279A5" w:rsidRDefault="00E279A5" w:rsidP="00E279A5">
      <w:pPr>
        <w:widowControl w:val="0"/>
        <w:shd w:val="clear" w:color="auto" w:fill="FFFFFF"/>
        <w:spacing w:line="355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е) удовлетворенность качеством мероприятий по профилактике нарушений обязательных требований саморегулируемой организацией аудиторов, проведенных в отчетном периоде. </w:t>
      </w:r>
    </w:p>
    <w:p w:rsidR="00E279A5" w:rsidRPr="00E279A5" w:rsidRDefault="00E279A5" w:rsidP="00E279A5">
      <w:pPr>
        <w:widowControl w:val="0"/>
        <w:shd w:val="clear" w:color="auto" w:fill="FFFFFF"/>
        <w:spacing w:line="355" w:lineRule="auto"/>
        <w:ind w:firstLine="709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Показатели «в» - «е» определяются путем ежегодного опроса саморегулируемой организац</w:t>
      </w:r>
      <w:proofErr w:type="gramStart"/>
      <w:r w:rsidRPr="00E279A5">
        <w:rPr>
          <w:szCs w:val="28"/>
          <w:shd w:val="clear" w:color="auto" w:fill="FFFFFF"/>
        </w:rPr>
        <w:t>ии ау</w:t>
      </w:r>
      <w:proofErr w:type="gramEnd"/>
      <w:r w:rsidRPr="00E279A5">
        <w:rPr>
          <w:szCs w:val="28"/>
          <w:shd w:val="clear" w:color="auto" w:fill="FFFFFF"/>
        </w:rPr>
        <w:t>диторов.</w:t>
      </w:r>
    </w:p>
    <w:p w:rsidR="00E279A5" w:rsidRPr="00E279A5" w:rsidRDefault="00E279A5" w:rsidP="00E279A5">
      <w:pPr>
        <w:widowControl w:val="0"/>
        <w:spacing w:line="355" w:lineRule="auto"/>
        <w:jc w:val="both"/>
        <w:rPr>
          <w:color w:val="FF0000"/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pacing w:line="355" w:lineRule="auto"/>
        <w:jc w:val="both"/>
        <w:rPr>
          <w:color w:val="FF0000"/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pacing w:line="355" w:lineRule="auto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  <w:lang w:val="en-US"/>
        </w:rPr>
        <w:lastRenderedPageBreak/>
        <w:t>VII</w:t>
      </w:r>
      <w:r w:rsidRPr="00E279A5">
        <w:rPr>
          <w:szCs w:val="28"/>
          <w:shd w:val="clear" w:color="auto" w:fill="FFFFFF"/>
        </w:rPr>
        <w:t xml:space="preserve">. Проект плана мероприятий по профилактике нарушений на 2025 - 2026 годы </w:t>
      </w:r>
    </w:p>
    <w:p w:rsidR="00E279A5" w:rsidRPr="00E279A5" w:rsidRDefault="00E279A5" w:rsidP="00E279A5">
      <w:pPr>
        <w:widowControl w:val="0"/>
        <w:spacing w:line="355" w:lineRule="auto"/>
        <w:jc w:val="center"/>
        <w:rPr>
          <w:color w:val="FF0000"/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pacing w:line="360" w:lineRule="auto"/>
        <w:ind w:left="23" w:right="23" w:firstLine="686"/>
        <w:jc w:val="both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17. Проект плана мероприятий по профилактике нарушений обязательных требований Федерального закона от 30 декабря 2008 г. № 307-ФЗ «Об аудиторской деятельности» и принятых в соответствии с ним иных нормативных правовых актов, нормативных актов Банка России на 2025 – 2026 годы приведен в приложении № 6 к настоящей Программе. </w:t>
      </w:r>
    </w:p>
    <w:p w:rsidR="00E279A5" w:rsidRPr="00E279A5" w:rsidRDefault="00E279A5" w:rsidP="00E279A5">
      <w:pPr>
        <w:widowControl w:val="0"/>
        <w:spacing w:line="360" w:lineRule="auto"/>
        <w:ind w:left="23" w:right="23" w:firstLine="686"/>
        <w:jc w:val="both"/>
        <w:rPr>
          <w:szCs w:val="28"/>
          <w:shd w:val="clear" w:color="auto" w:fill="FFFFFF"/>
        </w:rPr>
        <w:sectPr w:rsidR="00E279A5" w:rsidRPr="00E279A5" w:rsidSect="00E279A5">
          <w:headerReference w:type="default" r:id="rId13"/>
          <w:pgSz w:w="11906" w:h="16838"/>
          <w:pgMar w:top="709" w:right="567" w:bottom="709" w:left="1247" w:header="720" w:footer="720" w:gutter="0"/>
          <w:pgNumType w:start="1"/>
          <w:cols w:space="720"/>
          <w:titlePg/>
          <w:docGrid w:linePitch="272"/>
        </w:sectPr>
      </w:pP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lastRenderedPageBreak/>
        <w:t xml:space="preserve">Приложение № 1 </w:t>
      </w: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к Программе профилактики нарушений обязательных требований Федерального закона от 30 декабря 2008 г. № 307-ФЗ «Об аудиторской деятельности» и принятых в соответствии с ним иных нормативных правовых актов, нормативных актов Банка России саморегулируемой организацией аудиторов на 2024 год, утвержденной приказом Министерства финансов Российской Федерации</w:t>
      </w: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от </w:t>
      </w:r>
      <w:r w:rsidRPr="00E279A5">
        <w:rPr>
          <w:szCs w:val="28"/>
          <w:u w:val="single"/>
        </w:rPr>
        <w:t>27.11.2023</w:t>
      </w:r>
      <w:r w:rsidRPr="00E279A5">
        <w:rPr>
          <w:szCs w:val="28"/>
        </w:rPr>
        <w:t xml:space="preserve"> </w:t>
      </w:r>
      <w:r w:rsidRPr="00E279A5">
        <w:rPr>
          <w:szCs w:val="28"/>
          <w:shd w:val="clear" w:color="auto" w:fill="FFFFFF"/>
        </w:rPr>
        <w:t xml:space="preserve"> № </w:t>
      </w:r>
      <w:r>
        <w:rPr>
          <w:szCs w:val="28"/>
          <w:shd w:val="clear" w:color="auto" w:fill="FFFFFF"/>
        </w:rPr>
        <w:t>5</w:t>
      </w:r>
      <w:r w:rsidRPr="00E279A5">
        <w:rPr>
          <w:szCs w:val="28"/>
          <w:u w:val="single"/>
          <w:shd w:val="clear" w:color="auto" w:fill="FFFFFF"/>
        </w:rPr>
        <w:t>23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both"/>
        <w:rPr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jc w:val="center"/>
        <w:rPr>
          <w:b/>
          <w:szCs w:val="28"/>
        </w:rPr>
      </w:pPr>
      <w:r w:rsidRPr="00E279A5">
        <w:rPr>
          <w:b/>
          <w:szCs w:val="28"/>
        </w:rPr>
        <w:t>Ключевые риски, оказывающие воздействие на охраняемые законом ценности, защита которых должна быть предметом государственного контроля (надзора) за деятельностью саморегулируемой организац</w:t>
      </w:r>
      <w:proofErr w:type="gramStart"/>
      <w:r w:rsidRPr="00E279A5">
        <w:rPr>
          <w:b/>
          <w:szCs w:val="28"/>
        </w:rPr>
        <w:t>ии ау</w:t>
      </w:r>
      <w:proofErr w:type="gramEnd"/>
      <w:r w:rsidRPr="00E279A5">
        <w:rPr>
          <w:b/>
          <w:szCs w:val="28"/>
        </w:rPr>
        <w:t>диторов, источники их возникновения и способы регулирования</w:t>
      </w:r>
    </w:p>
    <w:p w:rsidR="00E279A5" w:rsidRPr="00E279A5" w:rsidRDefault="00E279A5" w:rsidP="00E279A5">
      <w:pPr>
        <w:widowControl w:val="0"/>
        <w:jc w:val="center"/>
        <w:rPr>
          <w:b/>
          <w:szCs w:val="28"/>
        </w:rPr>
      </w:pPr>
    </w:p>
    <w:p w:rsidR="00E279A5" w:rsidRPr="00E279A5" w:rsidRDefault="00E279A5" w:rsidP="00E279A5">
      <w:pPr>
        <w:widowControl w:val="0"/>
        <w:jc w:val="center"/>
        <w:rPr>
          <w:b/>
          <w:szCs w:val="28"/>
        </w:rPr>
      </w:pPr>
    </w:p>
    <w:tbl>
      <w:tblPr>
        <w:tblStyle w:val="12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2410"/>
        <w:gridCol w:w="2268"/>
      </w:tblGrid>
      <w:tr w:rsidR="00E279A5" w:rsidRPr="00E279A5" w:rsidTr="00E279A5">
        <w:trPr>
          <w:tblHeader/>
        </w:trPr>
        <w:tc>
          <w:tcPr>
            <w:tcW w:w="568" w:type="dxa"/>
          </w:tcPr>
          <w:p w:rsidR="00E279A5" w:rsidRPr="00E279A5" w:rsidRDefault="00E279A5" w:rsidP="00E279A5">
            <w:pPr>
              <w:widowControl w:val="0"/>
              <w:jc w:val="center"/>
              <w:rPr>
                <w:b/>
                <w:sz w:val="20"/>
              </w:rPr>
            </w:pPr>
            <w:r w:rsidRPr="00E279A5">
              <w:rPr>
                <w:b/>
                <w:sz w:val="20"/>
              </w:rPr>
              <w:t xml:space="preserve">№ </w:t>
            </w:r>
            <w:proofErr w:type="spellStart"/>
            <w:r w:rsidRPr="00E279A5">
              <w:rPr>
                <w:b/>
                <w:sz w:val="20"/>
              </w:rPr>
              <w:t>п.п</w:t>
            </w:r>
            <w:proofErr w:type="spellEnd"/>
            <w:r w:rsidRPr="00E279A5">
              <w:rPr>
                <w:b/>
                <w:sz w:val="20"/>
              </w:rPr>
              <w:t>.</w:t>
            </w:r>
          </w:p>
        </w:tc>
        <w:tc>
          <w:tcPr>
            <w:tcW w:w="2126" w:type="dxa"/>
          </w:tcPr>
          <w:p w:rsidR="00E279A5" w:rsidRPr="00E279A5" w:rsidRDefault="00E279A5" w:rsidP="00E279A5">
            <w:pPr>
              <w:widowControl w:val="0"/>
              <w:jc w:val="center"/>
              <w:rPr>
                <w:b/>
                <w:sz w:val="20"/>
              </w:rPr>
            </w:pPr>
            <w:proofErr w:type="gramStart"/>
            <w:r w:rsidRPr="00E279A5">
              <w:rPr>
                <w:b/>
                <w:sz w:val="20"/>
              </w:rPr>
              <w:t>Охраняемые</w:t>
            </w:r>
            <w:proofErr w:type="gramEnd"/>
            <w:r w:rsidRPr="00E279A5">
              <w:rPr>
                <w:b/>
                <w:sz w:val="20"/>
              </w:rPr>
              <w:t xml:space="preserve"> законом </w:t>
            </w:r>
          </w:p>
          <w:p w:rsidR="00E279A5" w:rsidRPr="00E279A5" w:rsidRDefault="00E279A5" w:rsidP="00E279A5">
            <w:pPr>
              <w:widowControl w:val="0"/>
              <w:jc w:val="center"/>
              <w:rPr>
                <w:b/>
                <w:sz w:val="20"/>
              </w:rPr>
            </w:pPr>
            <w:r w:rsidRPr="00E279A5">
              <w:rPr>
                <w:b/>
                <w:sz w:val="20"/>
              </w:rPr>
              <w:t>ценности, на которые воздействует риск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79A5" w:rsidRPr="00E279A5" w:rsidRDefault="00E279A5" w:rsidP="00E279A5">
            <w:pPr>
              <w:widowControl w:val="0"/>
              <w:jc w:val="center"/>
              <w:rPr>
                <w:b/>
                <w:sz w:val="20"/>
              </w:rPr>
            </w:pPr>
            <w:r w:rsidRPr="00E279A5">
              <w:rPr>
                <w:b/>
                <w:sz w:val="20"/>
              </w:rPr>
              <w:t xml:space="preserve">Ключевой риск, оказывающий воздействие на </w:t>
            </w:r>
            <w:proofErr w:type="gramStart"/>
            <w:r w:rsidRPr="00E279A5">
              <w:rPr>
                <w:b/>
                <w:sz w:val="20"/>
              </w:rPr>
              <w:t>охраняемые</w:t>
            </w:r>
            <w:proofErr w:type="gramEnd"/>
            <w:r w:rsidRPr="00E279A5">
              <w:rPr>
                <w:b/>
                <w:sz w:val="20"/>
              </w:rPr>
              <w:t xml:space="preserve"> законом </w:t>
            </w:r>
          </w:p>
          <w:p w:rsidR="00E279A5" w:rsidRPr="00E279A5" w:rsidRDefault="00E279A5" w:rsidP="00E279A5">
            <w:pPr>
              <w:widowControl w:val="0"/>
              <w:jc w:val="center"/>
              <w:rPr>
                <w:b/>
                <w:sz w:val="20"/>
              </w:rPr>
            </w:pPr>
            <w:r w:rsidRPr="00E279A5">
              <w:rPr>
                <w:b/>
                <w:sz w:val="20"/>
              </w:rPr>
              <w:t>ценности</w:t>
            </w:r>
          </w:p>
        </w:tc>
        <w:tc>
          <w:tcPr>
            <w:tcW w:w="2410" w:type="dxa"/>
          </w:tcPr>
          <w:p w:rsidR="00E279A5" w:rsidRPr="00E279A5" w:rsidRDefault="00E279A5" w:rsidP="00E279A5">
            <w:pPr>
              <w:widowControl w:val="0"/>
              <w:jc w:val="center"/>
              <w:rPr>
                <w:b/>
                <w:sz w:val="20"/>
              </w:rPr>
            </w:pPr>
            <w:r w:rsidRPr="00E279A5">
              <w:rPr>
                <w:b/>
                <w:sz w:val="20"/>
              </w:rPr>
              <w:t>Источник возникновения риска</w:t>
            </w:r>
          </w:p>
        </w:tc>
        <w:tc>
          <w:tcPr>
            <w:tcW w:w="2268" w:type="dxa"/>
          </w:tcPr>
          <w:p w:rsidR="00E279A5" w:rsidRPr="00E279A5" w:rsidRDefault="00E279A5" w:rsidP="00E279A5">
            <w:pPr>
              <w:widowControl w:val="0"/>
              <w:jc w:val="center"/>
              <w:rPr>
                <w:b/>
                <w:sz w:val="20"/>
              </w:rPr>
            </w:pPr>
            <w:r w:rsidRPr="00E279A5">
              <w:rPr>
                <w:b/>
                <w:sz w:val="20"/>
              </w:rPr>
              <w:t>Способ регулирования риска</w:t>
            </w:r>
          </w:p>
        </w:tc>
      </w:tr>
    </w:tbl>
    <w:p w:rsidR="00E279A5" w:rsidRPr="00E279A5" w:rsidRDefault="00E279A5" w:rsidP="00E279A5">
      <w:pPr>
        <w:rPr>
          <w:sz w:val="2"/>
          <w:szCs w:val="2"/>
        </w:rPr>
      </w:pPr>
    </w:p>
    <w:tbl>
      <w:tblPr>
        <w:tblStyle w:val="12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2410"/>
        <w:gridCol w:w="2268"/>
      </w:tblGrid>
      <w:tr w:rsidR="00E279A5" w:rsidRPr="00E279A5" w:rsidTr="00E279A5">
        <w:trPr>
          <w:trHeight w:val="20"/>
          <w:tblHeader/>
        </w:trPr>
        <w:tc>
          <w:tcPr>
            <w:tcW w:w="568" w:type="dxa"/>
          </w:tcPr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  <w:r w:rsidRPr="00E279A5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E279A5" w:rsidRPr="00E279A5" w:rsidRDefault="00E279A5" w:rsidP="00E279A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E279A5">
              <w:rPr>
                <w:iCs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  <w:r w:rsidRPr="00E279A5">
              <w:rPr>
                <w:sz w:val="20"/>
              </w:rPr>
              <w:t>3</w:t>
            </w:r>
          </w:p>
        </w:tc>
        <w:tc>
          <w:tcPr>
            <w:tcW w:w="2410" w:type="dxa"/>
          </w:tcPr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  <w:r w:rsidRPr="00E279A5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E279A5" w:rsidRPr="00E279A5" w:rsidRDefault="00E279A5" w:rsidP="00E279A5">
            <w:pPr>
              <w:jc w:val="center"/>
              <w:rPr>
                <w:sz w:val="20"/>
              </w:rPr>
            </w:pPr>
            <w:r w:rsidRPr="00E279A5">
              <w:rPr>
                <w:sz w:val="20"/>
              </w:rPr>
              <w:t>5</w:t>
            </w:r>
          </w:p>
        </w:tc>
      </w:tr>
      <w:tr w:rsidR="00E279A5" w:rsidRPr="00E279A5" w:rsidTr="00E279A5">
        <w:trPr>
          <w:trHeight w:val="20"/>
        </w:trPr>
        <w:tc>
          <w:tcPr>
            <w:tcW w:w="568" w:type="dxa"/>
            <w:vMerge w:val="restart"/>
          </w:tcPr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  <w:r w:rsidRPr="00E279A5">
              <w:rPr>
                <w:sz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E279A5" w:rsidRPr="00E279A5" w:rsidRDefault="00E279A5" w:rsidP="00E279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279A5">
              <w:rPr>
                <w:iCs/>
                <w:sz w:val="20"/>
              </w:rPr>
              <w:t xml:space="preserve">Право </w:t>
            </w:r>
            <w:r w:rsidRPr="00E279A5">
              <w:rPr>
                <w:sz w:val="20"/>
              </w:rPr>
              <w:t xml:space="preserve">юридических лиц и граждан на получение </w:t>
            </w:r>
            <w:r w:rsidRPr="00E279A5">
              <w:rPr>
                <w:iCs/>
                <w:sz w:val="20"/>
              </w:rPr>
              <w:t>информации</w:t>
            </w:r>
          </w:p>
          <w:p w:rsidR="00E279A5" w:rsidRPr="00E279A5" w:rsidRDefault="00E279A5" w:rsidP="00E279A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79A5" w:rsidRPr="00E279A5" w:rsidRDefault="00E279A5" w:rsidP="00E279A5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E279A5">
              <w:rPr>
                <w:sz w:val="20"/>
              </w:rPr>
              <w:t>Риск нарушения прав и законных интересов граждан и юридических лиц</w:t>
            </w:r>
          </w:p>
        </w:tc>
        <w:tc>
          <w:tcPr>
            <w:tcW w:w="2410" w:type="dxa"/>
            <w:vMerge w:val="restart"/>
          </w:tcPr>
          <w:p w:rsidR="00E279A5" w:rsidRPr="00E279A5" w:rsidRDefault="00E279A5" w:rsidP="00E279A5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E279A5">
              <w:rPr>
                <w:sz w:val="20"/>
              </w:rPr>
              <w:t>Человеческий фактор (неисполнение сотрудником</w:t>
            </w:r>
            <w:r w:rsidRPr="00E279A5">
              <w:rPr>
                <w:strike/>
                <w:color w:val="FF0000"/>
                <w:sz w:val="20"/>
              </w:rPr>
              <w:t xml:space="preserve"> </w:t>
            </w:r>
            <w:r w:rsidRPr="00E279A5">
              <w:rPr>
                <w:sz w:val="20"/>
              </w:rPr>
              <w:t>саморегулируемой организац</w:t>
            </w:r>
            <w:proofErr w:type="gramStart"/>
            <w:r w:rsidRPr="00E279A5">
              <w:rPr>
                <w:sz w:val="20"/>
              </w:rPr>
              <w:t>ии ау</w:t>
            </w:r>
            <w:proofErr w:type="gramEnd"/>
            <w:r w:rsidRPr="00E279A5">
              <w:rPr>
                <w:sz w:val="20"/>
              </w:rPr>
              <w:t>диторов своих должностных обязанностей)</w:t>
            </w:r>
          </w:p>
        </w:tc>
        <w:tc>
          <w:tcPr>
            <w:tcW w:w="2268" w:type="dxa"/>
            <w:vMerge w:val="restart"/>
          </w:tcPr>
          <w:p w:rsidR="00E279A5" w:rsidRPr="00E279A5" w:rsidRDefault="00E279A5" w:rsidP="00E279A5">
            <w:pPr>
              <w:spacing w:line="235" w:lineRule="auto"/>
              <w:jc w:val="center"/>
              <w:rPr>
                <w:sz w:val="20"/>
              </w:rPr>
            </w:pPr>
            <w:r w:rsidRPr="00E279A5">
              <w:rPr>
                <w:sz w:val="20"/>
              </w:rPr>
              <w:t>Проведение плановых и внеплановых проверок саморегулируемой организац</w:t>
            </w:r>
            <w:proofErr w:type="gramStart"/>
            <w:r w:rsidRPr="00E279A5">
              <w:rPr>
                <w:sz w:val="20"/>
              </w:rPr>
              <w:t>ии ау</w:t>
            </w:r>
            <w:proofErr w:type="gramEnd"/>
            <w:r w:rsidRPr="00E279A5">
              <w:rPr>
                <w:sz w:val="20"/>
              </w:rPr>
              <w:t>диторов, осуществление систематического наблюдения за исполнением саморегулируемой организацией аудиторов обязательных требований Федерального закона от 30 декабря 2008 г.  № 307-ФЗ «Об аудиторской деятельности» и принятых в соответствии с ним иных нормативных правовых актов, нормативных актов Банка России                  (далее – обязательные требования).</w:t>
            </w:r>
          </w:p>
          <w:p w:rsidR="00E279A5" w:rsidRPr="00E279A5" w:rsidRDefault="00E279A5" w:rsidP="00E279A5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E279A5">
              <w:rPr>
                <w:sz w:val="20"/>
              </w:rPr>
              <w:t xml:space="preserve">Применение мер воздействия, </w:t>
            </w:r>
            <w:r w:rsidRPr="00E279A5">
              <w:rPr>
                <w:sz w:val="20"/>
              </w:rPr>
              <w:lastRenderedPageBreak/>
              <w:t>предусмотренных статьей 22 Федерального закона от 30 декабря 2008 г.  № 307-ФЗ «Об аудиторской деятельности»</w:t>
            </w:r>
          </w:p>
        </w:tc>
      </w:tr>
      <w:tr w:rsidR="00E279A5" w:rsidRPr="00E279A5" w:rsidTr="00E279A5">
        <w:trPr>
          <w:trHeight w:val="20"/>
        </w:trPr>
        <w:tc>
          <w:tcPr>
            <w:tcW w:w="568" w:type="dxa"/>
            <w:vMerge/>
          </w:tcPr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E279A5" w:rsidRPr="00E279A5" w:rsidRDefault="00E279A5" w:rsidP="00E279A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279A5" w:rsidRPr="00E279A5" w:rsidRDefault="00E279A5" w:rsidP="00E279A5">
            <w:pPr>
              <w:widowControl w:val="0"/>
              <w:jc w:val="center"/>
              <w:rPr>
                <w:color w:val="FF0000"/>
                <w:sz w:val="20"/>
              </w:rPr>
            </w:pPr>
            <w:r w:rsidRPr="00E279A5">
              <w:rPr>
                <w:sz w:val="20"/>
              </w:rPr>
              <w:t>Риск неисполнения или ненадлежащего исполнения саморегулируемой организацией аудиторов возложенных на нее функций (искажение информации о субъектах аудиторской деятельности; осуществление деятельности лицами, не отвечающими требованиям Федерального закона от 30 декабря 2008 г. № 307-ФЗ «Об аудиторской деятельности»)</w:t>
            </w:r>
          </w:p>
        </w:tc>
        <w:tc>
          <w:tcPr>
            <w:tcW w:w="2410" w:type="dxa"/>
            <w:vMerge/>
          </w:tcPr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E279A5" w:rsidRPr="00E279A5" w:rsidRDefault="00E279A5" w:rsidP="00E279A5">
            <w:pPr>
              <w:jc w:val="center"/>
              <w:rPr>
                <w:sz w:val="20"/>
              </w:rPr>
            </w:pPr>
          </w:p>
        </w:tc>
      </w:tr>
      <w:tr w:rsidR="00E279A5" w:rsidRPr="00E279A5" w:rsidTr="00E279A5">
        <w:trPr>
          <w:trHeight w:val="20"/>
        </w:trPr>
        <w:tc>
          <w:tcPr>
            <w:tcW w:w="568" w:type="dxa"/>
          </w:tcPr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  <w:r w:rsidRPr="00E279A5">
              <w:rPr>
                <w:sz w:val="20"/>
              </w:rPr>
              <w:lastRenderedPageBreak/>
              <w:t>2.</w:t>
            </w:r>
          </w:p>
        </w:tc>
        <w:tc>
          <w:tcPr>
            <w:tcW w:w="2126" w:type="dxa"/>
          </w:tcPr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  <w:r w:rsidRPr="00E279A5">
              <w:rPr>
                <w:sz w:val="20"/>
              </w:rPr>
              <w:t>Право на свободу предпринимательской и иной не запрещенной законом экономической деятельности, недопущение экономической деятельности, направленной на недобросовестную конкуренцию</w:t>
            </w:r>
          </w:p>
        </w:tc>
        <w:tc>
          <w:tcPr>
            <w:tcW w:w="2977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proofErr w:type="gramStart"/>
            <w:r w:rsidRPr="00E279A5">
              <w:rPr>
                <w:sz w:val="20"/>
              </w:rPr>
              <w:t>Риск неисполнения или ненадлежащего исполнения саморегулируемой организацией аудиторов возложенных на  нее функций (установление стандартов, не отвечающих общественным интересам, создающим препятствие в деятельности субъектов аудиторской деятельности; осуществление деятельности лицами, не отвечающими требованиям Федерального закона от 30 декабря 2008 г. № 307-ФЗ «Об аудиторской деятельности»; необеспечение имущественной ответственности субъектов аудиторской деятельности перед потребителями аудиторских услуг и иными лицами</w:t>
            </w:r>
            <w:proofErr w:type="gramEnd"/>
          </w:p>
        </w:tc>
        <w:tc>
          <w:tcPr>
            <w:tcW w:w="2410" w:type="dxa"/>
          </w:tcPr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  <w:r w:rsidRPr="00E279A5">
              <w:rPr>
                <w:sz w:val="20"/>
              </w:rPr>
              <w:t>Человеческий фактор (неисполнение сотрудником</w:t>
            </w:r>
            <w:r w:rsidRPr="00E279A5">
              <w:rPr>
                <w:strike/>
                <w:color w:val="FF0000"/>
                <w:sz w:val="20"/>
              </w:rPr>
              <w:t xml:space="preserve"> </w:t>
            </w:r>
            <w:r w:rsidRPr="00E279A5">
              <w:rPr>
                <w:sz w:val="20"/>
              </w:rPr>
              <w:t>саморегулируемой организац</w:t>
            </w:r>
            <w:proofErr w:type="gramStart"/>
            <w:r w:rsidRPr="00E279A5">
              <w:rPr>
                <w:sz w:val="20"/>
              </w:rPr>
              <w:t>ии ау</w:t>
            </w:r>
            <w:proofErr w:type="gramEnd"/>
            <w:r w:rsidRPr="00E279A5">
              <w:rPr>
                <w:sz w:val="20"/>
              </w:rPr>
              <w:t>диторов своих должностных обязанностей)</w:t>
            </w:r>
          </w:p>
        </w:tc>
        <w:tc>
          <w:tcPr>
            <w:tcW w:w="2268" w:type="dxa"/>
          </w:tcPr>
          <w:p w:rsidR="00E279A5" w:rsidRPr="00E279A5" w:rsidRDefault="00E279A5" w:rsidP="00E279A5">
            <w:pPr>
              <w:jc w:val="center"/>
              <w:rPr>
                <w:sz w:val="20"/>
              </w:rPr>
            </w:pPr>
            <w:r w:rsidRPr="00E279A5">
              <w:rPr>
                <w:sz w:val="20"/>
              </w:rPr>
              <w:t>Проведение плановых и внеплановых проверок саморегулируемой организац</w:t>
            </w:r>
            <w:proofErr w:type="gramStart"/>
            <w:r w:rsidRPr="00E279A5">
              <w:rPr>
                <w:sz w:val="20"/>
              </w:rPr>
              <w:t>ии ау</w:t>
            </w:r>
            <w:proofErr w:type="gramEnd"/>
            <w:r w:rsidRPr="00E279A5">
              <w:rPr>
                <w:sz w:val="20"/>
              </w:rPr>
              <w:t xml:space="preserve">диторов. </w:t>
            </w:r>
          </w:p>
          <w:p w:rsidR="00E279A5" w:rsidRPr="00E279A5" w:rsidRDefault="00E279A5" w:rsidP="00E279A5">
            <w:pPr>
              <w:jc w:val="center"/>
              <w:rPr>
                <w:sz w:val="20"/>
              </w:rPr>
            </w:pPr>
            <w:r w:rsidRPr="00E279A5">
              <w:rPr>
                <w:sz w:val="20"/>
              </w:rPr>
              <w:t>Применение мер воздействия, предусмотренных статьей 22 Федерального закона от 30 декабря 2008 г.  № 307-ФЗ «Об аудиторской деятельности»</w:t>
            </w:r>
          </w:p>
        </w:tc>
      </w:tr>
      <w:tr w:rsidR="00E279A5" w:rsidRPr="00E279A5" w:rsidTr="00E279A5">
        <w:trPr>
          <w:trHeight w:val="20"/>
        </w:trPr>
        <w:tc>
          <w:tcPr>
            <w:tcW w:w="568" w:type="dxa"/>
          </w:tcPr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  <w:r w:rsidRPr="00E279A5">
              <w:rPr>
                <w:sz w:val="20"/>
              </w:rPr>
              <w:t>3.</w:t>
            </w:r>
          </w:p>
        </w:tc>
        <w:tc>
          <w:tcPr>
            <w:tcW w:w="2126" w:type="dxa"/>
          </w:tcPr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  <w:r w:rsidRPr="00E279A5">
              <w:rPr>
                <w:iCs/>
                <w:sz w:val="20"/>
              </w:rPr>
              <w:t xml:space="preserve">Право </w:t>
            </w:r>
            <w:r w:rsidRPr="00E279A5">
              <w:rPr>
                <w:sz w:val="20"/>
              </w:rPr>
              <w:t>на защиту своих прав и свобод всеми способами, не запрещенными законом</w:t>
            </w:r>
          </w:p>
        </w:tc>
        <w:tc>
          <w:tcPr>
            <w:tcW w:w="2977" w:type="dxa"/>
          </w:tcPr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  <w:r w:rsidRPr="00E279A5">
              <w:rPr>
                <w:sz w:val="20"/>
              </w:rPr>
              <w:t>Риск неисполнения или ненадлежащего исполнения саморегулируемой организацией аудиторов возложенных на нее функций (необеспечение имущественной ответственности субъектов аудиторской деятельности перед потребителями аудиторских услуг и иными лицами; недобросовестное рассмотрение жалоб на действия членов саморегулируемой организац</w:t>
            </w:r>
            <w:proofErr w:type="gramStart"/>
            <w:r w:rsidRPr="00E279A5">
              <w:rPr>
                <w:sz w:val="20"/>
              </w:rPr>
              <w:t>ии ау</w:t>
            </w:r>
            <w:proofErr w:type="gramEnd"/>
            <w:r w:rsidRPr="00E279A5">
              <w:rPr>
                <w:sz w:val="20"/>
              </w:rPr>
              <w:t>диторов и качество оказываемых ими услуг)</w:t>
            </w:r>
          </w:p>
        </w:tc>
        <w:tc>
          <w:tcPr>
            <w:tcW w:w="2410" w:type="dxa"/>
          </w:tcPr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  <w:r w:rsidRPr="00E279A5">
              <w:rPr>
                <w:sz w:val="20"/>
              </w:rPr>
              <w:t>Человеческий фактор (неисполнение сотрудником</w:t>
            </w:r>
            <w:r w:rsidRPr="00E279A5">
              <w:rPr>
                <w:strike/>
                <w:color w:val="FF0000"/>
                <w:sz w:val="20"/>
              </w:rPr>
              <w:t xml:space="preserve"> </w:t>
            </w:r>
            <w:r w:rsidRPr="00E279A5">
              <w:rPr>
                <w:sz w:val="20"/>
              </w:rPr>
              <w:t>саморегулируемой организац</w:t>
            </w:r>
            <w:proofErr w:type="gramStart"/>
            <w:r w:rsidRPr="00E279A5">
              <w:rPr>
                <w:sz w:val="20"/>
              </w:rPr>
              <w:t>ии ау</w:t>
            </w:r>
            <w:proofErr w:type="gramEnd"/>
            <w:r w:rsidRPr="00E279A5">
              <w:rPr>
                <w:sz w:val="20"/>
              </w:rPr>
              <w:t>диторов своих должностных обязанностей)</w:t>
            </w:r>
          </w:p>
        </w:tc>
        <w:tc>
          <w:tcPr>
            <w:tcW w:w="2268" w:type="dxa"/>
          </w:tcPr>
          <w:p w:rsidR="00E279A5" w:rsidRPr="00E279A5" w:rsidRDefault="00E279A5" w:rsidP="00E279A5">
            <w:pPr>
              <w:jc w:val="center"/>
              <w:rPr>
                <w:sz w:val="20"/>
              </w:rPr>
            </w:pPr>
            <w:r w:rsidRPr="00E279A5">
              <w:rPr>
                <w:sz w:val="20"/>
              </w:rPr>
              <w:t>Проведение плановых и внеплановых проверок саморегулируемой организац</w:t>
            </w:r>
            <w:proofErr w:type="gramStart"/>
            <w:r w:rsidRPr="00E279A5">
              <w:rPr>
                <w:sz w:val="20"/>
              </w:rPr>
              <w:t>ии ау</w:t>
            </w:r>
            <w:proofErr w:type="gramEnd"/>
            <w:r w:rsidRPr="00E279A5">
              <w:rPr>
                <w:sz w:val="20"/>
              </w:rPr>
              <w:t xml:space="preserve">диторов. </w:t>
            </w:r>
          </w:p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  <w:r w:rsidRPr="00E279A5">
              <w:rPr>
                <w:sz w:val="20"/>
              </w:rPr>
              <w:t>Применение мер воздействия, предусмотренных статьей 22 Федерального закона от 30 декабря 2008 г.  № 307-ФЗ «Об аудиторской деятельности»</w:t>
            </w:r>
          </w:p>
        </w:tc>
      </w:tr>
      <w:tr w:rsidR="00E279A5" w:rsidRPr="00E279A5" w:rsidTr="00E279A5">
        <w:trPr>
          <w:trHeight w:val="20"/>
        </w:trPr>
        <w:tc>
          <w:tcPr>
            <w:tcW w:w="568" w:type="dxa"/>
          </w:tcPr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  <w:r w:rsidRPr="00E279A5">
              <w:rPr>
                <w:sz w:val="20"/>
              </w:rPr>
              <w:t>4.</w:t>
            </w:r>
          </w:p>
        </w:tc>
        <w:tc>
          <w:tcPr>
            <w:tcW w:w="2126" w:type="dxa"/>
          </w:tcPr>
          <w:p w:rsidR="00E279A5" w:rsidRPr="00E279A5" w:rsidRDefault="00E279A5" w:rsidP="00E279A5">
            <w:pPr>
              <w:widowControl w:val="0"/>
              <w:jc w:val="center"/>
              <w:rPr>
                <w:sz w:val="20"/>
              </w:rPr>
            </w:pPr>
            <w:r w:rsidRPr="00E279A5">
              <w:rPr>
                <w:sz w:val="20"/>
              </w:rPr>
              <w:t>Обеспечение условий осуществления аудиторской деятельности</w:t>
            </w:r>
          </w:p>
        </w:tc>
        <w:tc>
          <w:tcPr>
            <w:tcW w:w="2977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 w:rsidRPr="00E279A5">
              <w:rPr>
                <w:sz w:val="20"/>
              </w:rPr>
              <w:t xml:space="preserve">Риск неисполнения или ненадлежащего исполнения саморегулируемой организацией аудиторов возложенных на  нее функций (установление стандартов, не отвечающих общественным интересам, создающих препятствие в деятельности субъектов аудиторской деятельности; осуществление деятельности лицами, не отвечающими  требованиям Федерального закона от 30 декабря 2008 г. № 307-ФЗ «Об аудиторской </w:t>
            </w:r>
            <w:r w:rsidRPr="00E279A5">
              <w:rPr>
                <w:sz w:val="20"/>
              </w:rPr>
              <w:lastRenderedPageBreak/>
              <w:t xml:space="preserve">деятельности»; искажение информации о субъектах аудиторской деятельности; </w:t>
            </w:r>
            <w:proofErr w:type="gramStart"/>
            <w:r w:rsidRPr="00E279A5">
              <w:rPr>
                <w:sz w:val="20"/>
              </w:rPr>
              <w:t>необеспечение имущественной ответственности субъектов аудиторской деятельности перед потребителями аудиторских услуг и иными лицами; недобросовестное рассмотрение жалоб на действия членов саморегулируемой организации аудиторов и качество оказываемых ими услуг)</w:t>
            </w:r>
            <w:proofErr w:type="gramEnd"/>
          </w:p>
        </w:tc>
        <w:tc>
          <w:tcPr>
            <w:tcW w:w="2410" w:type="dxa"/>
          </w:tcPr>
          <w:p w:rsidR="00E279A5" w:rsidRPr="00E279A5" w:rsidRDefault="00E279A5" w:rsidP="00E279A5">
            <w:pPr>
              <w:jc w:val="center"/>
              <w:rPr>
                <w:sz w:val="20"/>
              </w:rPr>
            </w:pPr>
            <w:r w:rsidRPr="00E279A5">
              <w:rPr>
                <w:sz w:val="20"/>
              </w:rPr>
              <w:lastRenderedPageBreak/>
              <w:t>Человеческий фактор (неисполнение сотрудником</w:t>
            </w:r>
            <w:r w:rsidRPr="00E279A5">
              <w:rPr>
                <w:strike/>
                <w:color w:val="FF0000"/>
                <w:sz w:val="20"/>
              </w:rPr>
              <w:t xml:space="preserve"> </w:t>
            </w:r>
            <w:r w:rsidRPr="00E279A5">
              <w:rPr>
                <w:sz w:val="20"/>
              </w:rPr>
              <w:t>саморегулируемой организац</w:t>
            </w:r>
            <w:proofErr w:type="gramStart"/>
            <w:r w:rsidRPr="00E279A5">
              <w:rPr>
                <w:sz w:val="20"/>
              </w:rPr>
              <w:t>ии ау</w:t>
            </w:r>
            <w:proofErr w:type="gramEnd"/>
            <w:r w:rsidRPr="00E279A5">
              <w:rPr>
                <w:sz w:val="20"/>
              </w:rPr>
              <w:t>диторов своих должностных обязанностей)</w:t>
            </w:r>
          </w:p>
          <w:p w:rsidR="00E279A5" w:rsidRPr="00E279A5" w:rsidRDefault="00E279A5" w:rsidP="00E279A5">
            <w:pPr>
              <w:jc w:val="center"/>
              <w:rPr>
                <w:sz w:val="20"/>
              </w:rPr>
            </w:pPr>
          </w:p>
          <w:p w:rsidR="00E279A5" w:rsidRPr="00E279A5" w:rsidRDefault="00E279A5" w:rsidP="00E279A5">
            <w:pPr>
              <w:jc w:val="center"/>
              <w:rPr>
                <w:sz w:val="20"/>
              </w:rPr>
            </w:pPr>
          </w:p>
          <w:p w:rsidR="00E279A5" w:rsidRPr="00E279A5" w:rsidRDefault="00E279A5" w:rsidP="00E279A5">
            <w:pPr>
              <w:jc w:val="center"/>
              <w:rPr>
                <w:sz w:val="20"/>
              </w:rPr>
            </w:pPr>
          </w:p>
          <w:p w:rsidR="00E279A5" w:rsidRPr="00E279A5" w:rsidRDefault="00E279A5" w:rsidP="00E279A5">
            <w:pPr>
              <w:jc w:val="center"/>
              <w:rPr>
                <w:sz w:val="20"/>
              </w:rPr>
            </w:pPr>
          </w:p>
          <w:p w:rsidR="00E279A5" w:rsidRPr="00E279A5" w:rsidRDefault="00E279A5" w:rsidP="00E279A5">
            <w:pPr>
              <w:jc w:val="center"/>
              <w:rPr>
                <w:sz w:val="20"/>
              </w:rPr>
            </w:pPr>
          </w:p>
          <w:p w:rsidR="00E279A5" w:rsidRPr="00E279A5" w:rsidRDefault="00E279A5" w:rsidP="00E279A5">
            <w:pPr>
              <w:jc w:val="center"/>
              <w:rPr>
                <w:sz w:val="20"/>
              </w:rPr>
            </w:pPr>
          </w:p>
          <w:p w:rsidR="00E279A5" w:rsidRPr="00E279A5" w:rsidRDefault="00E279A5" w:rsidP="00E279A5">
            <w:pPr>
              <w:jc w:val="center"/>
              <w:rPr>
                <w:sz w:val="20"/>
              </w:rPr>
            </w:pPr>
          </w:p>
          <w:p w:rsidR="00E279A5" w:rsidRPr="00E279A5" w:rsidRDefault="00E279A5" w:rsidP="00E279A5">
            <w:pPr>
              <w:jc w:val="center"/>
              <w:rPr>
                <w:sz w:val="20"/>
              </w:rPr>
            </w:pPr>
          </w:p>
          <w:p w:rsidR="00E279A5" w:rsidRPr="00E279A5" w:rsidRDefault="00E279A5" w:rsidP="00E279A5">
            <w:pPr>
              <w:jc w:val="center"/>
              <w:rPr>
                <w:sz w:val="20"/>
              </w:rPr>
            </w:pPr>
          </w:p>
          <w:p w:rsidR="00E279A5" w:rsidRPr="00E279A5" w:rsidRDefault="00E279A5" w:rsidP="00E279A5">
            <w:pPr>
              <w:ind w:firstLine="708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E279A5" w:rsidRPr="00E279A5" w:rsidRDefault="00E279A5" w:rsidP="00E279A5">
            <w:pPr>
              <w:spacing w:line="235" w:lineRule="auto"/>
              <w:jc w:val="center"/>
              <w:rPr>
                <w:sz w:val="20"/>
              </w:rPr>
            </w:pPr>
            <w:r w:rsidRPr="00E279A5">
              <w:rPr>
                <w:sz w:val="20"/>
              </w:rPr>
              <w:lastRenderedPageBreak/>
              <w:t>Проведение плановых и внеплановых проверок саморегулируемой организац</w:t>
            </w:r>
            <w:proofErr w:type="gramStart"/>
            <w:r w:rsidRPr="00E279A5">
              <w:rPr>
                <w:sz w:val="20"/>
              </w:rPr>
              <w:t>ии ау</w:t>
            </w:r>
            <w:proofErr w:type="gramEnd"/>
            <w:r w:rsidRPr="00E279A5">
              <w:rPr>
                <w:sz w:val="20"/>
              </w:rPr>
              <w:t>диторов, осуществление систематического наблюдения за исполнением саморегулируемой организацией аудиторов обязательных требований.</w:t>
            </w:r>
          </w:p>
          <w:p w:rsidR="00E279A5" w:rsidRPr="00E279A5" w:rsidRDefault="00E279A5" w:rsidP="00E279A5">
            <w:pPr>
              <w:jc w:val="center"/>
              <w:rPr>
                <w:sz w:val="20"/>
              </w:rPr>
            </w:pPr>
            <w:r w:rsidRPr="00E279A5">
              <w:rPr>
                <w:sz w:val="20"/>
              </w:rPr>
              <w:t xml:space="preserve">Применение мер </w:t>
            </w:r>
            <w:r w:rsidRPr="00E279A5">
              <w:rPr>
                <w:sz w:val="20"/>
              </w:rPr>
              <w:lastRenderedPageBreak/>
              <w:t>воздействия, предусмотренных статьей 22 Федерального закона от 30 декабря 2008 г.  № 307-ФЗ «Об аудиторской деятельности»</w:t>
            </w:r>
          </w:p>
        </w:tc>
      </w:tr>
    </w:tbl>
    <w:p w:rsidR="00E279A5" w:rsidRPr="00E279A5" w:rsidRDefault="00E279A5" w:rsidP="00E279A5">
      <w:pPr>
        <w:widowControl w:val="0"/>
        <w:shd w:val="clear" w:color="auto" w:fill="FFFFFF"/>
        <w:spacing w:line="360" w:lineRule="auto"/>
        <w:ind w:left="20" w:right="20" w:firstLine="831"/>
        <w:jc w:val="both"/>
        <w:rPr>
          <w:szCs w:val="28"/>
        </w:rPr>
      </w:pP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both"/>
        <w:rPr>
          <w:szCs w:val="28"/>
          <w:shd w:val="clear" w:color="auto" w:fill="FFFFFF"/>
        </w:rPr>
        <w:sectPr w:rsidR="00E279A5" w:rsidRPr="00E279A5" w:rsidSect="00E279A5">
          <w:pgSz w:w="11906" w:h="16838"/>
          <w:pgMar w:top="709" w:right="567" w:bottom="709" w:left="1247" w:header="720" w:footer="720" w:gutter="0"/>
          <w:pgNumType w:start="1"/>
          <w:cols w:space="720"/>
          <w:titlePg/>
          <w:docGrid w:linePitch="272"/>
        </w:sectPr>
      </w:pP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both"/>
        <w:rPr>
          <w:szCs w:val="28"/>
          <w:shd w:val="clear" w:color="auto" w:fill="FFFFFF"/>
        </w:rPr>
      </w:pP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Приложение № 2 </w:t>
      </w: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к Программе профилактики нарушений обязательных требований Федерального закона от 30 декабря 2008 г. № 307-ФЗ «Об аудиторской деятельности» и принятых в соответствии с ним иных нормативных правовых актов, нормативных актов Банка России саморегулируемой организацией аудиторов на 2024 год, утвержденной приказом Министерства финансов Российской Федерации</w:t>
      </w: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от </w:t>
      </w:r>
      <w:r w:rsidRPr="00E279A5">
        <w:rPr>
          <w:szCs w:val="28"/>
          <w:u w:val="single"/>
        </w:rPr>
        <w:t>27.11.2023</w:t>
      </w:r>
      <w:r w:rsidRPr="00E279A5">
        <w:rPr>
          <w:szCs w:val="28"/>
        </w:rPr>
        <w:t xml:space="preserve"> </w:t>
      </w:r>
      <w:r w:rsidRPr="00E279A5">
        <w:rPr>
          <w:szCs w:val="28"/>
          <w:shd w:val="clear" w:color="auto" w:fill="FFFFFF"/>
        </w:rPr>
        <w:t xml:space="preserve"> № </w:t>
      </w:r>
      <w:r w:rsidRPr="00E279A5">
        <w:rPr>
          <w:szCs w:val="28"/>
          <w:u w:val="single"/>
          <w:shd w:val="clear" w:color="auto" w:fill="FFFFFF"/>
        </w:rPr>
        <w:t>523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both"/>
        <w:rPr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jc w:val="center"/>
        <w:rPr>
          <w:b/>
          <w:szCs w:val="28"/>
        </w:rPr>
      </w:pPr>
      <w:r w:rsidRPr="00E279A5">
        <w:rPr>
          <w:b/>
          <w:szCs w:val="28"/>
        </w:rPr>
        <w:t>Количество проведенных Минфином России проверок саморегулируемых организаций аудиторов</w:t>
      </w:r>
    </w:p>
    <w:p w:rsidR="00E279A5" w:rsidRPr="00E279A5" w:rsidRDefault="00E279A5" w:rsidP="00E279A5">
      <w:pPr>
        <w:widowControl w:val="0"/>
        <w:jc w:val="center"/>
        <w:rPr>
          <w:b/>
          <w:szCs w:val="28"/>
        </w:rPr>
      </w:pPr>
    </w:p>
    <w:p w:rsidR="00E279A5" w:rsidRPr="00E279A5" w:rsidRDefault="00E279A5" w:rsidP="00E279A5">
      <w:pPr>
        <w:widowControl w:val="0"/>
        <w:jc w:val="center"/>
        <w:rPr>
          <w:b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279A5" w:rsidRPr="00E279A5" w:rsidTr="00E279A5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Саморегулируемая организация аудиторов</w:t>
            </w:r>
            <w:r w:rsidRPr="00E279A5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 xml:space="preserve">Количество проверок </w:t>
            </w:r>
            <w:proofErr w:type="gramStart"/>
            <w:r w:rsidRPr="00E279A5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E279A5" w:rsidRPr="00E279A5" w:rsidTr="00E279A5">
        <w:trPr>
          <w:cantSplit/>
          <w:trHeight w:val="533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2011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2012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 xml:space="preserve">2013 г.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2014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2015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2016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2017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2018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2019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2020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2021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2022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2023 г.</w:t>
            </w:r>
          </w:p>
        </w:tc>
      </w:tr>
    </w:tbl>
    <w:p w:rsidR="00E279A5" w:rsidRPr="00E279A5" w:rsidRDefault="00E279A5" w:rsidP="00E279A5">
      <w:pPr>
        <w:rPr>
          <w:sz w:val="2"/>
          <w:szCs w:val="2"/>
        </w:rPr>
      </w:pPr>
    </w:p>
    <w:tbl>
      <w:tblPr>
        <w:tblW w:w="10651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279A5" w:rsidRPr="00E279A5" w:rsidTr="00E279A5">
        <w:trPr>
          <w:tblHeader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E279A5">
              <w:rPr>
                <w:sz w:val="16"/>
                <w:szCs w:val="16"/>
              </w:rPr>
              <w:t>14</w:t>
            </w:r>
          </w:p>
        </w:tc>
      </w:tr>
      <w:tr w:rsidR="00E279A5" w:rsidRPr="00E279A5" w:rsidTr="00E279A5">
        <w:trPr>
          <w:trHeight w:val="121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Всего проверок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</w:tr>
      <w:tr w:rsidR="00E279A5" w:rsidRPr="00E279A5" w:rsidTr="00E279A5">
        <w:trPr>
          <w:trHeight w:val="99"/>
        </w:trPr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E279A5">
              <w:rPr>
                <w:bCs/>
                <w:sz w:val="18"/>
                <w:szCs w:val="18"/>
              </w:rPr>
              <w:t>в том числе:</w:t>
            </w:r>
          </w:p>
          <w:p w:rsidR="00E279A5" w:rsidRPr="00E279A5" w:rsidRDefault="00E279A5" w:rsidP="00E279A5">
            <w:pPr>
              <w:tabs>
                <w:tab w:val="left" w:pos="851"/>
              </w:tabs>
              <w:ind w:left="576" w:hanging="9"/>
              <w:rPr>
                <w:sz w:val="18"/>
                <w:szCs w:val="18"/>
              </w:rPr>
            </w:pPr>
            <w:r w:rsidRPr="00E279A5">
              <w:rPr>
                <w:bCs/>
                <w:sz w:val="18"/>
                <w:szCs w:val="18"/>
              </w:rPr>
              <w:t>плановые проверки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ind w:left="567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внеплановые проверки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«Аудиторская палата России» (Ассоциация)</w:t>
            </w:r>
            <w:r w:rsidRPr="00E279A5">
              <w:rPr>
                <w:sz w:val="18"/>
                <w:szCs w:val="18"/>
                <w:vertAlign w:val="superscript"/>
              </w:rPr>
              <w:footnoteReference w:id="2"/>
            </w:r>
            <w:r w:rsidRPr="00E279A5">
              <w:rPr>
                <w:sz w:val="18"/>
                <w:szCs w:val="18"/>
              </w:rPr>
              <w:t xml:space="preserve"> – всего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E279A5">
              <w:rPr>
                <w:bCs/>
                <w:sz w:val="18"/>
                <w:szCs w:val="18"/>
              </w:rPr>
              <w:t>в том числе:</w:t>
            </w:r>
          </w:p>
          <w:p w:rsidR="00E279A5" w:rsidRPr="00E279A5" w:rsidRDefault="00E279A5" w:rsidP="00E279A5">
            <w:pPr>
              <w:tabs>
                <w:tab w:val="left" w:pos="851"/>
              </w:tabs>
              <w:ind w:left="576" w:hanging="9"/>
              <w:rPr>
                <w:sz w:val="18"/>
                <w:szCs w:val="18"/>
              </w:rPr>
            </w:pPr>
            <w:r w:rsidRPr="00E279A5">
              <w:rPr>
                <w:bCs/>
                <w:sz w:val="18"/>
                <w:szCs w:val="18"/>
              </w:rPr>
              <w:t>плановые проверки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ind w:left="567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внеплановые проверки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 xml:space="preserve">Некоммерческое партнерство «Институт </w:t>
            </w:r>
            <w:proofErr w:type="gramStart"/>
            <w:r w:rsidRPr="00E279A5">
              <w:rPr>
                <w:sz w:val="18"/>
                <w:szCs w:val="18"/>
              </w:rPr>
              <w:t>Профессиональных</w:t>
            </w:r>
            <w:proofErr w:type="gramEnd"/>
            <w:r w:rsidRPr="00E279A5">
              <w:rPr>
                <w:sz w:val="18"/>
                <w:szCs w:val="18"/>
              </w:rPr>
              <w:t xml:space="preserve"> </w:t>
            </w:r>
          </w:p>
          <w:p w:rsidR="00E279A5" w:rsidRPr="00E279A5" w:rsidRDefault="00E279A5" w:rsidP="00E279A5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Аудиторов»</w:t>
            </w:r>
            <w:r w:rsidRPr="00E279A5">
              <w:rPr>
                <w:sz w:val="18"/>
                <w:szCs w:val="18"/>
                <w:vertAlign w:val="superscript"/>
              </w:rPr>
              <w:t xml:space="preserve">2 </w:t>
            </w:r>
            <w:r w:rsidRPr="00E279A5">
              <w:rPr>
                <w:sz w:val="18"/>
                <w:szCs w:val="18"/>
              </w:rPr>
              <w:t>– всего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E279A5">
              <w:rPr>
                <w:bCs/>
                <w:sz w:val="18"/>
                <w:szCs w:val="18"/>
              </w:rPr>
              <w:t>в том числе:</w:t>
            </w:r>
          </w:p>
          <w:p w:rsidR="00E279A5" w:rsidRPr="00E279A5" w:rsidRDefault="00E279A5" w:rsidP="00E279A5">
            <w:pPr>
              <w:tabs>
                <w:tab w:val="left" w:pos="851"/>
              </w:tabs>
              <w:ind w:left="576" w:hanging="9"/>
              <w:rPr>
                <w:sz w:val="18"/>
                <w:szCs w:val="18"/>
              </w:rPr>
            </w:pPr>
            <w:r w:rsidRPr="00E279A5">
              <w:rPr>
                <w:bCs/>
                <w:sz w:val="18"/>
                <w:szCs w:val="18"/>
              </w:rPr>
              <w:t>плановые проверки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ind w:left="567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внеплановые проверки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</w:tr>
      <w:tr w:rsidR="00E279A5" w:rsidRPr="00E279A5" w:rsidTr="00E279A5">
        <w:trPr>
          <w:trHeight w:val="107"/>
        </w:trPr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«Российский Союз аудиторов» (Ассоциация)</w:t>
            </w:r>
            <w:r w:rsidRPr="00E279A5">
              <w:rPr>
                <w:sz w:val="18"/>
                <w:szCs w:val="18"/>
                <w:vertAlign w:val="superscript"/>
              </w:rPr>
              <w:footnoteReference w:customMarkFollows="1" w:id="3"/>
              <w:t>3</w:t>
            </w:r>
            <w:r w:rsidRPr="00E279A5">
              <w:rPr>
                <w:sz w:val="18"/>
                <w:szCs w:val="18"/>
              </w:rPr>
              <w:t xml:space="preserve"> – всего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E279A5">
              <w:rPr>
                <w:bCs/>
                <w:sz w:val="18"/>
                <w:szCs w:val="18"/>
              </w:rPr>
              <w:t>в том числе:</w:t>
            </w:r>
          </w:p>
          <w:p w:rsidR="00E279A5" w:rsidRPr="00E279A5" w:rsidRDefault="00E279A5" w:rsidP="00E279A5">
            <w:pPr>
              <w:tabs>
                <w:tab w:val="left" w:pos="851"/>
              </w:tabs>
              <w:ind w:left="576" w:hanging="9"/>
              <w:rPr>
                <w:sz w:val="18"/>
                <w:szCs w:val="18"/>
              </w:rPr>
            </w:pPr>
            <w:r w:rsidRPr="00E279A5">
              <w:rPr>
                <w:bCs/>
                <w:sz w:val="18"/>
                <w:szCs w:val="18"/>
              </w:rPr>
              <w:t>плановые проверки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ind w:left="567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lastRenderedPageBreak/>
              <w:t>внеплановые проверки</w:t>
            </w:r>
          </w:p>
          <w:p w:rsidR="00E279A5" w:rsidRPr="00E279A5" w:rsidRDefault="00E279A5" w:rsidP="00E279A5">
            <w:pPr>
              <w:tabs>
                <w:tab w:val="left" w:pos="851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</w:tr>
      <w:tr w:rsidR="00E279A5" w:rsidRPr="00E279A5" w:rsidTr="00E279A5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Некоммерческое партнерство «Гильдия аудиторов Региональных Институтов Профессиональных бухгалтеров»</w:t>
            </w:r>
            <w:r w:rsidRPr="00E279A5">
              <w:rPr>
                <w:sz w:val="18"/>
                <w:szCs w:val="18"/>
                <w:vertAlign w:val="superscript"/>
              </w:rPr>
              <w:footnoteReference w:customMarkFollows="1" w:id="4"/>
              <w:t>4</w:t>
            </w:r>
            <w:r w:rsidRPr="00E279A5">
              <w:rPr>
                <w:sz w:val="18"/>
                <w:szCs w:val="18"/>
              </w:rPr>
              <w:t xml:space="preserve"> – всего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E279A5">
              <w:rPr>
                <w:bCs/>
                <w:sz w:val="18"/>
                <w:szCs w:val="18"/>
              </w:rPr>
              <w:t>в том числе:</w:t>
            </w:r>
          </w:p>
          <w:p w:rsidR="00E279A5" w:rsidRPr="00E279A5" w:rsidRDefault="00E279A5" w:rsidP="00E279A5">
            <w:pPr>
              <w:tabs>
                <w:tab w:val="left" w:pos="851"/>
              </w:tabs>
              <w:ind w:left="576" w:hanging="9"/>
              <w:rPr>
                <w:sz w:val="18"/>
                <w:szCs w:val="18"/>
              </w:rPr>
            </w:pPr>
            <w:r w:rsidRPr="00E279A5">
              <w:rPr>
                <w:bCs/>
                <w:sz w:val="18"/>
                <w:szCs w:val="18"/>
              </w:rPr>
              <w:t>плановые проверки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ind w:left="567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внеплановые проверки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Некоммерческое партнерство</w:t>
            </w:r>
          </w:p>
          <w:p w:rsidR="00E279A5" w:rsidRPr="00E279A5" w:rsidRDefault="00E279A5" w:rsidP="00E279A5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«Российская Коллегия аудиторов»</w:t>
            </w:r>
            <w:r w:rsidRPr="00E279A5">
              <w:rPr>
                <w:sz w:val="18"/>
                <w:szCs w:val="18"/>
                <w:vertAlign w:val="superscript"/>
              </w:rPr>
              <w:t>2</w:t>
            </w:r>
            <w:r w:rsidRPr="00E279A5">
              <w:rPr>
                <w:sz w:val="18"/>
                <w:szCs w:val="18"/>
              </w:rPr>
              <w:t xml:space="preserve">   – всего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E279A5">
              <w:rPr>
                <w:bCs/>
                <w:sz w:val="18"/>
                <w:szCs w:val="18"/>
              </w:rPr>
              <w:t>в том числе:</w:t>
            </w:r>
          </w:p>
          <w:p w:rsidR="00E279A5" w:rsidRPr="00E279A5" w:rsidRDefault="00E279A5" w:rsidP="00E279A5">
            <w:pPr>
              <w:tabs>
                <w:tab w:val="left" w:pos="851"/>
              </w:tabs>
              <w:ind w:left="576" w:hanging="9"/>
              <w:rPr>
                <w:sz w:val="18"/>
                <w:szCs w:val="18"/>
              </w:rPr>
            </w:pPr>
            <w:r w:rsidRPr="00E279A5">
              <w:rPr>
                <w:bCs/>
                <w:sz w:val="18"/>
                <w:szCs w:val="18"/>
              </w:rPr>
              <w:t>плановые проверки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ind w:left="567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внеплановые проверки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х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Саморегулируемая организация аудиторов Ассоциация «Содружество» – всего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E279A5">
              <w:rPr>
                <w:bCs/>
                <w:sz w:val="18"/>
                <w:szCs w:val="18"/>
              </w:rPr>
              <w:t>в том числе:</w:t>
            </w:r>
          </w:p>
          <w:p w:rsidR="00E279A5" w:rsidRPr="00E279A5" w:rsidRDefault="00E279A5" w:rsidP="00E279A5">
            <w:pPr>
              <w:tabs>
                <w:tab w:val="left" w:pos="851"/>
              </w:tabs>
              <w:ind w:left="576" w:hanging="9"/>
              <w:rPr>
                <w:sz w:val="18"/>
                <w:szCs w:val="18"/>
              </w:rPr>
            </w:pPr>
            <w:r w:rsidRPr="00E279A5">
              <w:rPr>
                <w:bCs/>
                <w:sz w:val="18"/>
                <w:szCs w:val="18"/>
              </w:rPr>
              <w:t>плановые проверки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</w:tr>
      <w:tr w:rsidR="00E279A5" w:rsidRPr="00E279A5" w:rsidTr="00E279A5"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ind w:left="567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внеплановые проверки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79A5" w:rsidRPr="00E279A5" w:rsidRDefault="00E279A5" w:rsidP="00E279A5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0</w:t>
            </w:r>
          </w:p>
        </w:tc>
      </w:tr>
    </w:tbl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both"/>
        <w:rPr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both"/>
        <w:rPr>
          <w:szCs w:val="28"/>
          <w:shd w:val="clear" w:color="auto" w:fill="FFFFFF"/>
        </w:rPr>
        <w:sectPr w:rsidR="00E279A5" w:rsidRPr="00E279A5" w:rsidSect="00E279A5">
          <w:pgSz w:w="11906" w:h="16838"/>
          <w:pgMar w:top="709" w:right="567" w:bottom="709" w:left="1247" w:header="720" w:footer="720" w:gutter="0"/>
          <w:pgNumType w:start="1"/>
          <w:cols w:space="720"/>
          <w:titlePg/>
          <w:docGrid w:linePitch="272"/>
        </w:sectPr>
      </w:pP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both"/>
        <w:rPr>
          <w:szCs w:val="28"/>
          <w:shd w:val="clear" w:color="auto" w:fill="FFFFFF"/>
        </w:rPr>
      </w:pP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Приложение № 3 </w:t>
      </w: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к Программе профилактики нарушений обязательных требований Федерального закона от 30 декабря 2008 г. № 307-ФЗ «Об аудиторской деятельности» и принятых в соответствии с ним иных нормативных правовых актов, нормативных актов Банка России саморегулируемой организацией аудиторов на 2024 год, утвержденной приказом Министерства финансов Российской Федерации</w:t>
      </w: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от </w:t>
      </w:r>
      <w:r w:rsidR="00C33AFD" w:rsidRPr="00E279A5">
        <w:rPr>
          <w:szCs w:val="28"/>
          <w:u w:val="single"/>
        </w:rPr>
        <w:t>27.11.2023</w:t>
      </w:r>
      <w:r w:rsidR="00C33AFD" w:rsidRPr="00E279A5">
        <w:rPr>
          <w:szCs w:val="28"/>
        </w:rPr>
        <w:t xml:space="preserve"> </w:t>
      </w:r>
      <w:r w:rsidRPr="00E279A5">
        <w:rPr>
          <w:szCs w:val="28"/>
          <w:shd w:val="clear" w:color="auto" w:fill="FFFFFF"/>
        </w:rPr>
        <w:t xml:space="preserve"> № </w:t>
      </w:r>
      <w:r w:rsidR="00C33AFD" w:rsidRPr="00C33AFD">
        <w:rPr>
          <w:szCs w:val="28"/>
          <w:u w:val="single"/>
          <w:shd w:val="clear" w:color="auto" w:fill="FFFFFF"/>
        </w:rPr>
        <w:t>523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both"/>
        <w:rPr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jc w:val="center"/>
        <w:rPr>
          <w:b/>
          <w:szCs w:val="28"/>
        </w:rPr>
      </w:pPr>
      <w:r w:rsidRPr="00E279A5">
        <w:rPr>
          <w:b/>
          <w:szCs w:val="28"/>
        </w:rPr>
        <w:t>Нарушения саморегулируемыми организациями аудиторов обязательных требований Федерального закона от 30 декабря 2008 г.  № 307-ФЗ                            «Об аудиторской деятельности» и принятых в соответствии с ним иных нормативных правовых актов, нормативных актов Банка России, установленные в результате проверок саморегулируемых организаций аудиторов</w:t>
      </w:r>
    </w:p>
    <w:p w:rsidR="00E279A5" w:rsidRPr="00E279A5" w:rsidRDefault="00E279A5" w:rsidP="00E279A5">
      <w:pPr>
        <w:jc w:val="center"/>
        <w:rPr>
          <w:sz w:val="22"/>
          <w:szCs w:val="22"/>
        </w:rPr>
        <w:sectPr w:rsidR="00E279A5" w:rsidRPr="00E279A5" w:rsidSect="00E279A5">
          <w:pgSz w:w="11906" w:h="16838"/>
          <w:pgMar w:top="709" w:right="567" w:bottom="709" w:left="1247" w:header="720" w:footer="720" w:gutter="0"/>
          <w:cols w:space="720"/>
          <w:titlePg/>
          <w:docGrid w:linePitch="272"/>
        </w:sectPr>
      </w:pPr>
    </w:p>
    <w:p w:rsidR="00E279A5" w:rsidRPr="00E279A5" w:rsidRDefault="00E279A5" w:rsidP="00E279A5">
      <w:pPr>
        <w:jc w:val="center"/>
        <w:rPr>
          <w:sz w:val="22"/>
          <w:szCs w:val="22"/>
        </w:rPr>
      </w:pPr>
    </w:p>
    <w:p w:rsidR="00E279A5" w:rsidRPr="00E279A5" w:rsidRDefault="00E279A5" w:rsidP="00E279A5">
      <w:pPr>
        <w:jc w:val="center"/>
        <w:rPr>
          <w:sz w:val="22"/>
          <w:szCs w:val="22"/>
        </w:rPr>
      </w:pPr>
    </w:p>
    <w:p w:rsidR="00E279A5" w:rsidRPr="00E279A5" w:rsidRDefault="00E279A5" w:rsidP="00E279A5">
      <w:pPr>
        <w:jc w:val="center"/>
        <w:rPr>
          <w:sz w:val="22"/>
          <w:szCs w:val="22"/>
        </w:rPr>
        <w:sectPr w:rsidR="00E279A5" w:rsidRPr="00E279A5" w:rsidSect="00E279A5">
          <w:type w:val="continuous"/>
          <w:pgSz w:w="11906" w:h="16838"/>
          <w:pgMar w:top="709" w:right="567" w:bottom="709" w:left="1247" w:header="720" w:footer="720" w:gutter="0"/>
          <w:cols w:space="720"/>
          <w:titlePg/>
          <w:docGrid w:linePitch="27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740"/>
        <w:gridCol w:w="943"/>
        <w:gridCol w:w="1041"/>
        <w:gridCol w:w="1227"/>
        <w:gridCol w:w="1183"/>
        <w:gridCol w:w="1048"/>
        <w:gridCol w:w="851"/>
      </w:tblGrid>
      <w:tr w:rsidR="00E279A5" w:rsidRPr="00E279A5" w:rsidTr="00E279A5">
        <w:trPr>
          <w:trHeight w:val="278"/>
          <w:jc w:val="center"/>
        </w:trPr>
        <w:tc>
          <w:tcPr>
            <w:tcW w:w="2647" w:type="dxa"/>
            <w:vMerge w:val="restart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lastRenderedPageBreak/>
              <w:t>Вид нарушений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Год</w:t>
            </w:r>
          </w:p>
        </w:tc>
        <w:tc>
          <w:tcPr>
            <w:tcW w:w="6293" w:type="dxa"/>
            <w:gridSpan w:val="6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Нарушения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</w:t>
            </w:r>
          </w:p>
        </w:tc>
      </w:tr>
      <w:tr w:rsidR="00E279A5" w:rsidRPr="00E279A5" w:rsidTr="00E279A5">
        <w:trPr>
          <w:trHeight w:val="278"/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16"/>
                <w:szCs w:val="16"/>
              </w:rPr>
            </w:pPr>
            <w:proofErr w:type="gramStart"/>
            <w:r w:rsidRPr="00E279A5">
              <w:rPr>
                <w:sz w:val="16"/>
                <w:szCs w:val="16"/>
              </w:rPr>
              <w:t>АПР</w:t>
            </w:r>
            <w:proofErr w:type="gramEnd"/>
            <w:r w:rsidRPr="00E279A5">
              <w:rPr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16"/>
                <w:szCs w:val="16"/>
              </w:rPr>
              <w:t>ИПАР</w:t>
            </w:r>
            <w:r w:rsidRPr="00E279A5">
              <w:rPr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18"/>
                <w:szCs w:val="18"/>
              </w:rPr>
              <w:t>РСА</w:t>
            </w:r>
            <w:r w:rsidRPr="00E279A5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18"/>
                <w:szCs w:val="18"/>
              </w:rPr>
              <w:t>Гильдия аудиторов</w:t>
            </w:r>
            <w:r w:rsidRPr="00E279A5">
              <w:rPr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18"/>
                <w:szCs w:val="18"/>
              </w:rPr>
              <w:t>РКА</w:t>
            </w:r>
            <w:r w:rsidRPr="00E279A5">
              <w:rPr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18"/>
                <w:szCs w:val="18"/>
              </w:rPr>
            </w:pPr>
            <w:r w:rsidRPr="00E279A5">
              <w:rPr>
                <w:sz w:val="18"/>
                <w:szCs w:val="18"/>
              </w:rPr>
              <w:t>ААС</w:t>
            </w:r>
            <w:r w:rsidRPr="00E279A5">
              <w:rPr>
                <w:sz w:val="18"/>
                <w:szCs w:val="18"/>
                <w:vertAlign w:val="superscript"/>
              </w:rPr>
              <w:footnoteReference w:id="10"/>
            </w:r>
          </w:p>
        </w:tc>
      </w:tr>
    </w:tbl>
    <w:p w:rsidR="00E279A5" w:rsidRPr="00E279A5" w:rsidRDefault="00E279A5" w:rsidP="00E279A5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740"/>
        <w:gridCol w:w="943"/>
        <w:gridCol w:w="1041"/>
        <w:gridCol w:w="1227"/>
        <w:gridCol w:w="1183"/>
        <w:gridCol w:w="1031"/>
        <w:gridCol w:w="851"/>
      </w:tblGrid>
      <w:tr w:rsidR="00E279A5" w:rsidRPr="00E279A5" w:rsidTr="00E279A5">
        <w:trPr>
          <w:trHeight w:val="278"/>
          <w:tblHeader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8</w:t>
            </w:r>
          </w:p>
        </w:tc>
      </w:tr>
      <w:tr w:rsidR="00E279A5" w:rsidRPr="00E279A5" w:rsidTr="00E279A5">
        <w:trPr>
          <w:jc w:val="center"/>
        </w:trPr>
        <w:tc>
          <w:tcPr>
            <w:tcW w:w="2647" w:type="dxa"/>
            <w:vMerge w:val="restart"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Ведение реестра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3</w:t>
            </w:r>
          </w:p>
        </w:tc>
      </w:tr>
      <w:tr w:rsidR="00E279A5" w:rsidRPr="00E279A5" w:rsidTr="00E279A5">
        <w:trPr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6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5</w:t>
            </w:r>
          </w:p>
        </w:tc>
      </w:tr>
      <w:tr w:rsidR="00E279A5" w:rsidRPr="00E279A5" w:rsidTr="00E279A5">
        <w:trPr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2021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</w:tr>
      <w:tr w:rsidR="00E279A5" w:rsidRPr="00E279A5" w:rsidTr="00E279A5">
        <w:trPr>
          <w:trHeight w:val="567"/>
          <w:jc w:val="center"/>
        </w:trPr>
        <w:tc>
          <w:tcPr>
            <w:tcW w:w="2647" w:type="dxa"/>
            <w:vMerge w:val="restart"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Подтверждение соблюдения требования о ежегодном повышении квалификац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trHeight w:val="190"/>
          <w:jc w:val="center"/>
        </w:trPr>
        <w:tc>
          <w:tcPr>
            <w:tcW w:w="2647" w:type="dxa"/>
            <w:vMerge w:val="restart"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Осуществление внешнего контроля качества работы аудиторских организаций, </w:t>
            </w:r>
            <w:r w:rsidRPr="00E279A5">
              <w:rPr>
                <w:sz w:val="22"/>
                <w:szCs w:val="22"/>
              </w:rPr>
              <w:lastRenderedPageBreak/>
              <w:t>индивидуальных аудиторов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lastRenderedPageBreak/>
              <w:t>2013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trHeight w:val="207"/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16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15</w:t>
            </w:r>
          </w:p>
        </w:tc>
      </w:tr>
      <w:tr w:rsidR="00E279A5" w:rsidRPr="00E279A5" w:rsidTr="00E279A5">
        <w:trPr>
          <w:trHeight w:val="139"/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trHeight w:val="379"/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2018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8</w:t>
            </w:r>
          </w:p>
        </w:tc>
      </w:tr>
      <w:tr w:rsidR="00E279A5" w:rsidRPr="00E279A5" w:rsidTr="00E279A5">
        <w:trPr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2019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trHeight w:val="549"/>
          <w:jc w:val="center"/>
        </w:trPr>
        <w:tc>
          <w:tcPr>
            <w:tcW w:w="2647" w:type="dxa"/>
            <w:vMerge w:val="restart"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lastRenderedPageBreak/>
              <w:t>Применение мер дисциплинарного воздействия в отношен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диторских организаций, аудиторов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</w:p>
        </w:tc>
      </w:tr>
      <w:tr w:rsidR="00E279A5" w:rsidRPr="00E279A5" w:rsidTr="00E279A5">
        <w:trPr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2017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trHeight w:val="477"/>
          <w:jc w:val="center"/>
        </w:trPr>
        <w:tc>
          <w:tcPr>
            <w:tcW w:w="2647" w:type="dxa"/>
            <w:vMerge w:val="restart"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Раскрытие информации о своей деятельности и деятельности своих членов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</w:tr>
      <w:tr w:rsidR="00E279A5" w:rsidRPr="00E279A5" w:rsidTr="00E279A5">
        <w:trPr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2021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</w:tr>
      <w:tr w:rsidR="00E279A5" w:rsidRPr="00E279A5" w:rsidTr="00E279A5"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Участие в ассоциациях (союзах) саморегулируемых организаций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</w:t>
            </w:r>
          </w:p>
        </w:tc>
      </w:tr>
      <w:tr w:rsidR="00E279A5" w:rsidRPr="00E279A5" w:rsidTr="00E279A5">
        <w:trPr>
          <w:trHeight w:val="373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Предоставление в Минфин России для внесения изменений в государственный реестр саморегулируемых организаций аудиторов, недостоверной информации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trHeight w:val="262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Всего: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28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36</w:t>
            </w:r>
          </w:p>
        </w:tc>
      </w:tr>
    </w:tbl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both"/>
        <w:rPr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both"/>
        <w:rPr>
          <w:szCs w:val="28"/>
          <w:shd w:val="clear" w:color="auto" w:fill="FFFFFF"/>
        </w:rPr>
        <w:sectPr w:rsidR="00E279A5" w:rsidRPr="00E279A5" w:rsidSect="00E279A5">
          <w:footnotePr>
            <w:numRestart w:val="eachSect"/>
          </w:footnotePr>
          <w:type w:val="continuous"/>
          <w:pgSz w:w="11906" w:h="16838"/>
          <w:pgMar w:top="709" w:right="567" w:bottom="709" w:left="1247" w:header="720" w:footer="720" w:gutter="0"/>
          <w:pgNumType w:start="1"/>
          <w:cols w:space="720"/>
          <w:titlePg/>
          <w:docGrid w:linePitch="272"/>
        </w:sectPr>
      </w:pP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both"/>
        <w:rPr>
          <w:szCs w:val="28"/>
          <w:shd w:val="clear" w:color="auto" w:fill="FFFFFF"/>
        </w:rPr>
      </w:pP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Приложение № 4 </w:t>
      </w: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к Программе профилактики нарушений обязательных требований Федерального закона от 30 декабря 2008 г. № 307-ФЗ «Об аудиторской деятельности» и принятых в соответствии с ним иных нормативных правовых актов, нормативных актов Банка России саморегулируемой организацией аудиторов на 2024 год, утвержденной приказом Министерства финансов Российской Федерации</w:t>
      </w: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от </w:t>
      </w:r>
      <w:r w:rsidR="00C33AFD" w:rsidRPr="00E279A5">
        <w:rPr>
          <w:szCs w:val="28"/>
          <w:u w:val="single"/>
        </w:rPr>
        <w:t>27.11.2023</w:t>
      </w:r>
      <w:r w:rsidR="00C33AFD" w:rsidRPr="00E279A5">
        <w:rPr>
          <w:szCs w:val="28"/>
        </w:rPr>
        <w:t xml:space="preserve"> </w:t>
      </w:r>
      <w:r w:rsidRPr="00E279A5">
        <w:rPr>
          <w:szCs w:val="28"/>
          <w:shd w:val="clear" w:color="auto" w:fill="FFFFFF"/>
        </w:rPr>
        <w:t xml:space="preserve"> № </w:t>
      </w:r>
      <w:r w:rsidR="00C33AFD" w:rsidRPr="00C33AFD">
        <w:rPr>
          <w:szCs w:val="28"/>
          <w:u w:val="single"/>
          <w:shd w:val="clear" w:color="auto" w:fill="FFFFFF"/>
        </w:rPr>
        <w:t>523</w:t>
      </w: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both"/>
        <w:rPr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both"/>
        <w:rPr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jc w:val="center"/>
        <w:rPr>
          <w:b/>
          <w:szCs w:val="28"/>
        </w:rPr>
        <w:sectPr w:rsidR="00E279A5" w:rsidRPr="00E279A5" w:rsidSect="00E279A5">
          <w:pgSz w:w="11906" w:h="16838"/>
          <w:pgMar w:top="709" w:right="567" w:bottom="709" w:left="1247" w:header="720" w:footer="720" w:gutter="0"/>
          <w:cols w:space="720"/>
          <w:titlePg/>
          <w:docGrid w:linePitch="272"/>
        </w:sectPr>
      </w:pPr>
      <w:r w:rsidRPr="00E279A5">
        <w:rPr>
          <w:b/>
          <w:szCs w:val="28"/>
        </w:rPr>
        <w:t xml:space="preserve">Меры воздействия, принятые по результатам проверок саморегулируемых организаций аудиторов, в связи с выявленными нарушениями обязательных требований </w:t>
      </w:r>
      <w:r w:rsidRPr="00E279A5">
        <w:rPr>
          <w:b/>
          <w:szCs w:val="28"/>
          <w:shd w:val="clear" w:color="auto" w:fill="FFFFFF"/>
        </w:rPr>
        <w:t>Федерального закона от 30 декабря 2008 г.  № 307-ФЗ                             «Об аудиторской деятельности» и принятых в соответствии с ним иных нормативных правовых актов</w:t>
      </w:r>
      <w:r w:rsidRPr="00E279A5">
        <w:rPr>
          <w:b/>
          <w:szCs w:val="28"/>
        </w:rPr>
        <w:t>, нормативных актов Банка России</w:t>
      </w:r>
      <w:r w:rsidRPr="00E279A5">
        <w:rPr>
          <w:b/>
          <w:szCs w:val="28"/>
          <w:shd w:val="clear" w:color="auto" w:fill="FFFFFF"/>
        </w:rPr>
        <w:t xml:space="preserve">                                           </w:t>
      </w:r>
    </w:p>
    <w:p w:rsidR="00E279A5" w:rsidRPr="00E279A5" w:rsidRDefault="00E279A5" w:rsidP="00E279A5">
      <w:pPr>
        <w:jc w:val="center"/>
        <w:rPr>
          <w:sz w:val="22"/>
          <w:szCs w:val="22"/>
        </w:rPr>
      </w:pPr>
    </w:p>
    <w:p w:rsidR="00E279A5" w:rsidRPr="00E279A5" w:rsidRDefault="00E279A5" w:rsidP="00E279A5">
      <w:pPr>
        <w:jc w:val="center"/>
        <w:rPr>
          <w:sz w:val="22"/>
          <w:szCs w:val="22"/>
        </w:rPr>
      </w:pPr>
    </w:p>
    <w:p w:rsidR="00E279A5" w:rsidRPr="00E279A5" w:rsidRDefault="00E279A5" w:rsidP="00E279A5">
      <w:pPr>
        <w:jc w:val="center"/>
        <w:rPr>
          <w:sz w:val="22"/>
          <w:szCs w:val="22"/>
        </w:rPr>
      </w:pPr>
    </w:p>
    <w:p w:rsidR="00E279A5" w:rsidRPr="00E279A5" w:rsidRDefault="00E279A5" w:rsidP="00E279A5">
      <w:pPr>
        <w:jc w:val="center"/>
        <w:rPr>
          <w:sz w:val="22"/>
          <w:szCs w:val="22"/>
        </w:rPr>
        <w:sectPr w:rsidR="00E279A5" w:rsidRPr="00E279A5" w:rsidSect="00E279A5">
          <w:type w:val="continuous"/>
          <w:pgSz w:w="11906" w:h="16838"/>
          <w:pgMar w:top="709" w:right="567" w:bottom="709" w:left="1247" w:header="720" w:footer="720" w:gutter="0"/>
          <w:cols w:space="720"/>
          <w:titlePg/>
          <w:docGrid w:linePitch="272"/>
        </w:sect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708"/>
        <w:gridCol w:w="1418"/>
        <w:gridCol w:w="1843"/>
        <w:gridCol w:w="2126"/>
        <w:gridCol w:w="1559"/>
      </w:tblGrid>
      <w:tr w:rsidR="00E279A5" w:rsidRPr="00E279A5" w:rsidTr="00E279A5">
        <w:trPr>
          <w:trHeight w:val="2765"/>
          <w:jc w:val="center"/>
        </w:trPr>
        <w:tc>
          <w:tcPr>
            <w:tcW w:w="2085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lastRenderedPageBreak/>
              <w:t>Саморегулируемая организация аудиторов</w:t>
            </w:r>
          </w:p>
        </w:tc>
        <w:tc>
          <w:tcPr>
            <w:tcW w:w="708" w:type="dxa"/>
            <w:vAlign w:val="center"/>
          </w:tcPr>
          <w:p w:rsidR="00E279A5" w:rsidRPr="00E279A5" w:rsidRDefault="00E279A5" w:rsidP="00E27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Вынесено предписание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Вынесено предупреждение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Вынесено решение об исключении сведений о некоммерческой организации из государственного реестра саморегулируемых организаций аудиторов</w:t>
            </w:r>
          </w:p>
        </w:tc>
        <w:tc>
          <w:tcPr>
            <w:tcW w:w="1559" w:type="dxa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Обращение в арбитражный суд</w:t>
            </w:r>
          </w:p>
        </w:tc>
      </w:tr>
    </w:tbl>
    <w:p w:rsidR="00E279A5" w:rsidRPr="00E279A5" w:rsidRDefault="00E279A5" w:rsidP="00E279A5">
      <w:pPr>
        <w:rPr>
          <w:sz w:val="2"/>
          <w:szCs w:val="2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708"/>
        <w:gridCol w:w="1418"/>
        <w:gridCol w:w="1843"/>
        <w:gridCol w:w="2126"/>
        <w:gridCol w:w="1559"/>
      </w:tblGrid>
      <w:tr w:rsidR="00E279A5" w:rsidRPr="00E279A5" w:rsidTr="00E279A5">
        <w:trPr>
          <w:trHeight w:val="229"/>
          <w:tblHeader/>
          <w:jc w:val="center"/>
        </w:trPr>
        <w:tc>
          <w:tcPr>
            <w:tcW w:w="2085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6</w:t>
            </w:r>
          </w:p>
        </w:tc>
      </w:tr>
      <w:tr w:rsidR="00E279A5" w:rsidRPr="00E279A5" w:rsidTr="00E279A5">
        <w:trPr>
          <w:trHeight w:val="229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  <w:proofErr w:type="gramStart"/>
            <w:r w:rsidRPr="00E279A5">
              <w:rPr>
                <w:sz w:val="22"/>
                <w:szCs w:val="22"/>
              </w:rPr>
              <w:t>АПР</w:t>
            </w:r>
            <w:proofErr w:type="gramEnd"/>
            <w:r w:rsidRPr="00E279A5">
              <w:rPr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708" w:type="dxa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085" w:type="dxa"/>
            <w:vMerge/>
            <w:shd w:val="clear" w:color="auto" w:fill="auto"/>
          </w:tcPr>
          <w:p w:rsidR="00E279A5" w:rsidRPr="00E279A5" w:rsidRDefault="00E279A5" w:rsidP="00E279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trHeight w:val="123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ИПАР</w:t>
            </w:r>
            <w:r w:rsidRPr="00E279A5">
              <w:rPr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708" w:type="dxa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085" w:type="dxa"/>
            <w:vMerge/>
            <w:shd w:val="clear" w:color="auto" w:fill="auto"/>
          </w:tcPr>
          <w:p w:rsidR="00E279A5" w:rsidRPr="00E279A5" w:rsidRDefault="00E279A5" w:rsidP="00E279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РСА</w:t>
            </w:r>
            <w:r w:rsidRPr="00E279A5">
              <w:rPr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708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085" w:type="dxa"/>
            <w:vMerge/>
            <w:shd w:val="clear" w:color="auto" w:fill="auto"/>
          </w:tcPr>
          <w:p w:rsidR="00E279A5" w:rsidRPr="00E279A5" w:rsidRDefault="00E279A5" w:rsidP="00E279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085" w:type="dxa"/>
            <w:vMerge/>
            <w:shd w:val="clear" w:color="auto" w:fill="auto"/>
          </w:tcPr>
          <w:p w:rsidR="00E279A5" w:rsidRPr="00E279A5" w:rsidRDefault="00E279A5" w:rsidP="00E279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085" w:type="dxa"/>
            <w:vMerge/>
            <w:shd w:val="clear" w:color="auto" w:fill="auto"/>
          </w:tcPr>
          <w:p w:rsidR="00E279A5" w:rsidRPr="00E279A5" w:rsidRDefault="00E279A5" w:rsidP="00E279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085" w:type="dxa"/>
            <w:shd w:val="clear" w:color="auto" w:fill="auto"/>
          </w:tcPr>
          <w:p w:rsidR="00E279A5" w:rsidRPr="00E279A5" w:rsidRDefault="00E279A5" w:rsidP="00E279A5">
            <w:pPr>
              <w:jc w:val="both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Гильдия аудиторов</w:t>
            </w:r>
            <w:r w:rsidRPr="00E279A5">
              <w:rPr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708" w:type="dxa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trHeight w:val="121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lastRenderedPageBreak/>
              <w:t>РКА</w:t>
            </w:r>
            <w:r w:rsidRPr="00E279A5">
              <w:rPr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708" w:type="dxa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trHeight w:val="140"/>
          <w:jc w:val="center"/>
        </w:trPr>
        <w:tc>
          <w:tcPr>
            <w:tcW w:w="2085" w:type="dxa"/>
            <w:vMerge/>
            <w:shd w:val="clear" w:color="auto" w:fill="auto"/>
          </w:tcPr>
          <w:p w:rsidR="00E279A5" w:rsidRPr="00E279A5" w:rsidRDefault="00E279A5" w:rsidP="00E279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085" w:type="dxa"/>
            <w:vMerge/>
            <w:shd w:val="clear" w:color="auto" w:fill="auto"/>
          </w:tcPr>
          <w:p w:rsidR="00E279A5" w:rsidRPr="00E279A5" w:rsidRDefault="00E279A5" w:rsidP="00E279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ААС</w:t>
            </w:r>
            <w:r w:rsidRPr="00E279A5">
              <w:rPr>
                <w:sz w:val="22"/>
                <w:szCs w:val="22"/>
                <w:vertAlign w:val="superscript"/>
              </w:rPr>
              <w:footnoteReference w:id="16"/>
            </w:r>
          </w:p>
        </w:tc>
        <w:tc>
          <w:tcPr>
            <w:tcW w:w="708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085" w:type="dxa"/>
            <w:vMerge/>
            <w:shd w:val="clear" w:color="auto" w:fill="auto"/>
          </w:tcPr>
          <w:p w:rsidR="00E279A5" w:rsidRPr="00E279A5" w:rsidRDefault="00E279A5" w:rsidP="00E279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085" w:type="dxa"/>
            <w:vMerge/>
            <w:shd w:val="clear" w:color="auto" w:fill="auto"/>
          </w:tcPr>
          <w:p w:rsidR="00E279A5" w:rsidRPr="00E279A5" w:rsidRDefault="00E279A5" w:rsidP="00E279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085" w:type="dxa"/>
            <w:vMerge/>
            <w:shd w:val="clear" w:color="auto" w:fill="auto"/>
          </w:tcPr>
          <w:p w:rsidR="00E279A5" w:rsidRPr="00E279A5" w:rsidRDefault="00E279A5" w:rsidP="00E279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085" w:type="dxa"/>
            <w:vMerge/>
            <w:shd w:val="clear" w:color="auto" w:fill="auto"/>
          </w:tcPr>
          <w:p w:rsidR="00E279A5" w:rsidRPr="00E279A5" w:rsidRDefault="00E279A5" w:rsidP="00E279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085" w:type="dxa"/>
            <w:vMerge/>
            <w:shd w:val="clear" w:color="auto" w:fill="auto"/>
          </w:tcPr>
          <w:p w:rsidR="00E279A5" w:rsidRPr="00E279A5" w:rsidRDefault="00E279A5" w:rsidP="00E279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  <w:tr w:rsidR="00E279A5" w:rsidRPr="00E279A5" w:rsidTr="00E279A5">
        <w:trPr>
          <w:jc w:val="center"/>
        </w:trPr>
        <w:tc>
          <w:tcPr>
            <w:tcW w:w="2085" w:type="dxa"/>
            <w:shd w:val="clear" w:color="auto" w:fill="auto"/>
          </w:tcPr>
          <w:p w:rsidR="00E279A5" w:rsidRPr="00E279A5" w:rsidRDefault="00E279A5" w:rsidP="00E279A5">
            <w:pPr>
              <w:jc w:val="both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Всего:</w:t>
            </w:r>
          </w:p>
        </w:tc>
        <w:tc>
          <w:tcPr>
            <w:tcW w:w="708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-</w:t>
            </w:r>
          </w:p>
        </w:tc>
      </w:tr>
    </w:tbl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both"/>
        <w:rPr>
          <w:szCs w:val="28"/>
          <w:shd w:val="clear" w:color="auto" w:fill="FFFFFF"/>
        </w:rPr>
        <w:sectPr w:rsidR="00E279A5" w:rsidRPr="00E279A5" w:rsidSect="00E279A5">
          <w:footnotePr>
            <w:numRestart w:val="eachSect"/>
          </w:footnotePr>
          <w:type w:val="continuous"/>
          <w:pgSz w:w="11906" w:h="16838"/>
          <w:pgMar w:top="709" w:right="567" w:bottom="709" w:left="1247" w:header="720" w:footer="720" w:gutter="0"/>
          <w:pgNumType w:start="1"/>
          <w:cols w:space="720"/>
          <w:titlePg/>
          <w:docGrid w:linePitch="272"/>
        </w:sectPr>
      </w:pP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lastRenderedPageBreak/>
        <w:t xml:space="preserve">Приложение № 5 </w:t>
      </w: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к Программе профилактики нарушений обязательных требований Федерального закона от 30 декабря 2008 г. № 307-ФЗ «Об аудиторской деятельности» и принятых в соответствии с ним иных нормативных правовых актов, нормативных актов Банка России саморегулируемой организацией аудиторов на 2024 год, утвержденной приказом Министерства финансов Российской Федерации</w:t>
      </w: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от </w:t>
      </w:r>
      <w:r w:rsidR="00C33AFD" w:rsidRPr="00E279A5">
        <w:rPr>
          <w:szCs w:val="28"/>
          <w:u w:val="single"/>
        </w:rPr>
        <w:t>27.11.2023</w:t>
      </w:r>
      <w:r w:rsidR="00C33AFD" w:rsidRPr="00E279A5">
        <w:rPr>
          <w:szCs w:val="28"/>
        </w:rPr>
        <w:t xml:space="preserve"> </w:t>
      </w:r>
      <w:r w:rsidRPr="00E279A5">
        <w:rPr>
          <w:szCs w:val="28"/>
          <w:shd w:val="clear" w:color="auto" w:fill="FFFFFF"/>
        </w:rPr>
        <w:t xml:space="preserve"> № </w:t>
      </w:r>
      <w:r w:rsidR="00C33AFD" w:rsidRPr="00C33AFD">
        <w:rPr>
          <w:szCs w:val="28"/>
          <w:u w:val="single"/>
          <w:shd w:val="clear" w:color="auto" w:fill="FFFFFF"/>
        </w:rPr>
        <w:t>523</w:t>
      </w:r>
    </w:p>
    <w:p w:rsidR="00E279A5" w:rsidRPr="00E279A5" w:rsidRDefault="00E279A5" w:rsidP="00E279A5">
      <w:pPr>
        <w:widowControl w:val="0"/>
        <w:shd w:val="clear" w:color="auto" w:fill="FFFFFF"/>
        <w:ind w:right="23" w:firstLine="833"/>
        <w:jc w:val="both"/>
        <w:rPr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hd w:val="clear" w:color="auto" w:fill="FFFFFF"/>
        <w:ind w:right="23"/>
        <w:jc w:val="center"/>
        <w:rPr>
          <w:b/>
          <w:szCs w:val="28"/>
        </w:rPr>
      </w:pPr>
      <w:r w:rsidRPr="00E279A5">
        <w:rPr>
          <w:b/>
          <w:szCs w:val="28"/>
        </w:rPr>
        <w:t xml:space="preserve">План мероприятий по профилактике нарушений обязательных требований </w:t>
      </w:r>
      <w:r w:rsidRPr="00E279A5">
        <w:rPr>
          <w:b/>
          <w:szCs w:val="28"/>
          <w:shd w:val="clear" w:color="auto" w:fill="FFFFFF"/>
        </w:rPr>
        <w:t>Федерального закона от 30 декабря 2008 г.  № 307-ФЗ «Об аудиторской деятельности» и принятых в соответствии с ним иных нормативных правовых актов</w:t>
      </w:r>
      <w:r w:rsidRPr="00E279A5">
        <w:rPr>
          <w:b/>
          <w:szCs w:val="28"/>
        </w:rPr>
        <w:t>, нормативных актов Банка России на 2024 год</w:t>
      </w:r>
    </w:p>
    <w:p w:rsidR="00E279A5" w:rsidRPr="00E279A5" w:rsidRDefault="00E279A5" w:rsidP="00E279A5">
      <w:pPr>
        <w:widowControl w:val="0"/>
        <w:shd w:val="clear" w:color="auto" w:fill="FFFFFF"/>
        <w:spacing w:line="288" w:lineRule="auto"/>
        <w:ind w:right="23"/>
        <w:jc w:val="center"/>
        <w:rPr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hd w:val="clear" w:color="auto" w:fill="FFFFFF"/>
        <w:spacing w:line="288" w:lineRule="auto"/>
        <w:ind w:right="23"/>
        <w:jc w:val="center"/>
        <w:rPr>
          <w:szCs w:val="28"/>
          <w:shd w:val="clear" w:color="auto" w:fill="FFFFFF"/>
        </w:rPr>
      </w:pPr>
    </w:p>
    <w:tbl>
      <w:tblPr>
        <w:tblStyle w:val="12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701"/>
        <w:gridCol w:w="2835"/>
      </w:tblGrid>
      <w:tr w:rsidR="00E279A5" w:rsidRPr="00E279A5" w:rsidTr="00E279A5">
        <w:trPr>
          <w:cantSplit/>
        </w:trPr>
        <w:tc>
          <w:tcPr>
            <w:tcW w:w="675" w:type="dxa"/>
            <w:vAlign w:val="center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№ </w:t>
            </w:r>
            <w:proofErr w:type="gramStart"/>
            <w:r w:rsidRPr="00E279A5">
              <w:rPr>
                <w:sz w:val="22"/>
                <w:szCs w:val="22"/>
              </w:rPr>
              <w:t>п</w:t>
            </w:r>
            <w:proofErr w:type="gramEnd"/>
            <w:r w:rsidRPr="00E279A5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vAlign w:val="center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Срок </w:t>
            </w:r>
          </w:p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279A5">
              <w:rPr>
                <w:sz w:val="22"/>
                <w:szCs w:val="22"/>
              </w:rPr>
              <w:t>периодич-ность</w:t>
            </w:r>
            <w:proofErr w:type="spellEnd"/>
            <w:proofErr w:type="gramEnd"/>
            <w:r w:rsidRPr="00E279A5">
              <w:rPr>
                <w:sz w:val="22"/>
                <w:szCs w:val="22"/>
              </w:rPr>
              <w:t>) исполнения</w:t>
            </w:r>
          </w:p>
        </w:tc>
        <w:tc>
          <w:tcPr>
            <w:tcW w:w="1701" w:type="dxa"/>
            <w:vAlign w:val="center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Ответственное подразделение органа </w:t>
            </w:r>
            <w:proofErr w:type="spellStart"/>
            <w:proofErr w:type="gramStart"/>
            <w:r w:rsidRPr="00E279A5">
              <w:rPr>
                <w:sz w:val="22"/>
                <w:szCs w:val="22"/>
              </w:rPr>
              <w:t>государствен-ного</w:t>
            </w:r>
            <w:proofErr w:type="spellEnd"/>
            <w:proofErr w:type="gramEnd"/>
            <w:r w:rsidRPr="00E279A5">
              <w:rPr>
                <w:sz w:val="22"/>
                <w:szCs w:val="22"/>
              </w:rPr>
              <w:t xml:space="preserve"> контроля (надзора)</w:t>
            </w:r>
          </w:p>
        </w:tc>
        <w:tc>
          <w:tcPr>
            <w:tcW w:w="2835" w:type="dxa"/>
            <w:vAlign w:val="center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Ожидаемый результат</w:t>
            </w:r>
          </w:p>
        </w:tc>
      </w:tr>
    </w:tbl>
    <w:p w:rsidR="00E279A5" w:rsidRPr="00E279A5" w:rsidRDefault="00E279A5" w:rsidP="00E279A5">
      <w:pPr>
        <w:widowControl w:val="0"/>
        <w:shd w:val="clear" w:color="auto" w:fill="FFFFFF"/>
        <w:ind w:right="23" w:firstLine="833"/>
        <w:jc w:val="right"/>
        <w:rPr>
          <w:sz w:val="2"/>
          <w:szCs w:val="2"/>
          <w:shd w:val="clear" w:color="auto" w:fill="FFFFFF"/>
        </w:rPr>
      </w:pPr>
    </w:p>
    <w:tbl>
      <w:tblPr>
        <w:tblStyle w:val="12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701"/>
        <w:gridCol w:w="2835"/>
      </w:tblGrid>
      <w:tr w:rsidR="00E279A5" w:rsidRPr="00E279A5" w:rsidTr="00E279A5">
        <w:trPr>
          <w:tblHeader/>
        </w:trPr>
        <w:tc>
          <w:tcPr>
            <w:tcW w:w="675" w:type="dxa"/>
            <w:vAlign w:val="center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5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proofErr w:type="gramStart"/>
            <w:r w:rsidRPr="00E279A5">
              <w:rPr>
                <w:sz w:val="22"/>
                <w:szCs w:val="22"/>
              </w:rPr>
              <w:t>Поддержание в актуальном виде размещенного на официальном сайте Минфина России в информационно-телекоммуникационной сети «Интернет» (далее – сеть «Интернет») Перечня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деятельностью саморегулируемой организации аудиторов, утвержденного приказом Минфина России от 10 марта 2022 г. № 94</w:t>
            </w:r>
            <w:proofErr w:type="gramEnd"/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 регулирования бухгалтерского учета, финансовой отчетности и аудиторской деятельности  (далее – Департамент)</w:t>
            </w:r>
          </w:p>
        </w:tc>
        <w:tc>
          <w:tcPr>
            <w:tcW w:w="283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информированности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 и заинтересованных лиц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proofErr w:type="gramStart"/>
            <w:r w:rsidRPr="00E279A5">
              <w:rPr>
                <w:sz w:val="22"/>
                <w:szCs w:val="22"/>
              </w:rPr>
              <w:t xml:space="preserve">Поддержание в актуальном виде размещенных на официальном сайте Минфина России в сети «Интернет» текстов нормативных правовых актов и их отдельных положений, содержащих обязательные требования </w:t>
            </w:r>
            <w:r w:rsidRPr="00E279A5">
              <w:rPr>
                <w:sz w:val="22"/>
                <w:szCs w:val="22"/>
              </w:rPr>
              <w:lastRenderedPageBreak/>
              <w:t>Федерального закона от 30 декабря 2008 г. № 307-ФЗ «Об аудиторской деятельности» и принятых в соответствии с ним иных нормативных правовых актов, нормативных актов Банка России (далее – обязательные требования), оценка соблюдения которых осуществляется в рамках государственного контроля</w:t>
            </w:r>
            <w:proofErr w:type="gramEnd"/>
            <w:r w:rsidRPr="00E279A5">
              <w:rPr>
                <w:sz w:val="22"/>
                <w:szCs w:val="22"/>
              </w:rPr>
              <w:t xml:space="preserve"> (надзора) за деятельностью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83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информированности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 и заинтересованных лиц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proofErr w:type="gramStart"/>
            <w:r w:rsidRPr="00E279A5">
              <w:rPr>
                <w:sz w:val="22"/>
                <w:szCs w:val="22"/>
              </w:rPr>
              <w:t>Подготовка и размещение на официальном сайте Минфина России в сети «Интернет» информационных сообщений, связанных с изменением нормативных правовых актов, входящих в 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деятельностью саморегулируемой организации аудиторов, утвержденный приказом Минфина России от 10 марта 2022 г. № 94 (при необходимости)</w:t>
            </w:r>
            <w:proofErr w:type="gramEnd"/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83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информированности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 и заинтересованных лиц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Направление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 xml:space="preserve">диторов </w:t>
            </w:r>
            <w:r w:rsidRPr="00E279A5">
              <w:rPr>
                <w:sz w:val="20"/>
              </w:rPr>
              <w:t xml:space="preserve"> </w:t>
            </w:r>
            <w:r w:rsidRPr="00E279A5">
              <w:rPr>
                <w:sz w:val="22"/>
                <w:szCs w:val="22"/>
              </w:rPr>
              <w:t>предостережений о недопустимости нарушения обязательных требований (при необходимости)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83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Снижение количества нарушений обязательных требований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proofErr w:type="gramStart"/>
            <w:r w:rsidRPr="00E279A5">
              <w:rPr>
                <w:sz w:val="22"/>
                <w:szCs w:val="22"/>
              </w:rPr>
              <w:t>Подготовка и размещение на официальном сайте Минфина России в сети «Интернет» доклада о виде государственного контроля (надзора) государственный контроль (надзор) за деятельностью саморегулируемой организации аудиторов за 2023 г., размещение его в подсистеме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«Типовое облачное решение по автоматизации контрольной (надзорной) деятельности»</w:t>
            </w:r>
            <w:proofErr w:type="gramEnd"/>
          </w:p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</w:p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lastRenderedPageBreak/>
              <w:t xml:space="preserve">15.03.2024 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83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информированности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 и заинтересованных лиц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Проведение наблюдения за соблюдением саморегулируемой организацией аудиторов обязательных требований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по состоянию </w:t>
            </w:r>
            <w:proofErr w:type="gramStart"/>
            <w:r w:rsidRPr="00E279A5">
              <w:rPr>
                <w:sz w:val="22"/>
                <w:szCs w:val="22"/>
              </w:rPr>
              <w:t>на</w:t>
            </w:r>
            <w:proofErr w:type="gramEnd"/>
            <w:r w:rsidRPr="00E279A5">
              <w:rPr>
                <w:sz w:val="22"/>
                <w:szCs w:val="22"/>
              </w:rPr>
              <w:t xml:space="preserve"> </w:t>
            </w:r>
          </w:p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01.03.2024,</w:t>
            </w:r>
          </w:p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01.07.2024,</w:t>
            </w:r>
          </w:p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01.11.2024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Департамент </w:t>
            </w:r>
          </w:p>
        </w:tc>
        <w:tc>
          <w:tcPr>
            <w:tcW w:w="283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Снижение количества нарушений обязательных требований 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Размещение на официальном сайте Минфина России в сети «Интернет» результатов проверки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 xml:space="preserve">диторов 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в течение 10 рабочих дней со дня, следующего за днем принятия решения о применении меры воздействия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83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информированности заинтересованных лиц, снижение количества нарушений обязательных требований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май, декабрь </w:t>
            </w:r>
          </w:p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2024 г.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Департамент </w:t>
            </w:r>
          </w:p>
        </w:tc>
        <w:tc>
          <w:tcPr>
            <w:tcW w:w="283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информированности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 и заинтересованных лиц, снижение количества нарушений обязательных требований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Обобщение и анализ результатов правоприменительной практики при осуществлении государственного контроля (надзора) за саморегулируемой организацией аудиторов и размещение их на официальном сайте Минфина России в сети «Интернет»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1 сентября </w:t>
            </w:r>
          </w:p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2024 г.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83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Снижение количества нарушений обязательных требований</w:t>
            </w:r>
          </w:p>
        </w:tc>
      </w:tr>
      <w:tr w:rsidR="00E279A5" w:rsidRPr="00E279A5" w:rsidTr="00E279A5">
        <w:trPr>
          <w:trHeight w:val="1511"/>
        </w:trPr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  <w:lang w:val="en-US"/>
              </w:rPr>
            </w:pPr>
            <w:r w:rsidRPr="00E279A5">
              <w:rPr>
                <w:sz w:val="22"/>
                <w:szCs w:val="22"/>
                <w:lang w:val="en-US"/>
              </w:rPr>
              <w:t>1</w:t>
            </w:r>
            <w:r w:rsidRPr="00E279A5">
              <w:rPr>
                <w:sz w:val="22"/>
                <w:szCs w:val="22"/>
              </w:rPr>
              <w:t>0</w:t>
            </w:r>
            <w:r w:rsidRPr="00E279A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Подготовка и размещение на официальном сайте Минфина России в сети «Интернет» отчета по контролю деятельности аудиторских организаций и индивидуальных аудиторов            за 2023 г.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июнь -  июль</w:t>
            </w:r>
          </w:p>
          <w:p w:rsidR="00E279A5" w:rsidRPr="00E279A5" w:rsidRDefault="00E279A5" w:rsidP="00E279A5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2024 г.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835" w:type="dxa"/>
          </w:tcPr>
          <w:p w:rsidR="00E279A5" w:rsidRPr="00E279A5" w:rsidRDefault="00E279A5" w:rsidP="00E279A5">
            <w:pPr>
              <w:widowControl w:val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информированности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 и заинтересованных лиц</w:t>
            </w:r>
          </w:p>
        </w:tc>
      </w:tr>
      <w:tr w:rsidR="00E279A5" w:rsidRPr="00E279A5" w:rsidTr="00E279A5">
        <w:trPr>
          <w:trHeight w:val="1511"/>
        </w:trPr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proofErr w:type="gramStart"/>
            <w:r w:rsidRPr="00E279A5">
              <w:rPr>
                <w:sz w:val="22"/>
                <w:szCs w:val="22"/>
              </w:rPr>
              <w:t>Проведение   анкетирования  саморегулируемой организации аудиторов об  эффективности и результативности мероприятий Программы профилактики нарушений обязательных требований Федерального закона от 30 декабря 2008 г. № 307-ФЗ «Об аудиторской деятельности» и принятых в соответствии с ним иных нормативных правовых актов, нормативных актов Банка России саморегулируемой организацией аудиторов на 2023 г., утвержденной приказом Минфина России от 30 ноября 2022 г. № 526</w:t>
            </w:r>
            <w:proofErr w:type="gramEnd"/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февраль </w:t>
            </w:r>
          </w:p>
          <w:p w:rsidR="00E279A5" w:rsidRPr="00E279A5" w:rsidRDefault="00E279A5" w:rsidP="00E279A5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2024 г.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835" w:type="dxa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прозрачности и результативности системы государственного контроля (надзора) за деятельностью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 xml:space="preserve">диторов,  снижение количества нарушений обязательных требований  </w:t>
            </w:r>
          </w:p>
        </w:tc>
      </w:tr>
    </w:tbl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 w:firstLine="833"/>
        <w:jc w:val="right"/>
        <w:rPr>
          <w:szCs w:val="28"/>
          <w:shd w:val="clear" w:color="auto" w:fill="FFFFFF"/>
        </w:rPr>
        <w:sectPr w:rsidR="00E279A5" w:rsidRPr="00E279A5" w:rsidSect="00E279A5">
          <w:pgSz w:w="11906" w:h="16838"/>
          <w:pgMar w:top="709" w:right="567" w:bottom="709" w:left="1247" w:header="720" w:footer="720" w:gutter="0"/>
          <w:pgNumType w:start="1"/>
          <w:cols w:space="720"/>
          <w:titlePg/>
          <w:docGrid w:linePitch="272"/>
        </w:sectPr>
      </w:pP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lastRenderedPageBreak/>
        <w:t xml:space="preserve">Приложение № 6 </w:t>
      </w: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>к Программе профилактики нарушений обязательных требований Федерального закона от 30 декабря 2008 г. № 307-ФЗ «Об аудиторской деятельности» и принятых в соответствии с ним иных нормативных правовых актов, нормативных актов Банка России саморегулируемой организацией аудиторов на 2024 год, утвержденной приказом Министерства финансов Российской Федерации</w:t>
      </w:r>
    </w:p>
    <w:p w:rsidR="00E279A5" w:rsidRPr="00E279A5" w:rsidRDefault="00E279A5" w:rsidP="00E279A5">
      <w:pPr>
        <w:ind w:left="5387"/>
        <w:jc w:val="center"/>
        <w:rPr>
          <w:szCs w:val="28"/>
          <w:shd w:val="clear" w:color="auto" w:fill="FFFFFF"/>
        </w:rPr>
      </w:pPr>
      <w:r w:rsidRPr="00E279A5">
        <w:rPr>
          <w:szCs w:val="28"/>
          <w:shd w:val="clear" w:color="auto" w:fill="FFFFFF"/>
        </w:rPr>
        <w:t xml:space="preserve">от </w:t>
      </w:r>
      <w:r w:rsidR="00C33AFD" w:rsidRPr="00E279A5">
        <w:rPr>
          <w:szCs w:val="28"/>
          <w:u w:val="single"/>
        </w:rPr>
        <w:t>27.11.2023</w:t>
      </w:r>
      <w:r w:rsidR="00C33AFD" w:rsidRPr="00E279A5">
        <w:rPr>
          <w:szCs w:val="28"/>
        </w:rPr>
        <w:t xml:space="preserve"> </w:t>
      </w:r>
      <w:r w:rsidRPr="00E279A5">
        <w:rPr>
          <w:szCs w:val="28"/>
          <w:shd w:val="clear" w:color="auto" w:fill="FFFFFF"/>
        </w:rPr>
        <w:t xml:space="preserve"> № </w:t>
      </w:r>
      <w:bookmarkStart w:id="1" w:name="_GoBack"/>
      <w:r w:rsidR="00C33AFD" w:rsidRPr="00C33AFD">
        <w:rPr>
          <w:szCs w:val="28"/>
          <w:u w:val="single"/>
          <w:shd w:val="clear" w:color="auto" w:fill="FFFFFF"/>
        </w:rPr>
        <w:t>523</w:t>
      </w:r>
      <w:bookmarkEnd w:id="1"/>
    </w:p>
    <w:p w:rsidR="00E279A5" w:rsidRPr="00E279A5" w:rsidRDefault="00E279A5" w:rsidP="00E279A5">
      <w:pPr>
        <w:widowControl w:val="0"/>
        <w:shd w:val="clear" w:color="auto" w:fill="FFFFFF"/>
        <w:ind w:right="23" w:firstLine="833"/>
        <w:jc w:val="right"/>
        <w:rPr>
          <w:szCs w:val="28"/>
          <w:shd w:val="clear" w:color="auto" w:fill="FFFFFF"/>
        </w:rPr>
      </w:pPr>
    </w:p>
    <w:p w:rsidR="00E279A5" w:rsidRPr="00E279A5" w:rsidRDefault="00E279A5" w:rsidP="00E279A5">
      <w:pPr>
        <w:widowControl w:val="0"/>
        <w:shd w:val="clear" w:color="auto" w:fill="FFFFFF"/>
        <w:ind w:right="23"/>
        <w:jc w:val="center"/>
        <w:rPr>
          <w:b/>
          <w:szCs w:val="28"/>
        </w:rPr>
      </w:pPr>
      <w:r w:rsidRPr="00E279A5">
        <w:rPr>
          <w:b/>
          <w:szCs w:val="28"/>
        </w:rPr>
        <w:t xml:space="preserve">Проект плана мероприятий по профилактике нарушений обязательных требований Федерального закона от 30 декабря 2008 г.  № 307-ФЗ «Об аудиторской деятельности» и принятых в соответствии с ним иных нормативных правовых актов, нормативных актов Банка России </w:t>
      </w:r>
    </w:p>
    <w:p w:rsidR="00E279A5" w:rsidRPr="00E279A5" w:rsidRDefault="00E279A5" w:rsidP="00E279A5">
      <w:pPr>
        <w:widowControl w:val="0"/>
        <w:shd w:val="clear" w:color="auto" w:fill="FFFFFF"/>
        <w:ind w:right="23"/>
        <w:jc w:val="center"/>
        <w:rPr>
          <w:b/>
          <w:szCs w:val="28"/>
        </w:rPr>
      </w:pPr>
      <w:r w:rsidRPr="00E279A5">
        <w:rPr>
          <w:b/>
          <w:szCs w:val="28"/>
        </w:rPr>
        <w:t>на 2025 - 2026 годы</w:t>
      </w:r>
    </w:p>
    <w:p w:rsidR="00E279A5" w:rsidRPr="00E279A5" w:rsidRDefault="00E279A5" w:rsidP="00E279A5">
      <w:pPr>
        <w:widowControl w:val="0"/>
        <w:shd w:val="clear" w:color="auto" w:fill="FFFFFF"/>
        <w:spacing w:line="288" w:lineRule="auto"/>
        <w:ind w:right="23"/>
        <w:jc w:val="center"/>
        <w:rPr>
          <w:b/>
          <w:szCs w:val="28"/>
        </w:rPr>
      </w:pPr>
    </w:p>
    <w:p w:rsidR="00E279A5" w:rsidRPr="00E279A5" w:rsidRDefault="00E279A5" w:rsidP="00E279A5">
      <w:pPr>
        <w:widowControl w:val="0"/>
        <w:shd w:val="clear" w:color="auto" w:fill="FFFFFF"/>
        <w:spacing w:line="288" w:lineRule="auto"/>
        <w:ind w:right="23"/>
        <w:jc w:val="center"/>
        <w:rPr>
          <w:b/>
          <w:szCs w:val="28"/>
        </w:rPr>
      </w:pPr>
    </w:p>
    <w:tbl>
      <w:tblPr>
        <w:tblStyle w:val="12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701"/>
        <w:gridCol w:w="2694"/>
      </w:tblGrid>
      <w:tr w:rsidR="00E279A5" w:rsidRPr="00E279A5" w:rsidTr="00E279A5">
        <w:trPr>
          <w:tblHeader/>
        </w:trPr>
        <w:tc>
          <w:tcPr>
            <w:tcW w:w="675" w:type="dxa"/>
            <w:vAlign w:val="center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№ </w:t>
            </w:r>
            <w:proofErr w:type="gramStart"/>
            <w:r w:rsidRPr="00E279A5">
              <w:rPr>
                <w:sz w:val="22"/>
                <w:szCs w:val="22"/>
              </w:rPr>
              <w:t>п</w:t>
            </w:r>
            <w:proofErr w:type="gramEnd"/>
            <w:r w:rsidRPr="00E279A5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vAlign w:val="center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Срок (</w:t>
            </w:r>
            <w:proofErr w:type="spellStart"/>
            <w:proofErr w:type="gramStart"/>
            <w:r w:rsidRPr="00E279A5">
              <w:rPr>
                <w:sz w:val="22"/>
                <w:szCs w:val="22"/>
              </w:rPr>
              <w:t>периодич-ность</w:t>
            </w:r>
            <w:proofErr w:type="spellEnd"/>
            <w:proofErr w:type="gramEnd"/>
            <w:r w:rsidRPr="00E279A5">
              <w:rPr>
                <w:sz w:val="22"/>
                <w:szCs w:val="22"/>
              </w:rPr>
              <w:t>) исполнения</w:t>
            </w:r>
          </w:p>
        </w:tc>
        <w:tc>
          <w:tcPr>
            <w:tcW w:w="1701" w:type="dxa"/>
            <w:vAlign w:val="center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Ответственное подразделение органа </w:t>
            </w:r>
            <w:proofErr w:type="spellStart"/>
            <w:proofErr w:type="gramStart"/>
            <w:r w:rsidRPr="00E279A5">
              <w:rPr>
                <w:sz w:val="22"/>
                <w:szCs w:val="22"/>
              </w:rPr>
              <w:t>государствен-ного</w:t>
            </w:r>
            <w:proofErr w:type="spellEnd"/>
            <w:proofErr w:type="gramEnd"/>
            <w:r w:rsidRPr="00E279A5">
              <w:rPr>
                <w:sz w:val="22"/>
                <w:szCs w:val="22"/>
              </w:rPr>
              <w:t xml:space="preserve"> контроля (надзора)</w:t>
            </w:r>
          </w:p>
        </w:tc>
        <w:tc>
          <w:tcPr>
            <w:tcW w:w="2694" w:type="dxa"/>
            <w:vAlign w:val="center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Ожидаемый результат</w:t>
            </w:r>
          </w:p>
        </w:tc>
      </w:tr>
    </w:tbl>
    <w:p w:rsidR="00E279A5" w:rsidRPr="00E279A5" w:rsidRDefault="00E279A5" w:rsidP="00E279A5">
      <w:pPr>
        <w:widowControl w:val="0"/>
        <w:shd w:val="clear" w:color="auto" w:fill="FFFFFF"/>
        <w:ind w:right="23"/>
        <w:jc w:val="center"/>
        <w:rPr>
          <w:sz w:val="2"/>
          <w:szCs w:val="2"/>
          <w:shd w:val="clear" w:color="auto" w:fill="FFFFFF"/>
        </w:rPr>
      </w:pPr>
    </w:p>
    <w:tbl>
      <w:tblPr>
        <w:tblStyle w:val="12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701"/>
        <w:gridCol w:w="2694"/>
      </w:tblGrid>
      <w:tr w:rsidR="00E279A5" w:rsidRPr="00E279A5" w:rsidTr="00E279A5">
        <w:trPr>
          <w:tblHeader/>
        </w:trPr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5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proofErr w:type="gramStart"/>
            <w:r w:rsidRPr="00E279A5">
              <w:rPr>
                <w:sz w:val="22"/>
                <w:szCs w:val="22"/>
              </w:rPr>
              <w:t>Поддержание в актуальном виде размещенного на официальном сайте Минфина России в сети информационно-телекоммуникационной сети «Интернет» (далее – сеть «Интернет») Перечня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деятельностью саморегулируемой организации аудиторов, утвержденного приказом Минфина России от 10 марта 2022 г. № 94</w:t>
            </w:r>
            <w:proofErr w:type="gramEnd"/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694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информированности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 и заинтересованных лиц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proofErr w:type="gramStart"/>
            <w:r w:rsidRPr="00E279A5">
              <w:rPr>
                <w:sz w:val="22"/>
                <w:szCs w:val="22"/>
              </w:rPr>
              <w:t xml:space="preserve">Поддержание в актуальном виде размещенных на официальном сайте Минфина России в сети «Интернет» текстов нормативных правовых актов и их отдельных положений, содержащих </w:t>
            </w:r>
            <w:r w:rsidRPr="00E279A5">
              <w:rPr>
                <w:sz w:val="22"/>
                <w:szCs w:val="22"/>
              </w:rPr>
              <w:lastRenderedPageBreak/>
              <w:t>обязательные требования Федерального закона от 30 декабря 2008 г. № 307-ФЗ «Об аудиторской деятельности» и принятых в соответствии с ним иных нормативных правовых актов, нормативных актов Банка России (далее – обязательные требования), оценка соблюдения которых осуществляется в рамках государственного контроля</w:t>
            </w:r>
            <w:proofErr w:type="gramEnd"/>
            <w:r w:rsidRPr="00E279A5">
              <w:rPr>
                <w:sz w:val="22"/>
                <w:szCs w:val="22"/>
              </w:rPr>
              <w:t xml:space="preserve"> (надзора) за деятельностью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694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информированности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 и заинтересованных лиц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proofErr w:type="gramStart"/>
            <w:r w:rsidRPr="00E279A5">
              <w:rPr>
                <w:sz w:val="22"/>
                <w:szCs w:val="22"/>
              </w:rPr>
              <w:t>Подготовка и размещение на официальном сайте Минфина России в сети «Интернет» информационных сообщений, связанных с изменением нормативных правовых актов, входящих в 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деятельностью саморегулируемой организации аудиторов, утвержденный приказом Минфина России от 10 марта 2022 г. № 94 (при необходимости)</w:t>
            </w:r>
            <w:proofErr w:type="gramEnd"/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694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информированности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 и заинтересованных лиц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Направление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  предостережений о недопустимости нарушения обязательных требований (при необходимости)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694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Снижение количества нарушений обязательных требований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Обобщение результатов государственного контроля (надзора) за деятельностью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диторов, осуществленного Минфином России и размещение их на официальном сайте Минфина России в сети «Интернет» (при необходимости)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февраль - март </w:t>
            </w:r>
          </w:p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694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Снижение количества нарушений обязательных требований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color w:val="FF0000"/>
                <w:sz w:val="22"/>
                <w:szCs w:val="22"/>
              </w:rPr>
            </w:pPr>
            <w:proofErr w:type="gramStart"/>
            <w:r w:rsidRPr="00E279A5">
              <w:rPr>
                <w:sz w:val="22"/>
                <w:szCs w:val="22"/>
              </w:rPr>
              <w:t xml:space="preserve">Подготовка и размещение на официальном сайте Минфина России в сети «Интернет» доклада о виде государственного контроля (надзора) государственный контроль (надзор) за деятельностью саморегулируемой организации аудиторов, размещение его в подсистеме сбора отчетности, обеспечивающей мониторинг и </w:t>
            </w:r>
            <w:r w:rsidRPr="00E279A5">
              <w:rPr>
                <w:sz w:val="22"/>
                <w:szCs w:val="22"/>
              </w:rPr>
              <w:lastRenderedPageBreak/>
              <w:t>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«Типовое облачное решение по автоматизации контрольной (надзорной) деятельности»</w:t>
            </w:r>
            <w:proofErr w:type="gramEnd"/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lastRenderedPageBreak/>
              <w:t xml:space="preserve">15 марта 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694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информированности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 и заинтересованных лиц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Проведение наблюдения за соблюдением саморегулируемой организацией аудиторов обязательных требований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 состоянию на 01.03,</w:t>
            </w:r>
          </w:p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01.07,</w:t>
            </w:r>
          </w:p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01.11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Департамент </w:t>
            </w:r>
          </w:p>
        </w:tc>
        <w:tc>
          <w:tcPr>
            <w:tcW w:w="2694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Снижение количества нарушений обязательных требований 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Размещение на официальном сайте Минфина России в сети «Интернет» результатов проверки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в течение 10 рабочих дней со дня, следующего за днем принятия решения о применении меры воздействия</w:t>
            </w: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694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информированности заинтересованных лиц, снижение количества нарушений обязательных требований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май, декабрь </w:t>
            </w:r>
          </w:p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Департамент </w:t>
            </w:r>
          </w:p>
        </w:tc>
        <w:tc>
          <w:tcPr>
            <w:tcW w:w="2694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информированности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 и заинтересованных лиц, снижение количества нарушений обязательных требований</w:t>
            </w:r>
          </w:p>
        </w:tc>
      </w:tr>
      <w:tr w:rsidR="00E279A5" w:rsidRPr="00E279A5" w:rsidTr="00E279A5"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Обобщение и анализ результатов правоприменительной практики при осуществлении государственного контроля (надзора) за саморегулируемой организацией аудиторов и размещение их на официальном сайте Минфина России в сети «Интернет»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1 сентября </w:t>
            </w:r>
          </w:p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694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Снижение количества нарушений обязательных требований</w:t>
            </w:r>
          </w:p>
        </w:tc>
      </w:tr>
      <w:tr w:rsidR="00E279A5" w:rsidRPr="00E279A5" w:rsidTr="00E279A5">
        <w:trPr>
          <w:trHeight w:val="1511"/>
        </w:trPr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  <w:lang w:val="en-US"/>
              </w:rPr>
            </w:pPr>
            <w:r w:rsidRPr="00E279A5">
              <w:rPr>
                <w:sz w:val="22"/>
                <w:szCs w:val="22"/>
                <w:lang w:val="en-US"/>
              </w:rPr>
              <w:t>1</w:t>
            </w:r>
            <w:r w:rsidRPr="00E279A5">
              <w:rPr>
                <w:sz w:val="22"/>
                <w:szCs w:val="22"/>
              </w:rPr>
              <w:t>1</w:t>
            </w:r>
            <w:r w:rsidRPr="00E279A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Подготовка и размещение на официальном сайте Минфина России в сети «Интернет» отчета по контролю деятельности аудиторских организаций и индивидуальных аудиторов            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июнь - июль</w:t>
            </w:r>
          </w:p>
          <w:p w:rsidR="00E279A5" w:rsidRPr="00E279A5" w:rsidRDefault="00E279A5" w:rsidP="00E279A5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694" w:type="dxa"/>
          </w:tcPr>
          <w:p w:rsidR="00E279A5" w:rsidRPr="00E279A5" w:rsidRDefault="00E279A5" w:rsidP="00E279A5">
            <w:pPr>
              <w:widowControl w:val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информированности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>диторов и заинтересованных лиц</w:t>
            </w:r>
          </w:p>
        </w:tc>
      </w:tr>
      <w:tr w:rsidR="00E279A5" w:rsidRPr="00E279A5" w:rsidTr="00E279A5">
        <w:trPr>
          <w:trHeight w:val="272"/>
        </w:trPr>
        <w:tc>
          <w:tcPr>
            <w:tcW w:w="675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ind w:right="20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 xml:space="preserve">Проведение   анкетирования  саморегулируемой организации аудиторов об  эффективности и результативности </w:t>
            </w:r>
            <w:proofErr w:type="gramStart"/>
            <w:r w:rsidRPr="00E279A5">
              <w:rPr>
                <w:sz w:val="22"/>
                <w:szCs w:val="22"/>
              </w:rPr>
              <w:t>мероприятий Программы профилактики нарушений обязательных требований Федерального закона</w:t>
            </w:r>
            <w:proofErr w:type="gramEnd"/>
            <w:r w:rsidRPr="00E279A5">
              <w:rPr>
                <w:sz w:val="22"/>
                <w:szCs w:val="22"/>
              </w:rPr>
              <w:t xml:space="preserve">            от 30 декабря 2008 г. № 307-ФЗ «Об аудиторской деятельности» и принятых в соответствии с ним </w:t>
            </w:r>
            <w:r w:rsidRPr="00E279A5">
              <w:rPr>
                <w:sz w:val="22"/>
                <w:szCs w:val="22"/>
              </w:rPr>
              <w:lastRenderedPageBreak/>
              <w:t>иных нормативных правовых актов, нормативных актов Банка России саморегулируемой организацией аудиторов</w:t>
            </w:r>
          </w:p>
        </w:tc>
        <w:tc>
          <w:tcPr>
            <w:tcW w:w="1417" w:type="dxa"/>
          </w:tcPr>
          <w:p w:rsidR="00E279A5" w:rsidRPr="00E279A5" w:rsidRDefault="00E279A5" w:rsidP="00E279A5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lastRenderedPageBreak/>
              <w:t xml:space="preserve">февраль </w:t>
            </w:r>
          </w:p>
          <w:p w:rsidR="00E279A5" w:rsidRPr="00E279A5" w:rsidRDefault="00E279A5" w:rsidP="00E279A5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79A5" w:rsidRPr="00E279A5" w:rsidRDefault="00E279A5" w:rsidP="00E279A5">
            <w:pPr>
              <w:widowControl w:val="0"/>
              <w:ind w:right="2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Департамент</w:t>
            </w:r>
          </w:p>
        </w:tc>
        <w:tc>
          <w:tcPr>
            <w:tcW w:w="2694" w:type="dxa"/>
          </w:tcPr>
          <w:p w:rsidR="00E279A5" w:rsidRPr="00E279A5" w:rsidRDefault="00E279A5" w:rsidP="00E279A5">
            <w:pPr>
              <w:widowControl w:val="0"/>
              <w:jc w:val="center"/>
              <w:rPr>
                <w:sz w:val="22"/>
                <w:szCs w:val="22"/>
              </w:rPr>
            </w:pPr>
            <w:r w:rsidRPr="00E279A5">
              <w:rPr>
                <w:sz w:val="22"/>
                <w:szCs w:val="22"/>
              </w:rPr>
              <w:t>Повышение прозрачности и результативности системы государственного контроля (надзора) за деятельностью саморегулируемой организац</w:t>
            </w:r>
            <w:proofErr w:type="gramStart"/>
            <w:r w:rsidRPr="00E279A5">
              <w:rPr>
                <w:sz w:val="22"/>
                <w:szCs w:val="22"/>
              </w:rPr>
              <w:t>ии ау</w:t>
            </w:r>
            <w:proofErr w:type="gramEnd"/>
            <w:r w:rsidRPr="00E279A5">
              <w:rPr>
                <w:sz w:val="22"/>
                <w:szCs w:val="22"/>
              </w:rPr>
              <w:t xml:space="preserve">диторов,  снижение количества нарушений обязательных </w:t>
            </w:r>
            <w:r w:rsidRPr="00E279A5">
              <w:rPr>
                <w:sz w:val="22"/>
                <w:szCs w:val="22"/>
              </w:rPr>
              <w:lastRenderedPageBreak/>
              <w:t xml:space="preserve">требований  </w:t>
            </w:r>
          </w:p>
        </w:tc>
      </w:tr>
    </w:tbl>
    <w:p w:rsidR="00E279A5" w:rsidRPr="00E279A5" w:rsidRDefault="00E279A5" w:rsidP="00E279A5">
      <w:pPr>
        <w:widowControl w:val="0"/>
        <w:shd w:val="clear" w:color="auto" w:fill="FFFFFF"/>
        <w:spacing w:line="360" w:lineRule="auto"/>
        <w:ind w:right="20"/>
        <w:jc w:val="center"/>
        <w:rPr>
          <w:szCs w:val="28"/>
          <w:shd w:val="clear" w:color="auto" w:fill="FFFFFF"/>
        </w:rPr>
      </w:pPr>
    </w:p>
    <w:p w:rsidR="0028442D" w:rsidRPr="00E85957" w:rsidRDefault="0028442D" w:rsidP="00E279A5">
      <w:pPr>
        <w:spacing w:after="200" w:line="276" w:lineRule="auto"/>
        <w:rPr>
          <w:sz w:val="36"/>
          <w:szCs w:val="28"/>
        </w:rPr>
      </w:pPr>
    </w:p>
    <w:sectPr w:rsidR="0028442D" w:rsidRPr="00E85957" w:rsidSect="00E279A5">
      <w:pgSz w:w="11906" w:h="16838"/>
      <w:pgMar w:top="709" w:right="567" w:bottom="709" w:left="124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11" w:rsidRDefault="00044511">
      <w:r>
        <w:separator/>
      </w:r>
    </w:p>
  </w:endnote>
  <w:endnote w:type="continuationSeparator" w:id="0">
    <w:p w:rsidR="00044511" w:rsidRDefault="0004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11" w:rsidRDefault="00044511">
      <w:r>
        <w:separator/>
      </w:r>
    </w:p>
  </w:footnote>
  <w:footnote w:type="continuationSeparator" w:id="0">
    <w:p w:rsidR="00044511" w:rsidRDefault="00044511">
      <w:r>
        <w:continuationSeparator/>
      </w:r>
    </w:p>
  </w:footnote>
  <w:footnote w:id="1">
    <w:p w:rsidR="00E279A5" w:rsidRPr="004727B9" w:rsidRDefault="00E279A5" w:rsidP="00E279A5">
      <w:pPr>
        <w:pStyle w:val="af5"/>
        <w:jc w:val="both"/>
        <w:rPr>
          <w:sz w:val="16"/>
          <w:szCs w:val="16"/>
        </w:rPr>
      </w:pPr>
      <w:r>
        <w:rPr>
          <w:rStyle w:val="af7"/>
        </w:rPr>
        <w:footnoteRef/>
      </w:r>
      <w:r>
        <w:t xml:space="preserve"> </w:t>
      </w:r>
      <w:r w:rsidRPr="00E33932">
        <w:rPr>
          <w:sz w:val="16"/>
          <w:szCs w:val="16"/>
        </w:rPr>
        <w:t>С 17 февраля 2020 г.</w:t>
      </w:r>
      <w:r>
        <w:rPr>
          <w:sz w:val="16"/>
          <w:szCs w:val="16"/>
        </w:rPr>
        <w:t xml:space="preserve"> статус </w:t>
      </w:r>
      <w:r w:rsidRPr="00E33932">
        <w:rPr>
          <w:sz w:val="16"/>
          <w:szCs w:val="16"/>
        </w:rPr>
        <w:t>саморегулируем</w:t>
      </w:r>
      <w:r>
        <w:rPr>
          <w:sz w:val="16"/>
          <w:szCs w:val="16"/>
        </w:rPr>
        <w:t>ой</w:t>
      </w:r>
      <w:r w:rsidRPr="00E33932">
        <w:rPr>
          <w:sz w:val="16"/>
          <w:szCs w:val="16"/>
        </w:rPr>
        <w:t xml:space="preserve"> организац</w:t>
      </w:r>
      <w:proofErr w:type="gramStart"/>
      <w:r w:rsidRPr="00E33932">
        <w:rPr>
          <w:sz w:val="16"/>
          <w:szCs w:val="16"/>
        </w:rPr>
        <w:t>и</w:t>
      </w:r>
      <w:r>
        <w:rPr>
          <w:sz w:val="16"/>
          <w:szCs w:val="16"/>
        </w:rPr>
        <w:t>и</w:t>
      </w:r>
      <w:r w:rsidRPr="00E33932">
        <w:rPr>
          <w:sz w:val="16"/>
          <w:szCs w:val="16"/>
        </w:rPr>
        <w:t xml:space="preserve"> ау</w:t>
      </w:r>
      <w:proofErr w:type="gramEnd"/>
      <w:r w:rsidRPr="00E33932">
        <w:rPr>
          <w:sz w:val="16"/>
          <w:szCs w:val="16"/>
        </w:rPr>
        <w:t xml:space="preserve">диторов </w:t>
      </w:r>
      <w:r w:rsidRPr="004727B9">
        <w:rPr>
          <w:sz w:val="16"/>
          <w:szCs w:val="16"/>
        </w:rPr>
        <w:t>имеет только Саморегулируемая организация аудиторов Ассоциация «Содружество» (до сентября 2016 г. - Саморегулируемая организация аудиторов Некоммерческое партнерство «Аудиторская Ассоциация Содружество»).</w:t>
      </w:r>
    </w:p>
    <w:p w:rsidR="00E279A5" w:rsidRPr="00CB5DCB" w:rsidRDefault="00E279A5" w:rsidP="00E279A5">
      <w:pPr>
        <w:pStyle w:val="af5"/>
        <w:jc w:val="both"/>
        <w:rPr>
          <w:sz w:val="16"/>
          <w:szCs w:val="16"/>
        </w:rPr>
      </w:pPr>
      <w:r w:rsidRPr="00D97B4D">
        <w:rPr>
          <w:vertAlign w:val="superscript"/>
        </w:rPr>
        <w:t>2</w:t>
      </w:r>
      <w:proofErr w:type="gramStart"/>
      <w:r w:rsidRPr="00D97B4D">
        <w:rPr>
          <w:vertAlign w:val="superscript"/>
        </w:rPr>
        <w:t xml:space="preserve"> </w:t>
      </w:r>
      <w:r w:rsidRPr="00EC0521">
        <w:rPr>
          <w:sz w:val="16"/>
          <w:szCs w:val="16"/>
        </w:rPr>
        <w:t>В</w:t>
      </w:r>
      <w:proofErr w:type="gramEnd"/>
      <w:r w:rsidRPr="00EC0521">
        <w:rPr>
          <w:sz w:val="16"/>
          <w:szCs w:val="16"/>
        </w:rPr>
        <w:t xml:space="preserve"> связи с несоответствием требованию к количеству членов саморегулируемой организации аудиторов, установленному пунктом 1 части 3 статьи 17 Федерального закона от 30 декабря 2008 г. № 307-ФЗ «Об аудиторской </w:t>
      </w:r>
      <w:r w:rsidRPr="00981419">
        <w:rPr>
          <w:sz w:val="16"/>
          <w:szCs w:val="16"/>
        </w:rPr>
        <w:t>деятельности» (в редакции Федерального закона от 3 июля               2016 г. № 360-ФЗ «О внесении изменений в отдельные законодательные акты Российской Федерации») сведения о саморегулируемых организациях аудиторов «Аудиторская палата России» (Ассоциация), Некоммерческое партнерство «</w:t>
      </w:r>
      <w:proofErr w:type="gramStart"/>
      <w:r w:rsidRPr="00981419">
        <w:rPr>
          <w:sz w:val="16"/>
          <w:szCs w:val="16"/>
        </w:rPr>
        <w:t xml:space="preserve">Институт </w:t>
      </w:r>
      <w:r>
        <w:rPr>
          <w:sz w:val="16"/>
          <w:szCs w:val="16"/>
        </w:rPr>
        <w:t>Профессиональных Аудиторов»,</w:t>
      </w:r>
      <w:r w:rsidRPr="00EC0521">
        <w:rPr>
          <w:sz w:val="16"/>
          <w:szCs w:val="16"/>
        </w:rPr>
        <w:t xml:space="preserve"> Некоммерческое партнерство «Российская Коллегия аудиторов» исключены из государственного реестра саморегулируемых организаций аудиторов в соответствии с приказами Минфина </w:t>
      </w:r>
      <w:r w:rsidRPr="004727B9">
        <w:rPr>
          <w:sz w:val="16"/>
          <w:szCs w:val="16"/>
        </w:rPr>
        <w:t xml:space="preserve">России от 9 </w:t>
      </w:r>
      <w:r w:rsidRPr="00CB5DCB">
        <w:rPr>
          <w:sz w:val="16"/>
          <w:szCs w:val="16"/>
        </w:rPr>
        <w:t xml:space="preserve">января 2017 г. </w:t>
      </w:r>
      <w:r>
        <w:rPr>
          <w:sz w:val="16"/>
          <w:szCs w:val="16"/>
        </w:rPr>
        <w:t xml:space="preserve">№ 1 </w:t>
      </w:r>
      <w:r w:rsidRPr="00CB5DCB">
        <w:rPr>
          <w:sz w:val="16"/>
          <w:szCs w:val="16"/>
        </w:rPr>
        <w:t>«Об исключении сведений о некоммерческой организации из государственного реестра саморегулируемых организаций аудиторов»</w:t>
      </w:r>
      <w:r>
        <w:rPr>
          <w:sz w:val="16"/>
          <w:szCs w:val="16"/>
        </w:rPr>
        <w:t xml:space="preserve">, от </w:t>
      </w:r>
      <w:r w:rsidRPr="004727B9">
        <w:rPr>
          <w:sz w:val="16"/>
          <w:szCs w:val="16"/>
        </w:rPr>
        <w:t xml:space="preserve">9 </w:t>
      </w:r>
      <w:r w:rsidRPr="00CB5DCB">
        <w:rPr>
          <w:sz w:val="16"/>
          <w:szCs w:val="16"/>
        </w:rPr>
        <w:t xml:space="preserve">января 2017 г. </w:t>
      </w:r>
      <w:r>
        <w:rPr>
          <w:sz w:val="16"/>
          <w:szCs w:val="16"/>
        </w:rPr>
        <w:t xml:space="preserve">№ 2 </w:t>
      </w:r>
      <w:r w:rsidRPr="00CB5DCB">
        <w:rPr>
          <w:sz w:val="16"/>
          <w:szCs w:val="16"/>
        </w:rPr>
        <w:t>«Об исключении сведений о некоммерческой организации из государственного реестра саморегулируемых организаций аудиторов»</w:t>
      </w:r>
      <w:r>
        <w:rPr>
          <w:sz w:val="16"/>
          <w:szCs w:val="16"/>
        </w:rPr>
        <w:t xml:space="preserve"> и от </w:t>
      </w:r>
      <w:r w:rsidRPr="004727B9">
        <w:rPr>
          <w:sz w:val="16"/>
          <w:szCs w:val="16"/>
        </w:rPr>
        <w:t>9</w:t>
      </w:r>
      <w:proofErr w:type="gramEnd"/>
      <w:r w:rsidRPr="004727B9">
        <w:rPr>
          <w:sz w:val="16"/>
          <w:szCs w:val="16"/>
        </w:rPr>
        <w:t xml:space="preserve"> </w:t>
      </w:r>
      <w:r w:rsidRPr="00CB5DCB">
        <w:rPr>
          <w:sz w:val="16"/>
          <w:szCs w:val="16"/>
        </w:rPr>
        <w:t xml:space="preserve">января 2017 г. </w:t>
      </w:r>
      <w:r>
        <w:rPr>
          <w:sz w:val="16"/>
          <w:szCs w:val="16"/>
        </w:rPr>
        <w:t xml:space="preserve">№ 3 </w:t>
      </w:r>
      <w:r w:rsidRPr="00CB5DCB">
        <w:rPr>
          <w:sz w:val="16"/>
          <w:szCs w:val="16"/>
        </w:rPr>
        <w:t>«Об исключении сведений о некоммерческой организации из государственного реестра саморегулируемых организаций аудиторов».</w:t>
      </w:r>
    </w:p>
  </w:footnote>
  <w:footnote w:id="2">
    <w:p w:rsidR="00E279A5" w:rsidRPr="009B4895" w:rsidRDefault="00E279A5" w:rsidP="00E279A5">
      <w:pPr>
        <w:pStyle w:val="af5"/>
        <w:tabs>
          <w:tab w:val="left" w:pos="2530"/>
        </w:tabs>
        <w:jc w:val="both"/>
        <w:rPr>
          <w:sz w:val="2"/>
          <w:szCs w:val="2"/>
        </w:rPr>
      </w:pPr>
    </w:p>
  </w:footnote>
  <w:footnote w:id="3">
    <w:p w:rsidR="00E279A5" w:rsidRPr="001C4EC8" w:rsidRDefault="00E279A5" w:rsidP="00E279A5">
      <w:pPr>
        <w:pStyle w:val="af5"/>
        <w:jc w:val="both"/>
      </w:pPr>
      <w:r>
        <w:rPr>
          <w:rStyle w:val="af7"/>
        </w:rPr>
        <w:t>3</w:t>
      </w:r>
      <w:r w:rsidRPr="00347DD3">
        <w:rPr>
          <w:sz w:val="16"/>
          <w:szCs w:val="16"/>
        </w:rPr>
        <w:t xml:space="preserve"> </w:t>
      </w:r>
      <w:proofErr w:type="gramStart"/>
      <w:r w:rsidRPr="00CB5DCB">
        <w:rPr>
          <w:sz w:val="16"/>
          <w:szCs w:val="16"/>
        </w:rPr>
        <w:t xml:space="preserve">В связи с несоответствием требованию к количеству членов саморегулируемой организации аудиторов, установленному пунктом 1 части 3 статьи 17 Федерального закона от 30 декабря 2008 г. № 307-ФЗ «Об аудиторской </w:t>
      </w:r>
      <w:r w:rsidRPr="00981419">
        <w:rPr>
          <w:sz w:val="16"/>
          <w:szCs w:val="16"/>
        </w:rPr>
        <w:t>деятельности» (в редакции Федерального закона от 26 ноября 2019 г. № 378-ФЗ «О внесении изменений в Федеральный закон «О международных компаниях» и отдельные законодательные акты Российской Федерации в части регистрации международных фондов») сведения</w:t>
      </w:r>
      <w:proofErr w:type="gramEnd"/>
      <w:r w:rsidRPr="00981419">
        <w:rPr>
          <w:sz w:val="16"/>
          <w:szCs w:val="16"/>
        </w:rPr>
        <w:t xml:space="preserve"> </w:t>
      </w:r>
      <w:proofErr w:type="gramStart"/>
      <w:r w:rsidRPr="00981419">
        <w:rPr>
          <w:sz w:val="16"/>
          <w:szCs w:val="16"/>
        </w:rPr>
        <w:t xml:space="preserve">о саморегулируемой организации аудиторов «Российский Союз аудиторов» (Ассоциация) (до августа 2016 г. – Саморегулируемая организация аудиторов некоммерческое партнерство </w:t>
      </w:r>
      <w:r w:rsidRPr="00CB5DCB">
        <w:rPr>
          <w:sz w:val="16"/>
          <w:szCs w:val="16"/>
        </w:rPr>
        <w:t>«Московская аудиторская палата») исключены из государственного реестра саморегулируемых организаций аудиторов в соответствии с приказом Минфина России от 17 февраля 2020 г. № 73 «Об исключении сведений о некоммерческой организации из государственного реестра саморегулируемых организаций аудиторов».</w:t>
      </w:r>
      <w:proofErr w:type="gramEnd"/>
    </w:p>
  </w:footnote>
  <w:footnote w:id="4">
    <w:p w:rsidR="00E279A5" w:rsidRDefault="00E279A5" w:rsidP="00E279A5">
      <w:pPr>
        <w:pStyle w:val="af5"/>
        <w:jc w:val="both"/>
      </w:pPr>
      <w:r>
        <w:rPr>
          <w:rStyle w:val="af7"/>
        </w:rPr>
        <w:t>4</w:t>
      </w:r>
      <w:r>
        <w:t xml:space="preserve"> </w:t>
      </w:r>
      <w:proofErr w:type="gramStart"/>
      <w:r w:rsidRPr="00EC0521">
        <w:rPr>
          <w:sz w:val="16"/>
          <w:szCs w:val="16"/>
        </w:rPr>
        <w:t xml:space="preserve">В связи с выявлением нарушений требований законодательства Российской Федерации и иных нормативных правовых актов, которые регулируют аудиторскую деятельность, сведения о некоммерческом партнерстве «Гильдия аудиторов Региональных Институтов Профессиональных бухгалтеров» (Гильдия аудиторов) были исключены из государственного реестра саморегулируемых организаций аудиторов 27 июня 2012 г. в соответствии с приказом Минфина России от 26 июня </w:t>
      </w:r>
      <w:r w:rsidRPr="00CB5DCB">
        <w:rPr>
          <w:sz w:val="16"/>
          <w:szCs w:val="16"/>
        </w:rPr>
        <w:t>2012 г. № 244 «Об исключении сведений о некоммерческой организации</w:t>
      </w:r>
      <w:proofErr w:type="gramEnd"/>
      <w:r w:rsidRPr="00CB5DCB">
        <w:rPr>
          <w:sz w:val="16"/>
          <w:szCs w:val="16"/>
        </w:rPr>
        <w:t xml:space="preserve"> из государственного реестра саморегулируемых организаций аудиторов».</w:t>
      </w:r>
    </w:p>
  </w:footnote>
  <w:footnote w:id="5">
    <w:p w:rsidR="00E279A5" w:rsidRPr="00CB5DCB" w:rsidRDefault="00E279A5" w:rsidP="00E279A5">
      <w:pPr>
        <w:pStyle w:val="af5"/>
        <w:rPr>
          <w:sz w:val="16"/>
          <w:szCs w:val="16"/>
        </w:rPr>
      </w:pPr>
      <w:r w:rsidRPr="00CB5DCB">
        <w:rPr>
          <w:rStyle w:val="af7"/>
          <w:sz w:val="16"/>
          <w:szCs w:val="16"/>
        </w:rPr>
        <w:footnoteRef/>
      </w:r>
      <w:r w:rsidRPr="00CB5DCB">
        <w:rPr>
          <w:sz w:val="16"/>
          <w:szCs w:val="16"/>
        </w:rPr>
        <w:t xml:space="preserve"> «Аудиторская палата России» (Ассоциация).</w:t>
      </w:r>
    </w:p>
  </w:footnote>
  <w:footnote w:id="6">
    <w:p w:rsidR="00E279A5" w:rsidRPr="00CB5DCB" w:rsidRDefault="00E279A5" w:rsidP="00E279A5">
      <w:pPr>
        <w:pStyle w:val="af5"/>
        <w:rPr>
          <w:sz w:val="16"/>
          <w:szCs w:val="16"/>
        </w:rPr>
      </w:pPr>
      <w:r w:rsidRPr="00CB5DCB">
        <w:rPr>
          <w:rStyle w:val="af7"/>
          <w:sz w:val="16"/>
          <w:szCs w:val="16"/>
        </w:rPr>
        <w:footnoteRef/>
      </w:r>
      <w:r w:rsidRPr="00CB5DCB">
        <w:rPr>
          <w:sz w:val="16"/>
          <w:szCs w:val="16"/>
        </w:rPr>
        <w:t xml:space="preserve"> Некоммерческое партнерство «Институт Профессиональных Аудиторов».</w:t>
      </w:r>
    </w:p>
  </w:footnote>
  <w:footnote w:id="7">
    <w:p w:rsidR="00E279A5" w:rsidRPr="00CB5DCB" w:rsidRDefault="00E279A5" w:rsidP="00E279A5">
      <w:pPr>
        <w:pStyle w:val="af5"/>
        <w:rPr>
          <w:sz w:val="16"/>
          <w:szCs w:val="16"/>
        </w:rPr>
      </w:pPr>
      <w:r w:rsidRPr="00CB5DCB">
        <w:rPr>
          <w:sz w:val="16"/>
          <w:szCs w:val="16"/>
          <w:vertAlign w:val="superscript"/>
        </w:rPr>
        <w:footnoteRef/>
      </w:r>
      <w:r w:rsidRPr="00CB5DCB">
        <w:rPr>
          <w:sz w:val="16"/>
          <w:szCs w:val="16"/>
        </w:rPr>
        <w:t xml:space="preserve"> «Российский Союз аудиторов» (Ассоциация) (до августа 2016 г. – Саморегулируемая организация аудиторов некоммерческое партнерство «Московская аудиторская палата»).</w:t>
      </w:r>
    </w:p>
  </w:footnote>
  <w:footnote w:id="8">
    <w:p w:rsidR="00E279A5" w:rsidRPr="00CB5DCB" w:rsidRDefault="00E279A5" w:rsidP="00E279A5">
      <w:pPr>
        <w:pStyle w:val="af5"/>
      </w:pPr>
      <w:r w:rsidRPr="00CB5DCB">
        <w:rPr>
          <w:sz w:val="16"/>
          <w:szCs w:val="16"/>
          <w:vertAlign w:val="superscript"/>
        </w:rPr>
        <w:footnoteRef/>
      </w:r>
      <w:r w:rsidRPr="00CB5DCB">
        <w:rPr>
          <w:sz w:val="16"/>
          <w:szCs w:val="16"/>
        </w:rPr>
        <w:t xml:space="preserve"> Некоммерческое партнерство «Гильдия аудиторов Региональных Институтов Профессиональных бухгалтеров».</w:t>
      </w:r>
    </w:p>
  </w:footnote>
  <w:footnote w:id="9">
    <w:p w:rsidR="00E279A5" w:rsidRPr="00CB5DCB" w:rsidRDefault="00E279A5" w:rsidP="00E279A5">
      <w:pPr>
        <w:pStyle w:val="af5"/>
        <w:rPr>
          <w:sz w:val="16"/>
          <w:szCs w:val="16"/>
        </w:rPr>
      </w:pPr>
      <w:r w:rsidRPr="00CB5DCB">
        <w:rPr>
          <w:sz w:val="16"/>
          <w:szCs w:val="16"/>
          <w:vertAlign w:val="superscript"/>
        </w:rPr>
        <w:footnoteRef/>
      </w:r>
      <w:r w:rsidRPr="00CB5DCB">
        <w:rPr>
          <w:sz w:val="16"/>
          <w:szCs w:val="16"/>
          <w:vertAlign w:val="superscript"/>
        </w:rPr>
        <w:t xml:space="preserve">  </w:t>
      </w:r>
      <w:r w:rsidRPr="00CB5DCB">
        <w:rPr>
          <w:sz w:val="16"/>
          <w:szCs w:val="16"/>
        </w:rPr>
        <w:t>Некоммерческое партнерство «Российская Коллегия аудиторов».</w:t>
      </w:r>
    </w:p>
  </w:footnote>
  <w:footnote w:id="10">
    <w:p w:rsidR="00E279A5" w:rsidRPr="00CB5DCB" w:rsidRDefault="00E279A5" w:rsidP="00E279A5">
      <w:pPr>
        <w:pStyle w:val="af5"/>
      </w:pPr>
      <w:r w:rsidRPr="00CB5DCB">
        <w:rPr>
          <w:sz w:val="16"/>
          <w:szCs w:val="16"/>
          <w:vertAlign w:val="superscript"/>
        </w:rPr>
        <w:footnoteRef/>
      </w:r>
      <w:r w:rsidRPr="00CB5DCB">
        <w:rPr>
          <w:sz w:val="16"/>
          <w:szCs w:val="16"/>
          <w:vertAlign w:val="superscript"/>
        </w:rPr>
        <w:t xml:space="preserve">  </w:t>
      </w:r>
      <w:r w:rsidRPr="00CB5DCB">
        <w:rPr>
          <w:sz w:val="16"/>
          <w:szCs w:val="16"/>
        </w:rPr>
        <w:t>Саморегулируемая организация аудиторов Ассоциация «Содружество» (до сентября 2016 г. - Саморегулируемая организация аудиторов Некоммерческое партнерство «Аудиторская Ассоциация Содружество»).</w:t>
      </w:r>
    </w:p>
  </w:footnote>
  <w:footnote w:id="11">
    <w:p w:rsidR="00E279A5" w:rsidRPr="00CB5DCB" w:rsidRDefault="00E279A5" w:rsidP="00E279A5">
      <w:pPr>
        <w:pStyle w:val="af5"/>
        <w:rPr>
          <w:sz w:val="16"/>
          <w:szCs w:val="16"/>
        </w:rPr>
      </w:pPr>
      <w:r w:rsidRPr="00CB5DCB">
        <w:rPr>
          <w:rStyle w:val="af7"/>
          <w:sz w:val="16"/>
          <w:szCs w:val="16"/>
        </w:rPr>
        <w:footnoteRef/>
      </w:r>
      <w:r w:rsidRPr="00CB5DCB">
        <w:rPr>
          <w:sz w:val="16"/>
          <w:szCs w:val="16"/>
        </w:rPr>
        <w:t xml:space="preserve"> «Аудиторская палата России» (Ассоциация).</w:t>
      </w:r>
    </w:p>
  </w:footnote>
  <w:footnote w:id="12">
    <w:p w:rsidR="00E279A5" w:rsidRPr="00CB5DCB" w:rsidRDefault="00E279A5" w:rsidP="00E279A5">
      <w:pPr>
        <w:pStyle w:val="af5"/>
        <w:rPr>
          <w:sz w:val="16"/>
          <w:szCs w:val="16"/>
        </w:rPr>
      </w:pPr>
      <w:r w:rsidRPr="00CB5DCB">
        <w:rPr>
          <w:rStyle w:val="af7"/>
          <w:sz w:val="16"/>
          <w:szCs w:val="16"/>
        </w:rPr>
        <w:footnoteRef/>
      </w:r>
      <w:r w:rsidRPr="00CB5DCB">
        <w:rPr>
          <w:sz w:val="16"/>
          <w:szCs w:val="16"/>
        </w:rPr>
        <w:t xml:space="preserve"> Некоммерческое партнерство «Институт Профессиональных Аудиторов».</w:t>
      </w:r>
    </w:p>
  </w:footnote>
  <w:footnote w:id="13">
    <w:p w:rsidR="00E279A5" w:rsidRPr="00CB5DCB" w:rsidRDefault="00E279A5" w:rsidP="00E279A5">
      <w:pPr>
        <w:pStyle w:val="af5"/>
        <w:rPr>
          <w:sz w:val="16"/>
          <w:szCs w:val="16"/>
        </w:rPr>
      </w:pPr>
      <w:r w:rsidRPr="00CB5DCB">
        <w:rPr>
          <w:rStyle w:val="af7"/>
          <w:sz w:val="16"/>
          <w:szCs w:val="16"/>
        </w:rPr>
        <w:footnoteRef/>
      </w:r>
      <w:r w:rsidRPr="00CB5DCB">
        <w:rPr>
          <w:sz w:val="16"/>
          <w:szCs w:val="16"/>
        </w:rPr>
        <w:t xml:space="preserve"> «Российский Союз аудиторов» (Ассоциация) (до августа 2016 г. – Саморегулируемая организация аудиторов некоммерческое партнерство «Московская аудиторская палата»).</w:t>
      </w:r>
    </w:p>
  </w:footnote>
  <w:footnote w:id="14">
    <w:p w:rsidR="00E279A5" w:rsidRPr="00CB5DCB" w:rsidRDefault="00E279A5" w:rsidP="00E279A5">
      <w:pPr>
        <w:pStyle w:val="af5"/>
        <w:rPr>
          <w:sz w:val="16"/>
          <w:szCs w:val="16"/>
        </w:rPr>
      </w:pPr>
      <w:r w:rsidRPr="00CB5DCB">
        <w:rPr>
          <w:rStyle w:val="af7"/>
          <w:sz w:val="16"/>
          <w:szCs w:val="16"/>
        </w:rPr>
        <w:footnoteRef/>
      </w:r>
      <w:r w:rsidRPr="00CB5DCB">
        <w:rPr>
          <w:sz w:val="16"/>
          <w:szCs w:val="16"/>
        </w:rPr>
        <w:t xml:space="preserve"> Некоммерческое партнерство «Гильдия аудиторов Региональных Институтов Профессиональных бухгалтеров».</w:t>
      </w:r>
    </w:p>
  </w:footnote>
  <w:footnote w:id="15">
    <w:p w:rsidR="00E279A5" w:rsidRPr="00CB5DCB" w:rsidRDefault="00E279A5" w:rsidP="00E279A5">
      <w:pPr>
        <w:pStyle w:val="af5"/>
        <w:rPr>
          <w:sz w:val="16"/>
          <w:szCs w:val="16"/>
        </w:rPr>
      </w:pPr>
      <w:r w:rsidRPr="00CB5DCB">
        <w:rPr>
          <w:rStyle w:val="af7"/>
          <w:sz w:val="16"/>
          <w:szCs w:val="16"/>
        </w:rPr>
        <w:footnoteRef/>
      </w:r>
      <w:r w:rsidRPr="00CB5DCB">
        <w:rPr>
          <w:sz w:val="16"/>
          <w:szCs w:val="16"/>
        </w:rPr>
        <w:t xml:space="preserve"> Некоммерческое партнерство «Российская Коллегия аудиторов».</w:t>
      </w:r>
    </w:p>
  </w:footnote>
  <w:footnote w:id="16">
    <w:p w:rsidR="00E279A5" w:rsidRDefault="00E279A5" w:rsidP="00E279A5">
      <w:pPr>
        <w:pStyle w:val="af5"/>
      </w:pPr>
      <w:r w:rsidRPr="00CB5DCB">
        <w:rPr>
          <w:rStyle w:val="af7"/>
          <w:sz w:val="16"/>
          <w:szCs w:val="16"/>
        </w:rPr>
        <w:footnoteRef/>
      </w:r>
      <w:r w:rsidRPr="00CB5DCB">
        <w:rPr>
          <w:sz w:val="16"/>
          <w:szCs w:val="16"/>
        </w:rPr>
        <w:t xml:space="preserve"> Саморегулируемая организация аудиторов Ассоциация «Содружество» (до сентября 2016 г. - Саморегулируемая организация аудиторов Некоммерческое партнерство «Аудиторская Ассоциация Содружество»).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A5" w:rsidRDefault="00E279A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79A5" w:rsidRDefault="00E279A5">
    <w:pPr>
      <w:pStyle w:val="a6"/>
      <w:ind w:right="360"/>
    </w:pPr>
  </w:p>
  <w:p w:rsidR="00E279A5" w:rsidRDefault="00E279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749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279A5" w:rsidRPr="00E937EC" w:rsidRDefault="00E279A5">
        <w:pPr>
          <w:pStyle w:val="a6"/>
          <w:jc w:val="center"/>
          <w:rPr>
            <w:sz w:val="24"/>
          </w:rPr>
        </w:pPr>
        <w:r w:rsidRPr="00E937EC">
          <w:rPr>
            <w:sz w:val="24"/>
          </w:rPr>
          <w:fldChar w:fldCharType="begin"/>
        </w:r>
        <w:r w:rsidRPr="00E937EC">
          <w:rPr>
            <w:sz w:val="24"/>
          </w:rPr>
          <w:instrText>PAGE   \* MERGEFORMAT</w:instrText>
        </w:r>
        <w:r w:rsidRPr="00E937EC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E937EC">
          <w:rPr>
            <w:sz w:val="24"/>
          </w:rPr>
          <w:fldChar w:fldCharType="end"/>
        </w:r>
      </w:p>
    </w:sdtContent>
  </w:sdt>
  <w:p w:rsidR="00E279A5" w:rsidRPr="00E937EC" w:rsidRDefault="00E279A5">
    <w:pPr>
      <w:pStyle w:val="a6"/>
      <w:ind w:right="360"/>
      <w:jc w:val="center"/>
      <w:rPr>
        <w:sz w:val="28"/>
      </w:rPr>
    </w:pPr>
  </w:p>
  <w:p w:rsidR="00E279A5" w:rsidRDefault="00E279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A5" w:rsidRDefault="00E279A5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6318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79A5" w:rsidRPr="00322778" w:rsidRDefault="00E279A5">
        <w:pPr>
          <w:pStyle w:val="a6"/>
          <w:jc w:val="center"/>
          <w:rPr>
            <w:sz w:val="28"/>
            <w:szCs w:val="28"/>
          </w:rPr>
        </w:pPr>
        <w:r w:rsidRPr="00322778">
          <w:rPr>
            <w:sz w:val="28"/>
            <w:szCs w:val="28"/>
          </w:rPr>
          <w:fldChar w:fldCharType="begin"/>
        </w:r>
        <w:r w:rsidRPr="00322778">
          <w:rPr>
            <w:sz w:val="28"/>
            <w:szCs w:val="28"/>
          </w:rPr>
          <w:instrText>PAGE   \* MERGEFORMAT</w:instrText>
        </w:r>
        <w:r w:rsidRPr="00322778">
          <w:rPr>
            <w:sz w:val="28"/>
            <w:szCs w:val="28"/>
          </w:rPr>
          <w:fldChar w:fldCharType="separate"/>
        </w:r>
        <w:r w:rsidR="00C33AFD">
          <w:rPr>
            <w:noProof/>
            <w:sz w:val="28"/>
            <w:szCs w:val="28"/>
          </w:rPr>
          <w:t>3</w:t>
        </w:r>
        <w:r w:rsidRPr="00322778">
          <w:rPr>
            <w:sz w:val="28"/>
            <w:szCs w:val="28"/>
          </w:rPr>
          <w:fldChar w:fldCharType="end"/>
        </w:r>
      </w:p>
    </w:sdtContent>
  </w:sdt>
  <w:p w:rsidR="00E279A5" w:rsidRDefault="00E279A5">
    <w:pPr>
      <w:pStyle w:val="a6"/>
    </w:pPr>
  </w:p>
  <w:p w:rsidR="00E279A5" w:rsidRDefault="00E279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E0D4BC8"/>
    <w:multiLevelType w:val="hybridMultilevel"/>
    <w:tmpl w:val="F0EC40D6"/>
    <w:lvl w:ilvl="0" w:tplc="BCBE779C">
      <w:start w:val="1"/>
      <w:numFmt w:val="decimal"/>
      <w:lvlText w:val="%1."/>
      <w:lvlJc w:val="left"/>
      <w:pPr>
        <w:ind w:left="1820" w:hanging="111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D48"/>
    <w:multiLevelType w:val="hybridMultilevel"/>
    <w:tmpl w:val="FA982E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C9A"/>
    <w:multiLevelType w:val="hybridMultilevel"/>
    <w:tmpl w:val="58785300"/>
    <w:lvl w:ilvl="0" w:tplc="371483A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5432D1B"/>
    <w:multiLevelType w:val="hybridMultilevel"/>
    <w:tmpl w:val="E72E6D1A"/>
    <w:lvl w:ilvl="0" w:tplc="D764BE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2453D"/>
    <w:multiLevelType w:val="hybridMultilevel"/>
    <w:tmpl w:val="0B78743C"/>
    <w:lvl w:ilvl="0" w:tplc="0F3CC390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2EDF62EE"/>
    <w:multiLevelType w:val="hybridMultilevel"/>
    <w:tmpl w:val="7D6ABD48"/>
    <w:lvl w:ilvl="0" w:tplc="55D437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591304"/>
    <w:multiLevelType w:val="hybridMultilevel"/>
    <w:tmpl w:val="37E0F998"/>
    <w:lvl w:ilvl="0" w:tplc="E9AC170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B42988"/>
    <w:multiLevelType w:val="hybridMultilevel"/>
    <w:tmpl w:val="F0EC40D6"/>
    <w:lvl w:ilvl="0" w:tplc="BCBE779C">
      <w:start w:val="1"/>
      <w:numFmt w:val="decimal"/>
      <w:lvlText w:val="%1."/>
      <w:lvlJc w:val="left"/>
      <w:pPr>
        <w:ind w:left="1820" w:hanging="111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B3738"/>
    <w:multiLevelType w:val="hybridMultilevel"/>
    <w:tmpl w:val="372C0950"/>
    <w:lvl w:ilvl="0" w:tplc="820ED73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157D4A"/>
    <w:multiLevelType w:val="hybridMultilevel"/>
    <w:tmpl w:val="7EB69084"/>
    <w:lvl w:ilvl="0" w:tplc="D6D8B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9D6536C"/>
    <w:multiLevelType w:val="hybridMultilevel"/>
    <w:tmpl w:val="E72E6D1A"/>
    <w:lvl w:ilvl="0" w:tplc="D764BE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A11B4"/>
    <w:multiLevelType w:val="hybridMultilevel"/>
    <w:tmpl w:val="7A188E44"/>
    <w:lvl w:ilvl="0" w:tplc="6972A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0709C7"/>
    <w:multiLevelType w:val="hybridMultilevel"/>
    <w:tmpl w:val="E72E6D1A"/>
    <w:lvl w:ilvl="0" w:tplc="D764BE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61C4F"/>
    <w:multiLevelType w:val="hybridMultilevel"/>
    <w:tmpl w:val="F0EC40D6"/>
    <w:lvl w:ilvl="0" w:tplc="BCBE779C">
      <w:start w:val="1"/>
      <w:numFmt w:val="decimal"/>
      <w:lvlText w:val="%1."/>
      <w:lvlJc w:val="left"/>
      <w:pPr>
        <w:ind w:left="1820" w:hanging="111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3590C"/>
    <w:multiLevelType w:val="hybridMultilevel"/>
    <w:tmpl w:val="F6547B62"/>
    <w:lvl w:ilvl="0" w:tplc="424824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94875"/>
    <w:multiLevelType w:val="hybridMultilevel"/>
    <w:tmpl w:val="318C269C"/>
    <w:lvl w:ilvl="0" w:tplc="0FDCD530">
      <w:start w:val="4"/>
      <w:numFmt w:val="decimal"/>
      <w:lvlText w:val="%1"/>
      <w:lvlJc w:val="left"/>
      <w:pPr>
        <w:ind w:left="13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3"/>
  </w:num>
  <w:num w:numId="5">
    <w:abstractNumId w:val="3"/>
  </w:num>
  <w:num w:numId="6">
    <w:abstractNumId w:val="4"/>
  </w:num>
  <w:num w:numId="7">
    <w:abstractNumId w:val="16"/>
  </w:num>
  <w:num w:numId="8">
    <w:abstractNumId w:val="7"/>
  </w:num>
  <w:num w:numId="9">
    <w:abstractNumId w:val="17"/>
  </w:num>
  <w:num w:numId="10">
    <w:abstractNumId w:val="14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9"/>
  </w:num>
  <w:num w:numId="16">
    <w:abstractNumId w:val="1"/>
  </w:num>
  <w:num w:numId="17">
    <w:abstractNumId w:val="0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B8"/>
    <w:rsid w:val="00000086"/>
    <w:rsid w:val="00000D82"/>
    <w:rsid w:val="00040D52"/>
    <w:rsid w:val="00044511"/>
    <w:rsid w:val="000515EF"/>
    <w:rsid w:val="00056149"/>
    <w:rsid w:val="000569F1"/>
    <w:rsid w:val="00093355"/>
    <w:rsid w:val="000D68BF"/>
    <w:rsid w:val="000D76AA"/>
    <w:rsid w:val="00103270"/>
    <w:rsid w:val="00103984"/>
    <w:rsid w:val="00115084"/>
    <w:rsid w:val="00157A5B"/>
    <w:rsid w:val="00160494"/>
    <w:rsid w:val="00181652"/>
    <w:rsid w:val="0019369D"/>
    <w:rsid w:val="001A756B"/>
    <w:rsid w:val="001C3991"/>
    <w:rsid w:val="001D0A18"/>
    <w:rsid w:val="001D7F47"/>
    <w:rsid w:val="001F1F2D"/>
    <w:rsid w:val="00221FEE"/>
    <w:rsid w:val="00241281"/>
    <w:rsid w:val="00253A1E"/>
    <w:rsid w:val="0028442D"/>
    <w:rsid w:val="00290628"/>
    <w:rsid w:val="002921F5"/>
    <w:rsid w:val="0029238F"/>
    <w:rsid w:val="00295D20"/>
    <w:rsid w:val="002A3363"/>
    <w:rsid w:val="002B332C"/>
    <w:rsid w:val="002F0562"/>
    <w:rsid w:val="00310EDD"/>
    <w:rsid w:val="00336E0F"/>
    <w:rsid w:val="00337CD7"/>
    <w:rsid w:val="0035064B"/>
    <w:rsid w:val="003767E2"/>
    <w:rsid w:val="0038249F"/>
    <w:rsid w:val="003850AC"/>
    <w:rsid w:val="00385624"/>
    <w:rsid w:val="003929D1"/>
    <w:rsid w:val="003A479D"/>
    <w:rsid w:val="003B5F11"/>
    <w:rsid w:val="003B6E25"/>
    <w:rsid w:val="003D132D"/>
    <w:rsid w:val="003E19B1"/>
    <w:rsid w:val="003E28FF"/>
    <w:rsid w:val="003E3C30"/>
    <w:rsid w:val="003F087B"/>
    <w:rsid w:val="003F1079"/>
    <w:rsid w:val="003F3311"/>
    <w:rsid w:val="004132C4"/>
    <w:rsid w:val="00423189"/>
    <w:rsid w:val="00423E93"/>
    <w:rsid w:val="00445E96"/>
    <w:rsid w:val="00447C6F"/>
    <w:rsid w:val="00451407"/>
    <w:rsid w:val="004641A3"/>
    <w:rsid w:val="00474C31"/>
    <w:rsid w:val="00490AC7"/>
    <w:rsid w:val="00497CF3"/>
    <w:rsid w:val="004A5532"/>
    <w:rsid w:val="004B4849"/>
    <w:rsid w:val="004C1AF4"/>
    <w:rsid w:val="004D74C1"/>
    <w:rsid w:val="004E2617"/>
    <w:rsid w:val="004E329A"/>
    <w:rsid w:val="004F4DB8"/>
    <w:rsid w:val="004F4EFA"/>
    <w:rsid w:val="005064E1"/>
    <w:rsid w:val="00536892"/>
    <w:rsid w:val="00536FCE"/>
    <w:rsid w:val="005572B0"/>
    <w:rsid w:val="0057155D"/>
    <w:rsid w:val="005754E5"/>
    <w:rsid w:val="005851D3"/>
    <w:rsid w:val="005A27AA"/>
    <w:rsid w:val="005B3044"/>
    <w:rsid w:val="005B6F77"/>
    <w:rsid w:val="005C51C8"/>
    <w:rsid w:val="005F5CB7"/>
    <w:rsid w:val="0060083E"/>
    <w:rsid w:val="0060109E"/>
    <w:rsid w:val="00615978"/>
    <w:rsid w:val="006171DE"/>
    <w:rsid w:val="006247BD"/>
    <w:rsid w:val="0063796C"/>
    <w:rsid w:val="00645486"/>
    <w:rsid w:val="00646A1E"/>
    <w:rsid w:val="00647A61"/>
    <w:rsid w:val="00650098"/>
    <w:rsid w:val="00685CDC"/>
    <w:rsid w:val="00700656"/>
    <w:rsid w:val="0071477C"/>
    <w:rsid w:val="00716EB5"/>
    <w:rsid w:val="00722322"/>
    <w:rsid w:val="00725002"/>
    <w:rsid w:val="007750B8"/>
    <w:rsid w:val="00775B22"/>
    <w:rsid w:val="00784E58"/>
    <w:rsid w:val="00785454"/>
    <w:rsid w:val="00787F1A"/>
    <w:rsid w:val="00793EA8"/>
    <w:rsid w:val="00796E96"/>
    <w:rsid w:val="00796E9C"/>
    <w:rsid w:val="007F3DA1"/>
    <w:rsid w:val="007F6A52"/>
    <w:rsid w:val="00802EAB"/>
    <w:rsid w:val="00821C32"/>
    <w:rsid w:val="00822C23"/>
    <w:rsid w:val="00824763"/>
    <w:rsid w:val="008259FC"/>
    <w:rsid w:val="00826C9B"/>
    <w:rsid w:val="008327AA"/>
    <w:rsid w:val="00843469"/>
    <w:rsid w:val="0085746A"/>
    <w:rsid w:val="00873FC2"/>
    <w:rsid w:val="00887282"/>
    <w:rsid w:val="00887977"/>
    <w:rsid w:val="008907FC"/>
    <w:rsid w:val="0089722A"/>
    <w:rsid w:val="008D0558"/>
    <w:rsid w:val="009026F0"/>
    <w:rsid w:val="00922C3A"/>
    <w:rsid w:val="009464E9"/>
    <w:rsid w:val="00946EB7"/>
    <w:rsid w:val="00956E82"/>
    <w:rsid w:val="00962CF3"/>
    <w:rsid w:val="009760B5"/>
    <w:rsid w:val="00982F6B"/>
    <w:rsid w:val="009842BA"/>
    <w:rsid w:val="00996377"/>
    <w:rsid w:val="009A6988"/>
    <w:rsid w:val="009B41FE"/>
    <w:rsid w:val="009F595F"/>
    <w:rsid w:val="00A20976"/>
    <w:rsid w:val="00A23D01"/>
    <w:rsid w:val="00A559BB"/>
    <w:rsid w:val="00A660B5"/>
    <w:rsid w:val="00A673BF"/>
    <w:rsid w:val="00A81129"/>
    <w:rsid w:val="00A811D3"/>
    <w:rsid w:val="00A85111"/>
    <w:rsid w:val="00AA62AE"/>
    <w:rsid w:val="00AD6548"/>
    <w:rsid w:val="00B036D9"/>
    <w:rsid w:val="00B1422D"/>
    <w:rsid w:val="00B1605B"/>
    <w:rsid w:val="00B32ED9"/>
    <w:rsid w:val="00B441EF"/>
    <w:rsid w:val="00B506C4"/>
    <w:rsid w:val="00B563F8"/>
    <w:rsid w:val="00B72909"/>
    <w:rsid w:val="00B74045"/>
    <w:rsid w:val="00B9511E"/>
    <w:rsid w:val="00B965AA"/>
    <w:rsid w:val="00BB3FD1"/>
    <w:rsid w:val="00BD5F6C"/>
    <w:rsid w:val="00BD6736"/>
    <w:rsid w:val="00BE44FA"/>
    <w:rsid w:val="00C01D3B"/>
    <w:rsid w:val="00C33AFD"/>
    <w:rsid w:val="00C53E5B"/>
    <w:rsid w:val="00C70868"/>
    <w:rsid w:val="00C725C0"/>
    <w:rsid w:val="00C7611A"/>
    <w:rsid w:val="00C77FB2"/>
    <w:rsid w:val="00CD6AC2"/>
    <w:rsid w:val="00CD7FC8"/>
    <w:rsid w:val="00D0686B"/>
    <w:rsid w:val="00D133EB"/>
    <w:rsid w:val="00D2426D"/>
    <w:rsid w:val="00D52FAD"/>
    <w:rsid w:val="00D71764"/>
    <w:rsid w:val="00D829AE"/>
    <w:rsid w:val="00D94B42"/>
    <w:rsid w:val="00D976A3"/>
    <w:rsid w:val="00DB236F"/>
    <w:rsid w:val="00DC284F"/>
    <w:rsid w:val="00DD1684"/>
    <w:rsid w:val="00DD2066"/>
    <w:rsid w:val="00DE0F0A"/>
    <w:rsid w:val="00DF6A4A"/>
    <w:rsid w:val="00E1250A"/>
    <w:rsid w:val="00E150DD"/>
    <w:rsid w:val="00E22DBB"/>
    <w:rsid w:val="00E25B1D"/>
    <w:rsid w:val="00E279A5"/>
    <w:rsid w:val="00E319E1"/>
    <w:rsid w:val="00E35C27"/>
    <w:rsid w:val="00E85957"/>
    <w:rsid w:val="00E937EC"/>
    <w:rsid w:val="00EB3082"/>
    <w:rsid w:val="00EE3EE5"/>
    <w:rsid w:val="00F0571D"/>
    <w:rsid w:val="00F07C88"/>
    <w:rsid w:val="00F17D05"/>
    <w:rsid w:val="00F42C2E"/>
    <w:rsid w:val="00F571E9"/>
    <w:rsid w:val="00FA2DDE"/>
    <w:rsid w:val="00FB4B5F"/>
    <w:rsid w:val="00FC0429"/>
    <w:rsid w:val="00FC3A2F"/>
    <w:rsid w:val="00FD02F4"/>
    <w:rsid w:val="00FE55B0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0"/>
    <w:qFormat/>
    <w:rsid w:val="00E279A5"/>
    <w:pPr>
      <w:keepNext/>
      <w:widowControl w:val="0"/>
      <w:ind w:left="160"/>
      <w:jc w:val="center"/>
      <w:outlineLvl w:val="6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442D"/>
    <w:pPr>
      <w:spacing w:line="240" w:lineRule="exact"/>
      <w:jc w:val="center"/>
    </w:pPr>
  </w:style>
  <w:style w:type="character" w:customStyle="1" w:styleId="a4">
    <w:name w:val="Основной текст Знак"/>
    <w:basedOn w:val="a0"/>
    <w:link w:val="a3"/>
    <w:semiHidden/>
    <w:rsid w:val="002844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28442D"/>
  </w:style>
  <w:style w:type="paragraph" w:styleId="a6">
    <w:name w:val="header"/>
    <w:basedOn w:val="a"/>
    <w:link w:val="a7"/>
    <w:uiPriority w:val="99"/>
    <w:rsid w:val="0028442D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284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2844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44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8442D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0933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35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57155D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279A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9A5"/>
  </w:style>
  <w:style w:type="paragraph" w:styleId="3">
    <w:name w:val="Body Text 3"/>
    <w:basedOn w:val="a"/>
    <w:link w:val="30"/>
    <w:rsid w:val="00E279A5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E279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59"/>
    <w:rsid w:val="00E2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E279A5"/>
    <w:pPr>
      <w:spacing w:after="120"/>
      <w:ind w:left="283"/>
    </w:pPr>
    <w:rPr>
      <w:sz w:val="20"/>
    </w:rPr>
  </w:style>
  <w:style w:type="character" w:customStyle="1" w:styleId="af">
    <w:name w:val="Основной текст с отступом Знак"/>
    <w:basedOn w:val="a0"/>
    <w:link w:val="ae"/>
    <w:rsid w:val="00E27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E279A5"/>
    <w:rPr>
      <w:rFonts w:ascii="Courier New" w:hAnsi="Courier New" w:cs="Courier New"/>
      <w:sz w:val="20"/>
    </w:rPr>
  </w:style>
  <w:style w:type="character" w:customStyle="1" w:styleId="af1">
    <w:name w:val="Текст Знак"/>
    <w:basedOn w:val="a0"/>
    <w:link w:val="af0"/>
    <w:rsid w:val="00E279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279A5"/>
    <w:rPr>
      <w:color w:val="5BA149"/>
      <w:u w:val="single"/>
      <w:shd w:val="clear" w:color="auto" w:fill="auto"/>
    </w:rPr>
  </w:style>
  <w:style w:type="paragraph" w:customStyle="1" w:styleId="Default">
    <w:name w:val="Default"/>
    <w:rsid w:val="00E27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27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rmal (Web)"/>
    <w:basedOn w:val="a"/>
    <w:uiPriority w:val="99"/>
    <w:unhideWhenUsed/>
    <w:rsid w:val="00E279A5"/>
    <w:rPr>
      <w:rFonts w:eastAsia="Calibri"/>
      <w:sz w:val="24"/>
      <w:szCs w:val="24"/>
    </w:rPr>
  </w:style>
  <w:style w:type="paragraph" w:styleId="af4">
    <w:name w:val="No Spacing"/>
    <w:uiPriority w:val="1"/>
    <w:qFormat/>
    <w:rsid w:val="00E279A5"/>
    <w:pPr>
      <w:spacing w:after="0" w:line="240" w:lineRule="auto"/>
    </w:pPr>
  </w:style>
  <w:style w:type="character" w:customStyle="1" w:styleId="CharStyle8">
    <w:name w:val="Char Style 8"/>
    <w:basedOn w:val="a0"/>
    <w:link w:val="Style7"/>
    <w:uiPriority w:val="99"/>
    <w:rsid w:val="00E279A5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279A5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32">
    <w:name w:val="Char Style 32"/>
    <w:basedOn w:val="a0"/>
    <w:link w:val="Style31"/>
    <w:uiPriority w:val="99"/>
    <w:rsid w:val="00E279A5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279A5"/>
    <w:pPr>
      <w:widowControl w:val="0"/>
      <w:shd w:val="clear" w:color="auto" w:fill="FFFFFF"/>
      <w:spacing w:before="300" w:after="960" w:line="240" w:lineRule="atLeas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5">
    <w:name w:val="footnote text"/>
    <w:basedOn w:val="a"/>
    <w:link w:val="af6"/>
    <w:rsid w:val="00E279A5"/>
    <w:rPr>
      <w:sz w:val="20"/>
    </w:rPr>
  </w:style>
  <w:style w:type="character" w:customStyle="1" w:styleId="af6">
    <w:name w:val="Текст сноски Знак"/>
    <w:basedOn w:val="a0"/>
    <w:link w:val="af5"/>
    <w:rsid w:val="00E27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E279A5"/>
    <w:rPr>
      <w:vertAlign w:val="superscript"/>
    </w:rPr>
  </w:style>
  <w:style w:type="character" w:styleId="af8">
    <w:name w:val="Strong"/>
    <w:basedOn w:val="a0"/>
    <w:uiPriority w:val="22"/>
    <w:qFormat/>
    <w:rsid w:val="00E279A5"/>
    <w:rPr>
      <w:b/>
      <w:bCs/>
    </w:rPr>
  </w:style>
  <w:style w:type="character" w:customStyle="1" w:styleId="CharStyle3">
    <w:name w:val="Char Style 3"/>
    <w:basedOn w:val="a0"/>
    <w:link w:val="Style2"/>
    <w:uiPriority w:val="99"/>
    <w:locked/>
    <w:rsid w:val="00E279A5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279A5"/>
    <w:pPr>
      <w:widowControl w:val="0"/>
      <w:shd w:val="clear" w:color="auto" w:fill="FFFFFF"/>
      <w:spacing w:line="32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annotation reference"/>
    <w:basedOn w:val="a0"/>
    <w:semiHidden/>
    <w:unhideWhenUsed/>
    <w:rsid w:val="00E279A5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E279A5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E27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unhideWhenUsed/>
    <w:rsid w:val="00E279A5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E279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0"/>
    <w:qFormat/>
    <w:rsid w:val="00E279A5"/>
    <w:pPr>
      <w:keepNext/>
      <w:widowControl w:val="0"/>
      <w:ind w:left="160"/>
      <w:jc w:val="center"/>
      <w:outlineLvl w:val="6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442D"/>
    <w:pPr>
      <w:spacing w:line="240" w:lineRule="exact"/>
      <w:jc w:val="center"/>
    </w:pPr>
  </w:style>
  <w:style w:type="character" w:customStyle="1" w:styleId="a4">
    <w:name w:val="Основной текст Знак"/>
    <w:basedOn w:val="a0"/>
    <w:link w:val="a3"/>
    <w:semiHidden/>
    <w:rsid w:val="002844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28442D"/>
  </w:style>
  <w:style w:type="paragraph" w:styleId="a6">
    <w:name w:val="header"/>
    <w:basedOn w:val="a"/>
    <w:link w:val="a7"/>
    <w:uiPriority w:val="99"/>
    <w:rsid w:val="0028442D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284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2844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44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8442D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0933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35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57155D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279A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9A5"/>
  </w:style>
  <w:style w:type="paragraph" w:styleId="3">
    <w:name w:val="Body Text 3"/>
    <w:basedOn w:val="a"/>
    <w:link w:val="30"/>
    <w:rsid w:val="00E279A5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E279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59"/>
    <w:rsid w:val="00E2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E279A5"/>
    <w:pPr>
      <w:spacing w:after="120"/>
      <w:ind w:left="283"/>
    </w:pPr>
    <w:rPr>
      <w:sz w:val="20"/>
    </w:rPr>
  </w:style>
  <w:style w:type="character" w:customStyle="1" w:styleId="af">
    <w:name w:val="Основной текст с отступом Знак"/>
    <w:basedOn w:val="a0"/>
    <w:link w:val="ae"/>
    <w:rsid w:val="00E27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E279A5"/>
    <w:rPr>
      <w:rFonts w:ascii="Courier New" w:hAnsi="Courier New" w:cs="Courier New"/>
      <w:sz w:val="20"/>
    </w:rPr>
  </w:style>
  <w:style w:type="character" w:customStyle="1" w:styleId="af1">
    <w:name w:val="Текст Знак"/>
    <w:basedOn w:val="a0"/>
    <w:link w:val="af0"/>
    <w:rsid w:val="00E279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279A5"/>
    <w:rPr>
      <w:color w:val="5BA149"/>
      <w:u w:val="single"/>
      <w:shd w:val="clear" w:color="auto" w:fill="auto"/>
    </w:rPr>
  </w:style>
  <w:style w:type="paragraph" w:customStyle="1" w:styleId="Default">
    <w:name w:val="Default"/>
    <w:rsid w:val="00E27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27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rmal (Web)"/>
    <w:basedOn w:val="a"/>
    <w:uiPriority w:val="99"/>
    <w:unhideWhenUsed/>
    <w:rsid w:val="00E279A5"/>
    <w:rPr>
      <w:rFonts w:eastAsia="Calibri"/>
      <w:sz w:val="24"/>
      <w:szCs w:val="24"/>
    </w:rPr>
  </w:style>
  <w:style w:type="paragraph" w:styleId="af4">
    <w:name w:val="No Spacing"/>
    <w:uiPriority w:val="1"/>
    <w:qFormat/>
    <w:rsid w:val="00E279A5"/>
    <w:pPr>
      <w:spacing w:after="0" w:line="240" w:lineRule="auto"/>
    </w:pPr>
  </w:style>
  <w:style w:type="character" w:customStyle="1" w:styleId="CharStyle8">
    <w:name w:val="Char Style 8"/>
    <w:basedOn w:val="a0"/>
    <w:link w:val="Style7"/>
    <w:uiPriority w:val="99"/>
    <w:rsid w:val="00E279A5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279A5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32">
    <w:name w:val="Char Style 32"/>
    <w:basedOn w:val="a0"/>
    <w:link w:val="Style31"/>
    <w:uiPriority w:val="99"/>
    <w:rsid w:val="00E279A5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279A5"/>
    <w:pPr>
      <w:widowControl w:val="0"/>
      <w:shd w:val="clear" w:color="auto" w:fill="FFFFFF"/>
      <w:spacing w:before="300" w:after="960" w:line="240" w:lineRule="atLeas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5">
    <w:name w:val="footnote text"/>
    <w:basedOn w:val="a"/>
    <w:link w:val="af6"/>
    <w:rsid w:val="00E279A5"/>
    <w:rPr>
      <w:sz w:val="20"/>
    </w:rPr>
  </w:style>
  <w:style w:type="character" w:customStyle="1" w:styleId="af6">
    <w:name w:val="Текст сноски Знак"/>
    <w:basedOn w:val="a0"/>
    <w:link w:val="af5"/>
    <w:rsid w:val="00E27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E279A5"/>
    <w:rPr>
      <w:vertAlign w:val="superscript"/>
    </w:rPr>
  </w:style>
  <w:style w:type="character" w:styleId="af8">
    <w:name w:val="Strong"/>
    <w:basedOn w:val="a0"/>
    <w:uiPriority w:val="22"/>
    <w:qFormat/>
    <w:rsid w:val="00E279A5"/>
    <w:rPr>
      <w:b/>
      <w:bCs/>
    </w:rPr>
  </w:style>
  <w:style w:type="character" w:customStyle="1" w:styleId="CharStyle3">
    <w:name w:val="Char Style 3"/>
    <w:basedOn w:val="a0"/>
    <w:link w:val="Style2"/>
    <w:uiPriority w:val="99"/>
    <w:locked/>
    <w:rsid w:val="00E279A5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279A5"/>
    <w:pPr>
      <w:widowControl w:val="0"/>
      <w:shd w:val="clear" w:color="auto" w:fill="FFFFFF"/>
      <w:spacing w:line="32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annotation reference"/>
    <w:basedOn w:val="a0"/>
    <w:semiHidden/>
    <w:unhideWhenUsed/>
    <w:rsid w:val="00E279A5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E279A5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E27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unhideWhenUsed/>
    <w:rsid w:val="00E279A5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E279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8BA9930C59B06B4C127B5112FD14246479EFBDB39D00C45CA2A1E4B83B4A2B36CBD0C6CD88D3A8F7X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F54B-E48B-4000-8B59-EBD063D6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6649</Words>
  <Characters>37901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Кристина Михайловна</dc:creator>
  <cp:keywords/>
  <dc:description/>
  <cp:lastModifiedBy>MF</cp:lastModifiedBy>
  <cp:revision>4</cp:revision>
  <cp:lastPrinted>2023-09-26T15:39:00Z</cp:lastPrinted>
  <dcterms:created xsi:type="dcterms:W3CDTF">2023-11-21T08:42:00Z</dcterms:created>
  <dcterms:modified xsi:type="dcterms:W3CDTF">2023-11-27T19:27:00Z</dcterms:modified>
</cp:coreProperties>
</file>