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0A27" w14:textId="77777777" w:rsidR="005C02BE" w:rsidRPr="005C02BE" w:rsidRDefault="005C02BE" w:rsidP="005C02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354A44" w14:textId="3A25627A" w:rsidR="005C02BE" w:rsidRPr="005C02BE" w:rsidRDefault="005C02BE" w:rsidP="005C02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C02BE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>1 августа</w:t>
      </w:r>
      <w:r w:rsidRPr="005C02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2B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74576</w:t>
      </w:r>
    </w:p>
    <w:p w14:paraId="256EF336" w14:textId="77777777" w:rsidR="005C02BE" w:rsidRPr="005C02BE" w:rsidRDefault="005C02BE" w:rsidP="005C02B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C7536A9" w14:textId="77777777" w:rsidR="005C02BE" w:rsidRPr="005C02BE" w:rsidRDefault="005C02BE" w:rsidP="005C02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BEB548" w14:textId="77777777" w:rsidR="005C02BE" w:rsidRPr="005C02BE" w:rsidRDefault="005C02BE" w:rsidP="005C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2BE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14:paraId="5A3D545C" w14:textId="77777777" w:rsidR="005C02BE" w:rsidRPr="005C02BE" w:rsidRDefault="005C02BE" w:rsidP="005C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DA3904" w14:textId="77777777" w:rsidR="005C02BE" w:rsidRPr="005C02BE" w:rsidRDefault="005C02BE" w:rsidP="005C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2BE">
        <w:rPr>
          <w:rFonts w:ascii="Times New Roman" w:hAnsi="Times New Roman" w:cs="Times New Roman"/>
          <w:sz w:val="28"/>
          <w:szCs w:val="28"/>
        </w:rPr>
        <w:t>ПРИКАЗ</w:t>
      </w:r>
    </w:p>
    <w:p w14:paraId="37CA485D" w14:textId="4AD223A9" w:rsidR="005C02BE" w:rsidRPr="005C02BE" w:rsidRDefault="005C02BE" w:rsidP="005C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июня</w:t>
      </w:r>
      <w:r w:rsidRPr="005C02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2B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111</w:t>
      </w:r>
      <w:r w:rsidRPr="005C02BE">
        <w:rPr>
          <w:rFonts w:ascii="Times New Roman" w:hAnsi="Times New Roman" w:cs="Times New Roman"/>
          <w:sz w:val="28"/>
          <w:szCs w:val="28"/>
        </w:rPr>
        <w:t>н</w:t>
      </w:r>
    </w:p>
    <w:p w14:paraId="6646DFA4" w14:textId="77777777" w:rsidR="005C02BE" w:rsidRPr="005C02BE" w:rsidRDefault="005C02BE" w:rsidP="005C0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BDF533" w14:textId="457F4214" w:rsidR="005C02BE" w:rsidRPr="005C02BE" w:rsidRDefault="005C02BE" w:rsidP="005C02BE">
      <w:pPr>
        <w:pStyle w:val="pt-a"/>
        <w:shd w:val="clear" w:color="auto" w:fill="FFFFFF"/>
        <w:spacing w:after="0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5C02BE">
        <w:rPr>
          <w:rStyle w:val="pt-a0-000002"/>
          <w:b/>
          <w:bCs/>
          <w:color w:val="000000"/>
          <w:sz w:val="28"/>
          <w:szCs w:val="28"/>
        </w:rPr>
        <w:t xml:space="preserve">ОБ УТВЕРЖДЕНИИ ПЕРЕЧНЯ ИНДИКАТОРОВ РИСКА </w:t>
      </w:r>
      <w:r>
        <w:rPr>
          <w:rStyle w:val="pt-a0-000002"/>
          <w:b/>
          <w:bCs/>
          <w:color w:val="000000"/>
          <w:sz w:val="28"/>
          <w:szCs w:val="28"/>
        </w:rPr>
        <w:br/>
      </w:r>
      <w:r w:rsidRPr="005C02BE">
        <w:rPr>
          <w:rStyle w:val="pt-a0-000002"/>
          <w:b/>
          <w:bCs/>
          <w:color w:val="000000"/>
          <w:sz w:val="28"/>
          <w:szCs w:val="28"/>
        </w:rPr>
        <w:t>НАРУШЕНИЯ ОБЯЗАТЕЛЬНЫХ ТРЕБОВАНИЙ ПО ФЕДЕРАЛЬНОМУ ГОСУДАРСТВЕННОМУ КОНТРОЛЮ (</w:t>
      </w:r>
      <w:r>
        <w:rPr>
          <w:rStyle w:val="pt-a0-000002"/>
          <w:b/>
          <w:bCs/>
          <w:color w:val="000000"/>
          <w:sz w:val="28"/>
          <w:szCs w:val="28"/>
        </w:rPr>
        <w:t>НАДЗОРУ) ЗА ПРОВЕДЕНИЕМ ЛОТЕРЕЙ</w:t>
      </w:r>
    </w:p>
    <w:p w14:paraId="67A08FD3" w14:textId="77777777" w:rsidR="00B8333B" w:rsidRDefault="00B8333B" w:rsidP="0091540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30CFFFEA" w14:textId="77777777" w:rsidR="00B8333B" w:rsidRDefault="00B8333B" w:rsidP="0091540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69976C5" w14:textId="40139953" w:rsidR="00B8333B" w:rsidRDefault="00B8333B" w:rsidP="00915408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>от 31 июля 2020 г. № 248-ФЗ «О государственном контроле (надзоре) и</w:t>
      </w:r>
      <w:r w:rsidR="000C64C2">
        <w:rPr>
          <w:rStyle w:val="pt-a0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муниципальном контроле в Российской Федерации»</w:t>
      </w:r>
      <w:r w:rsidR="00BF6248">
        <w:rPr>
          <w:rStyle w:val="pt-a0"/>
          <w:color w:val="000000"/>
          <w:sz w:val="28"/>
          <w:szCs w:val="28"/>
        </w:rPr>
        <w:t xml:space="preserve"> и</w:t>
      </w:r>
      <w:r>
        <w:rPr>
          <w:rStyle w:val="pt-a0"/>
          <w:color w:val="000000"/>
          <w:sz w:val="28"/>
          <w:szCs w:val="28"/>
        </w:rPr>
        <w:t xml:space="preserve"> </w:t>
      </w:r>
      <w:bookmarkStart w:id="0" w:name="_Hlk126151762"/>
      <w:r>
        <w:rPr>
          <w:rStyle w:val="pt-a0"/>
          <w:color w:val="000000"/>
          <w:sz w:val="28"/>
          <w:szCs w:val="28"/>
        </w:rPr>
        <w:t>пунктом 1 Положения о</w:t>
      </w:r>
      <w:r w:rsidR="000C64C2">
        <w:rPr>
          <w:rStyle w:val="pt-a0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Министерстве финансов Российской Федерации, утвержденного постановлением Правительства Российской Федерации </w:t>
      </w:r>
      <w:r w:rsidR="00BC02F7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от 30 июня 2004 г.</w:t>
      </w:r>
      <w:r w:rsidR="007A1F08">
        <w:rPr>
          <w:rStyle w:val="pt-a0"/>
          <w:color w:val="000000"/>
          <w:sz w:val="28"/>
          <w:szCs w:val="28"/>
        </w:rPr>
        <w:t xml:space="preserve">                      </w:t>
      </w:r>
      <w:r>
        <w:rPr>
          <w:rStyle w:val="pt-a0"/>
          <w:color w:val="000000"/>
          <w:sz w:val="28"/>
          <w:szCs w:val="28"/>
        </w:rPr>
        <w:t xml:space="preserve"> № 329</w:t>
      </w:r>
      <w:bookmarkEnd w:id="0"/>
      <w:r>
        <w:rPr>
          <w:rStyle w:val="pt-a0"/>
          <w:color w:val="000000"/>
          <w:sz w:val="28"/>
          <w:szCs w:val="28"/>
        </w:rPr>
        <w:t xml:space="preserve">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386E3756" w14:textId="4A2BD018" w:rsidR="00B8333B" w:rsidRDefault="00B8333B" w:rsidP="00915408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Pr="00DC701B">
        <w:rPr>
          <w:rStyle w:val="pt-a0"/>
          <w:color w:val="000000"/>
          <w:sz w:val="28"/>
          <w:szCs w:val="28"/>
        </w:rPr>
        <w:t xml:space="preserve">по федеральному государственному контролю (надзору) за </w:t>
      </w:r>
      <w:r w:rsidR="00D02BD6">
        <w:rPr>
          <w:rStyle w:val="pt-a0"/>
          <w:color w:val="000000"/>
          <w:sz w:val="28"/>
          <w:szCs w:val="28"/>
        </w:rPr>
        <w:t>проведением лотерей</w:t>
      </w:r>
      <w:r>
        <w:rPr>
          <w:rStyle w:val="pt-a0"/>
          <w:color w:val="000000"/>
          <w:sz w:val="28"/>
          <w:szCs w:val="28"/>
        </w:rPr>
        <w:t>.</w:t>
      </w:r>
    </w:p>
    <w:p w14:paraId="281A5CEA" w14:textId="6102135E" w:rsidR="00BC02F7" w:rsidRDefault="00B8333B" w:rsidP="00915408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Признать утратившим силу приказ</w:t>
      </w:r>
      <w:r w:rsidRPr="00EE54DD">
        <w:rPr>
          <w:rStyle w:val="pt-a0"/>
          <w:color w:val="000000"/>
          <w:sz w:val="28"/>
          <w:szCs w:val="28"/>
        </w:rPr>
        <w:t xml:space="preserve"> Министерства финансов Российской Федерации от 1 декабря 2021 г. № 20</w:t>
      </w:r>
      <w:r w:rsidR="00D02BD6">
        <w:rPr>
          <w:rStyle w:val="pt-a0"/>
          <w:color w:val="000000"/>
          <w:sz w:val="28"/>
          <w:szCs w:val="28"/>
        </w:rPr>
        <w:t>1</w:t>
      </w:r>
      <w:r w:rsidRPr="00EE54DD">
        <w:rPr>
          <w:rStyle w:val="pt-a0"/>
          <w:color w:val="000000"/>
          <w:sz w:val="28"/>
          <w:szCs w:val="28"/>
        </w:rPr>
        <w:t>н</w:t>
      </w:r>
      <w:r>
        <w:rPr>
          <w:rStyle w:val="pt-a0"/>
          <w:color w:val="000000"/>
          <w:sz w:val="28"/>
          <w:szCs w:val="28"/>
        </w:rPr>
        <w:t xml:space="preserve"> «</w:t>
      </w:r>
      <w:r w:rsidRPr="00EE54DD">
        <w:rPr>
          <w:rStyle w:val="pt-a0"/>
          <w:color w:val="000000"/>
          <w:sz w:val="28"/>
          <w:szCs w:val="28"/>
        </w:rPr>
        <w:t xml:space="preserve">Об утверждении индикатора риска нарушения обязательных требований по федеральному государственному контролю (надзору) за </w:t>
      </w:r>
      <w:r w:rsidR="00D02BD6">
        <w:rPr>
          <w:rStyle w:val="pt-a0"/>
          <w:color w:val="000000"/>
          <w:sz w:val="28"/>
          <w:szCs w:val="28"/>
        </w:rPr>
        <w:t>проведением лотерей</w:t>
      </w:r>
      <w:r>
        <w:rPr>
          <w:rStyle w:val="pt-a0"/>
          <w:color w:val="000000"/>
          <w:sz w:val="28"/>
          <w:szCs w:val="28"/>
        </w:rPr>
        <w:t>»</w:t>
      </w:r>
      <w:r w:rsidRPr="00EE54DD">
        <w:t xml:space="preserve"> </w:t>
      </w:r>
      <w:r w:rsidRPr="00EE54DD">
        <w:rPr>
          <w:rStyle w:val="pt-a0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Style w:val="pt-a0"/>
          <w:color w:val="000000"/>
          <w:sz w:val="28"/>
          <w:szCs w:val="28"/>
        </w:rPr>
        <w:t>2</w:t>
      </w:r>
      <w:r w:rsidR="00D02BD6">
        <w:rPr>
          <w:rStyle w:val="pt-a0"/>
          <w:color w:val="000000"/>
          <w:sz w:val="28"/>
          <w:szCs w:val="28"/>
        </w:rPr>
        <w:t>9 декабря 2021</w:t>
      </w:r>
      <w:r>
        <w:rPr>
          <w:rStyle w:val="pt-a0"/>
          <w:color w:val="000000"/>
          <w:sz w:val="28"/>
          <w:szCs w:val="28"/>
        </w:rPr>
        <w:t xml:space="preserve"> г., регистрационный № </w:t>
      </w:r>
      <w:r w:rsidR="00D02BD6" w:rsidRPr="00D02BD6">
        <w:rPr>
          <w:rStyle w:val="pt-a0"/>
          <w:color w:val="000000"/>
          <w:sz w:val="28"/>
          <w:szCs w:val="28"/>
        </w:rPr>
        <w:t>66686</w:t>
      </w:r>
      <w:r w:rsidRPr="00EE54DD">
        <w:rPr>
          <w:rStyle w:val="pt-a0"/>
          <w:color w:val="000000"/>
          <w:sz w:val="28"/>
          <w:szCs w:val="28"/>
        </w:rPr>
        <w:t>).</w:t>
      </w:r>
    </w:p>
    <w:p w14:paraId="01E04E36" w14:textId="5FE02CCA" w:rsidR="00B8333B" w:rsidRDefault="00B8333B" w:rsidP="0091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31FCB" w14:textId="77777777" w:rsidR="00915408" w:rsidRDefault="00915408" w:rsidP="0091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523CB" w14:textId="77777777" w:rsidR="00B8333B" w:rsidRPr="00803BFD" w:rsidRDefault="00B8333B" w:rsidP="0091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93BCA" w14:textId="75D92508" w:rsidR="00AB6C16" w:rsidRDefault="00B8333B" w:rsidP="000C64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4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615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82061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266EAADB" w14:textId="1CFEC8A9" w:rsidR="004A6528" w:rsidRDefault="004A6528">
      <w:r>
        <w:br w:type="page"/>
      </w:r>
    </w:p>
    <w:p w14:paraId="7BFEB877" w14:textId="77777777" w:rsidR="004A6528" w:rsidRDefault="004A6528" w:rsidP="004A6528">
      <w:pPr>
        <w:spacing w:line="276" w:lineRule="auto"/>
      </w:pPr>
    </w:p>
    <w:p w14:paraId="75F7A94F" w14:textId="77777777" w:rsidR="004A6528" w:rsidRDefault="004A6528" w:rsidP="004A65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A6528" w:rsidRPr="0014116B" w14:paraId="11C3B6F6" w14:textId="77777777" w:rsidTr="00F53057">
        <w:trPr>
          <w:trHeight w:val="1477"/>
        </w:trPr>
        <w:tc>
          <w:tcPr>
            <w:tcW w:w="4383" w:type="dxa"/>
          </w:tcPr>
          <w:p w14:paraId="3927341C" w14:textId="77777777" w:rsidR="004A6528" w:rsidRPr="0014116B" w:rsidRDefault="004A6528" w:rsidP="00F530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6EC1E" w14:textId="77777777" w:rsidR="004A6528" w:rsidRPr="0014116B" w:rsidRDefault="004A6528" w:rsidP="00F530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49CFB7D" w14:textId="77777777" w:rsidR="004A6528" w:rsidRPr="0014116B" w:rsidRDefault="004A6528" w:rsidP="00F530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14:paraId="6568B3EA" w14:textId="77777777" w:rsidR="004A6528" w:rsidRPr="0014116B" w:rsidRDefault="004A6528" w:rsidP="00F530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7CCAF91D" w14:textId="06C324F9" w:rsidR="004A6528" w:rsidRPr="0014116B" w:rsidRDefault="00B3128C" w:rsidP="00632A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C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632A0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B312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1" w:name="_GoBack"/>
            <w:bookmarkEnd w:id="1"/>
            <w:r w:rsidRPr="00B3128C">
              <w:rPr>
                <w:rFonts w:ascii="Times New Roman" w:hAnsi="Times New Roman" w:cs="Times New Roman"/>
                <w:sz w:val="28"/>
                <w:szCs w:val="28"/>
              </w:rPr>
              <w:t xml:space="preserve"> № 111н</w:t>
            </w:r>
          </w:p>
        </w:tc>
      </w:tr>
    </w:tbl>
    <w:p w14:paraId="1C4EC4B9" w14:textId="77777777" w:rsidR="004A6528" w:rsidRPr="0014116B" w:rsidRDefault="004A6528" w:rsidP="004A65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DDC061" w14:textId="77777777" w:rsidR="004A6528" w:rsidRPr="0014116B" w:rsidRDefault="004A6528" w:rsidP="004A65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2A148B" w14:textId="77777777" w:rsidR="004A6528" w:rsidRPr="0014116B" w:rsidRDefault="004A6528" w:rsidP="004A6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14:paraId="5B62E106" w14:textId="77777777" w:rsidR="004A6528" w:rsidRPr="0014116B" w:rsidRDefault="004A6528" w:rsidP="004A6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>ПЕРЕЧЕНЬ</w:t>
      </w:r>
    </w:p>
    <w:p w14:paraId="7B5F9CC9" w14:textId="77777777" w:rsidR="004A6528" w:rsidRPr="00A12049" w:rsidRDefault="004A6528" w:rsidP="004A6528">
      <w:pPr>
        <w:pStyle w:val="ConsPlusTitl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116B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</w:t>
      </w:r>
      <w:r w:rsidRPr="0014116B">
        <w:rPr>
          <w:rFonts w:ascii="Times New Roman" w:hAnsi="Times New Roman" w:cs="Times New Roman"/>
          <w:bCs/>
          <w:sz w:val="28"/>
          <w:szCs w:val="28"/>
        </w:rPr>
        <w:t>по федеральному государственному контролю (надзору) за проведением лотерей</w:t>
      </w:r>
      <w:r w:rsidRPr="00A12049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1"/>
      </w:r>
    </w:p>
    <w:p w14:paraId="1E0EC3A8" w14:textId="77777777" w:rsidR="004A6528" w:rsidRPr="0014116B" w:rsidRDefault="004A6528" w:rsidP="004A65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74C897" w14:textId="77777777" w:rsidR="004A6528" w:rsidRPr="0014116B" w:rsidRDefault="004A6528" w:rsidP="004A652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>Снижение более чем на 50 процентов размера целевых отчислений от лотереи за два предшествующих квартала.</w:t>
      </w:r>
    </w:p>
    <w:p w14:paraId="16402A6A" w14:textId="77777777" w:rsidR="004A6528" w:rsidRPr="0014116B" w:rsidRDefault="004A6528" w:rsidP="004A652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B">
        <w:rPr>
          <w:rFonts w:ascii="Times New Roman" w:hAnsi="Times New Roman" w:cs="Times New Roman"/>
          <w:sz w:val="28"/>
          <w:szCs w:val="28"/>
        </w:rPr>
        <w:t>Выявление факта исключения из предусмотренного пунктом 3 статьи 74</w:t>
      </w:r>
      <w:r w:rsidRPr="001411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116B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Pr="00A57A9C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Российской Федерации</w:t>
      </w:r>
      <w:r w:rsidRPr="0014116B">
        <w:rPr>
          <w:rFonts w:ascii="Times New Roman" w:hAnsi="Times New Roman" w:cs="Times New Roman"/>
          <w:sz w:val="28"/>
          <w:szCs w:val="28"/>
        </w:rPr>
        <w:t xml:space="preserve"> перечня банков, отвечающих установленным требованиям для принятия банковских гарантий в целях налогообложения, банка, выдавшего оператору лотереи безотзывную банковскую гарантию для обеспечения обязательства по выплате целевых отчислений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6B">
        <w:rPr>
          <w:rFonts w:ascii="Times New Roman" w:hAnsi="Times New Roman" w:cs="Times New Roman"/>
          <w:sz w:val="28"/>
          <w:szCs w:val="28"/>
        </w:rPr>
        <w:t xml:space="preserve">проведения лотереи, при </w:t>
      </w:r>
      <w:r w:rsidRPr="00AC5D7A">
        <w:rPr>
          <w:rFonts w:ascii="Times New Roman" w:hAnsi="Times New Roman" w:cs="Times New Roman"/>
          <w:sz w:val="28"/>
          <w:szCs w:val="28"/>
        </w:rPr>
        <w:t>условии проведения лотереи таким оператором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A">
        <w:rPr>
          <w:rFonts w:ascii="Times New Roman" w:hAnsi="Times New Roman" w:cs="Times New Roman"/>
          <w:sz w:val="28"/>
          <w:szCs w:val="28"/>
        </w:rPr>
        <w:t xml:space="preserve">отсутствия информации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органа исполнительной власти, уполномоченного Правительством Российской Федерации на осуществление </w:t>
      </w:r>
      <w:r w:rsidRPr="0014116B">
        <w:rPr>
          <w:rFonts w:ascii="Times New Roman" w:hAnsi="Times New Roman" w:cs="Times New Roman"/>
          <w:bCs/>
          <w:sz w:val="28"/>
          <w:szCs w:val="28"/>
        </w:rPr>
        <w:t>федерально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4116B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4116B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 (надзора</w:t>
      </w:r>
      <w:r w:rsidRPr="0014116B">
        <w:rPr>
          <w:rFonts w:ascii="Times New Roman" w:hAnsi="Times New Roman" w:cs="Times New Roman"/>
          <w:bCs/>
          <w:sz w:val="28"/>
          <w:szCs w:val="28"/>
        </w:rPr>
        <w:t>) за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4116B">
        <w:rPr>
          <w:rFonts w:ascii="Times New Roman" w:hAnsi="Times New Roman" w:cs="Times New Roman"/>
          <w:bCs/>
          <w:sz w:val="28"/>
          <w:szCs w:val="28"/>
        </w:rPr>
        <w:t>проведением лотерей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D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6B">
        <w:rPr>
          <w:rFonts w:ascii="Times New Roman" w:hAnsi="Times New Roman" w:cs="Times New Roman"/>
          <w:sz w:val="28"/>
          <w:szCs w:val="28"/>
        </w:rPr>
        <w:t>наличии у него иной безотзывной банковской гарантии, обеспечивающей обязательства по выплате целевых отчислений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16B">
        <w:rPr>
          <w:rFonts w:ascii="Times New Roman" w:hAnsi="Times New Roman" w:cs="Times New Roman"/>
          <w:sz w:val="28"/>
          <w:szCs w:val="28"/>
        </w:rPr>
        <w:t>проведения лотереи, выданной иным банком, включенным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6B">
        <w:rPr>
          <w:rFonts w:ascii="Times New Roman" w:hAnsi="Times New Roman" w:cs="Times New Roman"/>
          <w:sz w:val="28"/>
          <w:szCs w:val="28"/>
        </w:rPr>
        <w:t xml:space="preserve">указанный перечень. </w:t>
      </w:r>
    </w:p>
    <w:p w14:paraId="36A7EB04" w14:textId="77777777" w:rsidR="004A6528" w:rsidRDefault="004A6528" w:rsidP="004A6528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EFCF5E" w14:textId="77777777" w:rsidR="004A6528" w:rsidRDefault="004A6528" w:rsidP="004A6528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64ADF8" w14:textId="77777777" w:rsidR="004A6528" w:rsidRDefault="004A6528" w:rsidP="000C64C2">
      <w:pPr>
        <w:autoSpaceDE w:val="0"/>
        <w:autoSpaceDN w:val="0"/>
        <w:adjustRightInd w:val="0"/>
        <w:spacing w:after="0" w:line="276" w:lineRule="auto"/>
        <w:jc w:val="both"/>
      </w:pPr>
    </w:p>
    <w:sectPr w:rsidR="004A6528" w:rsidSect="000C64C2">
      <w:headerReference w:type="default" r:id="rId8"/>
      <w:footnotePr>
        <w:numFmt w:val="chicago"/>
      </w:foot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6052" w14:textId="77777777" w:rsidR="00EC2826" w:rsidRDefault="00EC2826" w:rsidP="00B8333B">
      <w:pPr>
        <w:spacing w:after="0" w:line="240" w:lineRule="auto"/>
      </w:pPr>
      <w:r>
        <w:separator/>
      </w:r>
    </w:p>
  </w:endnote>
  <w:endnote w:type="continuationSeparator" w:id="0">
    <w:p w14:paraId="561434C8" w14:textId="77777777" w:rsidR="00EC2826" w:rsidRDefault="00EC2826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0FE" w14:textId="77777777" w:rsidR="00EC2826" w:rsidRDefault="00EC2826" w:rsidP="00B8333B">
      <w:pPr>
        <w:spacing w:after="0" w:line="240" w:lineRule="auto"/>
      </w:pPr>
      <w:r>
        <w:separator/>
      </w:r>
    </w:p>
  </w:footnote>
  <w:footnote w:type="continuationSeparator" w:id="0">
    <w:p w14:paraId="61A17B86" w14:textId="77777777" w:rsidR="00EC2826" w:rsidRDefault="00EC2826" w:rsidP="00B8333B">
      <w:pPr>
        <w:spacing w:after="0" w:line="240" w:lineRule="auto"/>
      </w:pPr>
      <w:r>
        <w:continuationSeparator/>
      </w:r>
    </w:p>
  </w:footnote>
  <w:footnote w:id="1">
    <w:p w14:paraId="24F33DF7" w14:textId="77777777" w:rsidR="004A6528" w:rsidRDefault="004A6528" w:rsidP="004A6528">
      <w:pPr>
        <w:pStyle w:val="ac"/>
        <w:jc w:val="both"/>
      </w:pPr>
      <w:r w:rsidRPr="00F34C15">
        <w:rPr>
          <w:rStyle w:val="ae"/>
          <w:rFonts w:ascii="Times New Roman" w:hAnsi="Times New Roman" w:cs="Times New Roman"/>
          <w:sz w:val="22"/>
        </w:rPr>
        <w:footnoteRef/>
      </w:r>
      <w:r>
        <w:t xml:space="preserve"> </w:t>
      </w:r>
      <w:r w:rsidRPr="00F34C15">
        <w:rPr>
          <w:rFonts w:ascii="Times New Roman" w:hAnsi="Times New Roman" w:cs="Times New Roman"/>
          <w:sz w:val="22"/>
        </w:rPr>
        <w:t>Положени</w:t>
      </w:r>
      <w:r>
        <w:rPr>
          <w:rFonts w:ascii="Times New Roman" w:hAnsi="Times New Roman" w:cs="Times New Roman"/>
          <w:sz w:val="22"/>
        </w:rPr>
        <w:t>е</w:t>
      </w:r>
      <w:r w:rsidRPr="00F34C15">
        <w:rPr>
          <w:rFonts w:ascii="Times New Roman" w:hAnsi="Times New Roman" w:cs="Times New Roman"/>
          <w:sz w:val="22"/>
        </w:rPr>
        <w:t xml:space="preserve"> о федеральном государственном контроле (надзоре) за проведением лотерей, утвержденно</w:t>
      </w:r>
      <w:r>
        <w:rPr>
          <w:rFonts w:ascii="Times New Roman" w:hAnsi="Times New Roman" w:cs="Times New Roman"/>
          <w:sz w:val="22"/>
        </w:rPr>
        <w:t>е</w:t>
      </w:r>
      <w:r w:rsidRPr="00F34C15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 от 25 июня 2021 г. № 1012</w:t>
      </w:r>
      <w:r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F3AB" w14:textId="152C85BF" w:rsidR="00B8333B" w:rsidRPr="00A87481" w:rsidRDefault="00B8333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3679D7E4" w14:textId="77777777" w:rsidR="00B8333B" w:rsidRDefault="00B833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C64C2"/>
    <w:rsid w:val="000F5126"/>
    <w:rsid w:val="0010106B"/>
    <w:rsid w:val="00143456"/>
    <w:rsid w:val="001C187E"/>
    <w:rsid w:val="001E5081"/>
    <w:rsid w:val="0023396A"/>
    <w:rsid w:val="002745F6"/>
    <w:rsid w:val="002A1E3D"/>
    <w:rsid w:val="002B2134"/>
    <w:rsid w:val="00376C13"/>
    <w:rsid w:val="00431AE1"/>
    <w:rsid w:val="00483945"/>
    <w:rsid w:val="004A6528"/>
    <w:rsid w:val="004D7D5E"/>
    <w:rsid w:val="004E29D4"/>
    <w:rsid w:val="00531001"/>
    <w:rsid w:val="005C02BE"/>
    <w:rsid w:val="005C70E3"/>
    <w:rsid w:val="00632A09"/>
    <w:rsid w:val="00663BE5"/>
    <w:rsid w:val="006C0E9E"/>
    <w:rsid w:val="00757888"/>
    <w:rsid w:val="007A1F08"/>
    <w:rsid w:val="00803BFD"/>
    <w:rsid w:val="00844684"/>
    <w:rsid w:val="00852DDE"/>
    <w:rsid w:val="008B4FE0"/>
    <w:rsid w:val="008C3721"/>
    <w:rsid w:val="008F46AE"/>
    <w:rsid w:val="008F46CA"/>
    <w:rsid w:val="00915408"/>
    <w:rsid w:val="00A115DE"/>
    <w:rsid w:val="00A57A9C"/>
    <w:rsid w:val="00A810A5"/>
    <w:rsid w:val="00A87481"/>
    <w:rsid w:val="00AB6C16"/>
    <w:rsid w:val="00B3128C"/>
    <w:rsid w:val="00B76637"/>
    <w:rsid w:val="00B8333B"/>
    <w:rsid w:val="00BC02F7"/>
    <w:rsid w:val="00BE2486"/>
    <w:rsid w:val="00BF6248"/>
    <w:rsid w:val="00CC0038"/>
    <w:rsid w:val="00D02BD6"/>
    <w:rsid w:val="00DA3015"/>
    <w:rsid w:val="00E91DDC"/>
    <w:rsid w:val="00EC2826"/>
    <w:rsid w:val="00F266A0"/>
    <w:rsid w:val="00FA346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6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4A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A6528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4A652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652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6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234A-C2F3-42B9-B4AB-10355A76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6</cp:revision>
  <dcterms:created xsi:type="dcterms:W3CDTF">2023-08-03T06:47:00Z</dcterms:created>
  <dcterms:modified xsi:type="dcterms:W3CDTF">2023-08-03T07:04:00Z</dcterms:modified>
</cp:coreProperties>
</file>