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19" w:rsidRDefault="00A55F19" w:rsidP="00A55F19">
      <w:pPr>
        <w:tabs>
          <w:tab w:val="left" w:pos="4114"/>
          <w:tab w:val="right" w:pos="14742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5</w:t>
      </w:r>
    </w:p>
    <w:p w:rsidR="00A55F19" w:rsidRPr="006D0351" w:rsidRDefault="00A55F19" w:rsidP="00A55F1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en-GB"/>
        </w:rPr>
      </w:pPr>
    </w:p>
    <w:p w:rsidR="00A55F19" w:rsidRPr="006D0351" w:rsidRDefault="00A55F19" w:rsidP="00A55F1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Утвержден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  <w:t xml:space="preserve">протоколом девятого заседания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Межведомственной координационной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комиссии по реализации Стратегии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повышения финансовой грамотности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  <w:t>в Российской Федерации на 2017–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2023 годы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_____________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20____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г.</w:t>
      </w:r>
    </w:p>
    <w:p w:rsidR="00330E58" w:rsidRDefault="00330E58" w:rsidP="002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E58" w:rsidRDefault="00330E58" w:rsidP="002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5F" w:rsidRDefault="00281A5F" w:rsidP="002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Стратегии повышения финансовой грамотности в субъектах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Межведомств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енной координационной комиссии </w:t>
      </w: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Стратегии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вышения финансовой грамотности </w:t>
      </w: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на 2017-2023 годы</w:t>
      </w:r>
    </w:p>
    <w:p w:rsidR="00281A5F" w:rsidRDefault="00281A5F" w:rsidP="002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408"/>
      </w:tblGrid>
      <w:tr w:rsidR="00FA622E" w:rsidRPr="00385F06" w:rsidTr="00A55F19">
        <w:trPr>
          <w:cantSplit/>
          <w:trHeight w:val="657"/>
        </w:trPr>
        <w:tc>
          <w:tcPr>
            <w:tcW w:w="9952" w:type="dxa"/>
            <w:gridSpan w:val="2"/>
          </w:tcPr>
          <w:p w:rsidR="00FA622E" w:rsidRPr="00A55F19" w:rsidRDefault="00FA622E" w:rsidP="00D662F0">
            <w:pPr>
              <w:spacing w:before="180" w:after="12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Сопредседатели Комитета:</w:t>
            </w:r>
          </w:p>
        </w:tc>
      </w:tr>
      <w:tr w:rsidR="007242AB" w:rsidRPr="00385F06" w:rsidTr="00A55F19">
        <w:trPr>
          <w:cantSplit/>
          <w:trHeight w:val="1290"/>
        </w:trPr>
        <w:tc>
          <w:tcPr>
            <w:tcW w:w="3544" w:type="dxa"/>
          </w:tcPr>
          <w:p w:rsidR="007242AB" w:rsidRPr="00022930" w:rsidRDefault="007242AB" w:rsidP="00864747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4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Кабалоев</w:t>
            </w:r>
            <w:r w:rsidR="00864747" w:rsidRPr="00864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5F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64747" w:rsidRPr="00864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Осман Заурбекович</w:t>
            </w:r>
          </w:p>
        </w:tc>
        <w:tc>
          <w:tcPr>
            <w:tcW w:w="6408" w:type="dxa"/>
          </w:tcPr>
          <w:p w:rsidR="007242AB" w:rsidRPr="000C39E2" w:rsidRDefault="007242AB" w:rsidP="00DD3FC8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r w:rsidRPr="00F17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регулирования банковской деятельности Департамента финансовой политики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финансов Российской Федерации</w:t>
            </w:r>
          </w:p>
        </w:tc>
      </w:tr>
      <w:tr w:rsidR="00FA622E" w:rsidRPr="00385F06" w:rsidTr="00A55F19">
        <w:trPr>
          <w:cantSplit/>
        </w:trPr>
        <w:tc>
          <w:tcPr>
            <w:tcW w:w="3544" w:type="dxa"/>
          </w:tcPr>
          <w:p w:rsidR="00FA622E" w:rsidRPr="00022930" w:rsidRDefault="00864747" w:rsidP="00DD55F2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Зуев </w:t>
            </w:r>
            <w:r w:rsidR="00DD3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Василий Евгеньевич</w:t>
            </w:r>
          </w:p>
        </w:tc>
        <w:tc>
          <w:tcPr>
            <w:tcW w:w="6408" w:type="dxa"/>
          </w:tcPr>
          <w:p w:rsidR="00FA622E" w:rsidRPr="00385F06" w:rsidRDefault="00FA622E" w:rsidP="00DD3FC8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D2B49"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экспертной группы Управления финансовой грамотности Службы по защите прав потребителей и обеспечению доступности финансовых услуг Центрального банка </w:t>
            </w:r>
            <w:r w:rsidR="00B02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CD2B49"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FA622E" w:rsidRPr="00385F06" w:rsidTr="000973B3">
        <w:trPr>
          <w:cantSplit/>
        </w:trPr>
        <w:tc>
          <w:tcPr>
            <w:tcW w:w="9952" w:type="dxa"/>
            <w:gridSpan w:val="2"/>
          </w:tcPr>
          <w:p w:rsidR="00FA622E" w:rsidRPr="00A55F19" w:rsidRDefault="00FA622E" w:rsidP="00A55F19">
            <w:pPr>
              <w:spacing w:before="180" w:after="120" w:line="240" w:lineRule="auto"/>
              <w:ind w:left="261" w:hanging="2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Комитета: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CD2B49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Аксенов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6408" w:type="dxa"/>
          </w:tcPr>
          <w:p w:rsidR="00580FE9" w:rsidRPr="008E4864" w:rsidRDefault="00580FE9" w:rsidP="00AC139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="00AC13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направления</w:t>
            </w:r>
            <w:bookmarkStart w:id="0" w:name="_GoBack"/>
            <w:bookmarkEnd w:id="0"/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Консультационного центра граждан АО «ДОМ.РФ»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D9342C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Андрианов</w:t>
            </w:r>
            <w:r w:rsidRPr="00D9342C">
              <w:t xml:space="preserve"> </w:t>
            </w:r>
            <w:r>
              <w:br/>
            </w: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6408" w:type="dxa"/>
          </w:tcPr>
          <w:p w:rsidR="00580FE9" w:rsidRPr="00281A5F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генерального директора Ассоциации развития финансовой грамотности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CD2B49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Багдасарян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Тигран Александрович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методологии открытости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стат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истики государственных финансов 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Департамента бюджетной метод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ологии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и финансовой отчетности 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государственном секторе Министерства финансов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Берзон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Николай Иосифович</w:t>
            </w:r>
          </w:p>
        </w:tc>
        <w:tc>
          <w:tcPr>
            <w:tcW w:w="6408" w:type="dxa"/>
          </w:tcPr>
          <w:p w:rsidR="00580FE9" w:rsidRPr="00484682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0F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Pr="00260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Федерального </w:t>
            </w:r>
            <w:r w:rsidRPr="00260FF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методического</w:t>
            </w:r>
            <w:r w:rsidRPr="00260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60FF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центра</w:t>
            </w:r>
            <w:r w:rsidRPr="00260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260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финансовой грамотности на базе </w:t>
            </w:r>
            <w:r w:rsidRPr="00DD3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ФГАОУ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D3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«Национальный исследовательский университет «Высшая школа экономики»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A3257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5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Вагин</w:t>
            </w:r>
            <w:r w:rsidRPr="00A32570">
              <w:t xml:space="preserve"> </w:t>
            </w:r>
            <w:r>
              <w:br/>
            </w:r>
            <w:r w:rsidRPr="00A325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6408" w:type="dxa"/>
          </w:tcPr>
          <w:p w:rsidR="00580FE9" w:rsidRPr="00484682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4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48468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 бюджетирования</w:t>
            </w:r>
            <w:r w:rsidRPr="004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FC8">
              <w:rPr>
                <w:rFonts w:ascii="Times New Roman" w:hAnsi="Times New Roman" w:cs="Times New Roman"/>
                <w:sz w:val="28"/>
                <w:szCs w:val="28"/>
              </w:rPr>
              <w:t>ФГБУ «Научно-исследовательский финансовый институт Министерства финансов Российской Федерации»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</w:t>
            </w:r>
            <w:r w:rsidRPr="00A32570">
              <w:t xml:space="preserve"> </w:t>
            </w:r>
            <w:r>
              <w:br/>
            </w:r>
            <w:r w:rsidRPr="00A3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Игоревна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консультант отдела стратегического развития финансовой грамотности Управления финансовой грамотности Службы по защите прав потребителей и обеспечению доступности финансовых услуг Центрального банка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325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Гареев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A325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Тимур Фанилович</w:t>
            </w:r>
          </w:p>
        </w:tc>
        <w:tc>
          <w:tcPr>
            <w:tcW w:w="6408" w:type="dxa"/>
          </w:tcPr>
          <w:p w:rsidR="00580FE9" w:rsidRPr="00CD2B49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начальник Управления развития новых тех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нологий в обучении Университета 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Центрального банка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1E6765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E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Екимова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E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Ксения Валерьевна</w:t>
            </w:r>
          </w:p>
        </w:tc>
        <w:tc>
          <w:tcPr>
            <w:tcW w:w="6408" w:type="dxa"/>
          </w:tcPr>
          <w:p w:rsidR="00580FE9" w:rsidRPr="008E4864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проректор </w:t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ФГБОУ ВО «Российский экономический университет имени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Г.В. Плеханова»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64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Жаринов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864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референт</w:t>
            </w:r>
            <w:r w:rsidRPr="00095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Департамента бюджетной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95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отраслях социальной сферы и науки Министерства финансов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D9342C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Заблоцкий</w:t>
            </w:r>
            <w:r w:rsidRPr="00D9342C">
              <w:t xml:space="preserve"> </w:t>
            </w:r>
            <w:r>
              <w:br/>
            </w: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Василий Васильевич</w:t>
            </w:r>
          </w:p>
        </w:tc>
        <w:tc>
          <w:tcPr>
            <w:tcW w:w="6408" w:type="dxa"/>
          </w:tcPr>
          <w:p w:rsidR="00580FE9" w:rsidRPr="008E4864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президент СРО НФА, член Наблюдательного совета Ассоциации развития финансовой грамотности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CD2B49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Зубарева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Ольга Сергеевна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заместитель 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B02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методологии и стандартизации информационной безопасности и киберустойчивости Департамента информационной безопасности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Центрального банка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D9342C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Иванченков</w:t>
            </w:r>
            <w:r w:rsidRPr="00D9342C">
              <w:t xml:space="preserve"> </w:t>
            </w:r>
            <w:r>
              <w:br/>
            </w: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6408" w:type="dxa"/>
          </w:tcPr>
          <w:p w:rsidR="00580FE9" w:rsidRPr="00484682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заместитель</w:t>
            </w:r>
            <w:r>
              <w:t xml:space="preserve"> </w:t>
            </w: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Федерального методического центра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финансовой грамотности на базе ФГАОУ </w:t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 «Национальный исследовательский университет «Высшая школа экономики»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A3257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5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Киревнин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325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директор Департамента</w:t>
            </w:r>
            <w:r w:rsidRPr="001713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финансово-банковской деятельности и инвестиционного развития </w:t>
            </w:r>
            <w:r w:rsidRPr="001713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ерства</w:t>
            </w:r>
            <w:r w:rsidRPr="001713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экономического развития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CD2B49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Ковалев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6408" w:type="dxa"/>
          </w:tcPr>
          <w:p w:rsidR="00580FE9" w:rsidRPr="008E4864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Консультационного центра граждан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«ДОМ.РФ»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25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Кубрак</w:t>
            </w:r>
            <w:r w:rsidRPr="00A32570">
              <w:t xml:space="preserve"> </w:t>
            </w:r>
            <w:r>
              <w:br/>
            </w:r>
            <w:r w:rsidRPr="00A325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Ярославна Александровна</w:t>
            </w:r>
          </w:p>
        </w:tc>
        <w:tc>
          <w:tcPr>
            <w:tcW w:w="6408" w:type="dxa"/>
          </w:tcPr>
          <w:p w:rsidR="00580FE9" w:rsidRPr="0077136F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17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Деп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артамента общественных связей и </w:t>
            </w:r>
            <w:r w:rsidRPr="00F17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со </w:t>
            </w:r>
            <w:r w:rsidRPr="00F17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средствами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Фонда пенсионного и социального страхования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CD2B49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Кудинов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6408" w:type="dxa"/>
          </w:tcPr>
          <w:p w:rsidR="00580FE9" w:rsidRPr="00385F06" w:rsidRDefault="00580FE9" w:rsidP="00B02E42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стратегического развития финансовой грамотности Управления финансовой грамотности Службы по защите прав потребителей и обеспечению доступности финансовых услуг </w:t>
            </w:r>
            <w:r w:rsidR="00B02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Центрального банка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1E6765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Перепелица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Денис Григорьевич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6408" w:type="dxa"/>
          </w:tcPr>
          <w:p w:rsidR="00580FE9" w:rsidRPr="008E4864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Федерального методического центра финансовой грамотности населения </w:t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ФГБОУ ВО «Российский экономический университет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имени Г.В. Плеханова»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1E6765" w:rsidDel="00BE4F48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Петриченко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E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Михаил Петрович</w:t>
            </w:r>
          </w:p>
        </w:tc>
        <w:tc>
          <w:tcPr>
            <w:tcW w:w="6408" w:type="dxa"/>
          </w:tcPr>
          <w:p w:rsidR="00580FE9" w:rsidRPr="008E4864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Института финансовой грамотности Федерального методического центра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повышения финансовой грамотности населения </w:t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ФГОБУ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 «Финансовый университет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Правительстве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Российской Федерации»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5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Поршакова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5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 Викторовна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консультант отдела стратегического развития финансовой грамотности Управления финансовой грамотности Службы по защите прав потребителей и обеспечению доступности финансовых услуг Центрального банка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A3257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Пучковский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Андрей Евгеньевич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заместитель</w:t>
            </w:r>
            <w:r w:rsidRPr="00AA5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начальника Управления федерального государственного надзора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A5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Федеральной службы</w:t>
            </w:r>
            <w:r w:rsidRPr="0028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надзору в сфере защиты прав потребителей и благополучия человека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Сергейчик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Михаил Сергеевич</w:t>
            </w:r>
          </w:p>
        </w:tc>
        <w:tc>
          <w:tcPr>
            <w:tcW w:w="6408" w:type="dxa"/>
          </w:tcPr>
          <w:p w:rsidR="00580FE9" w:rsidRPr="00484682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4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48468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Дирекции</w:t>
            </w:r>
            <w:r w:rsidRPr="0048468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</w:t>
            </w:r>
            <w:r w:rsidRPr="00DD3FC8">
              <w:rPr>
                <w:rFonts w:ascii="Times New Roman" w:hAnsi="Times New Roman" w:cs="Times New Roman"/>
                <w:sz w:val="28"/>
                <w:szCs w:val="28"/>
              </w:rPr>
              <w:t xml:space="preserve">ФГБУ «Научно-исследовательский финансовый институт Министерства финансов </w:t>
            </w:r>
            <w:r w:rsidR="00B02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3FC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CD2B49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Снурницына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D2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320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руководителя Службы - начальник Управления финансовой грамотности Службы </w:t>
            </w:r>
            <w:r w:rsidR="00B02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E320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защите прав потребителей и обеспечению доступности финансовых услуг Центрального банка Российской Федерации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022930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42E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Трухачев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42E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408" w:type="dxa"/>
          </w:tcPr>
          <w:p w:rsidR="00580FE9" w:rsidRPr="00A55F19" w:rsidRDefault="00580FE9" w:rsidP="00F075C4">
            <w:pPr>
              <w:spacing w:before="18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развитию экономического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Pr="00A55F19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государственный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F19">
              <w:rPr>
                <w:rFonts w:ascii="Times New Roman" w:hAnsi="Times New Roman" w:cs="Times New Roman"/>
                <w:sz w:val="28"/>
                <w:szCs w:val="28"/>
              </w:rPr>
              <w:t>М.В. Ломоносова»</w:t>
            </w:r>
          </w:p>
        </w:tc>
      </w:tr>
      <w:tr w:rsidR="00580FE9" w:rsidRPr="00385F06" w:rsidTr="000973B3">
        <w:trPr>
          <w:cantSplit/>
        </w:trPr>
        <w:tc>
          <w:tcPr>
            <w:tcW w:w="3544" w:type="dxa"/>
            <w:shd w:val="clear" w:color="auto" w:fill="auto"/>
          </w:tcPr>
          <w:p w:rsidR="00580FE9" w:rsidRPr="00D9342C" w:rsidRDefault="00580FE9" w:rsidP="00F075C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Ульянова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93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6408" w:type="dxa"/>
          </w:tcPr>
          <w:p w:rsidR="00580FE9" w:rsidRPr="00385F06" w:rsidRDefault="00580FE9" w:rsidP="00F075C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заместитель директора по реализации образовательных программ </w:t>
            </w:r>
            <w:r w:rsidRPr="00375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 на базе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ФГБОУ ВО </w:t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«Московский государственный университет имени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М.В. Ломоносова»</w:t>
            </w:r>
          </w:p>
        </w:tc>
      </w:tr>
      <w:tr w:rsidR="0078579F" w:rsidRPr="00385F06" w:rsidTr="000973B3">
        <w:trPr>
          <w:cantSplit/>
        </w:trPr>
        <w:tc>
          <w:tcPr>
            <w:tcW w:w="3544" w:type="dxa"/>
          </w:tcPr>
          <w:p w:rsidR="0078579F" w:rsidRPr="00022930" w:rsidRDefault="0078579F" w:rsidP="00D662F0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64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Фролов</w:t>
            </w:r>
            <w:r w:rsidR="00864747" w:rsidRPr="00864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55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864747" w:rsidRPr="00864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Дмитрий Леонидович</w:t>
            </w:r>
          </w:p>
        </w:tc>
        <w:tc>
          <w:tcPr>
            <w:tcW w:w="6408" w:type="dxa"/>
          </w:tcPr>
          <w:p w:rsidR="0078579F" w:rsidRPr="00385F06" w:rsidRDefault="0078579F" w:rsidP="00DD3FC8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D87A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7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r w:rsidRPr="00F17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</w:t>
            </w:r>
            <w:r w:rsidR="00D87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мониторинга финансового сектора, организационного обеспечения </w:t>
            </w:r>
            <w:r w:rsidR="00A55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D87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сводной работы</w:t>
            </w:r>
            <w:r w:rsidRPr="00F17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Департамента финансовой политики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финансов </w:t>
            </w:r>
            <w:r w:rsidR="00A55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2F75BB" w:rsidRPr="00484682" w:rsidTr="00B02E42">
        <w:trPr>
          <w:cantSplit/>
        </w:trPr>
        <w:tc>
          <w:tcPr>
            <w:tcW w:w="3544" w:type="dxa"/>
          </w:tcPr>
          <w:p w:rsidR="002F75BB" w:rsidRPr="00022930" w:rsidRDefault="00864747" w:rsidP="002F75BB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Чесноков </w:t>
            </w:r>
            <w:r w:rsidR="00A55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D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6408" w:type="dxa"/>
          </w:tcPr>
          <w:p w:rsidR="002F75BB" w:rsidRPr="00484682" w:rsidRDefault="002F75BB" w:rsidP="00DE671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4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 директор Федерального методического центра повышения финансовой грамотности населения </w:t>
            </w:r>
            <w:r w:rsidR="00DE6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84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базе </w:t>
            </w:r>
            <w:r w:rsidR="00DD3FC8"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CD2B49" w:rsidRPr="008E4864" w:rsidTr="00B02E42">
        <w:trPr>
          <w:cantSplit/>
        </w:trPr>
        <w:tc>
          <w:tcPr>
            <w:tcW w:w="3544" w:type="dxa"/>
          </w:tcPr>
          <w:p w:rsidR="00CD2B49" w:rsidRPr="001E6765" w:rsidRDefault="00CD2B49" w:rsidP="00CD2B49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Шевалкин </w:t>
            </w:r>
            <w:r w:rsidR="00A55F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E6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Игорь Сергеевич</w:t>
            </w:r>
          </w:p>
        </w:tc>
        <w:tc>
          <w:tcPr>
            <w:tcW w:w="6408" w:type="dxa"/>
            <w:shd w:val="clear" w:color="auto" w:fill="auto"/>
          </w:tcPr>
          <w:p w:rsidR="00CD2B49" w:rsidRPr="008E4864" w:rsidRDefault="00CD2B49" w:rsidP="00DE671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8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проректор</w:t>
            </w:r>
            <w:r w:rsidR="00BB1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дополнительному профессиональному образованию </w:t>
            </w:r>
            <w:r w:rsidR="00DD3FC8"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ФГОБУ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 «Финансовый университет при </w:t>
            </w:r>
            <w:r w:rsidR="00D76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Правительстве</w:t>
            </w:r>
            <w:r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Российской Федерации»</w:t>
            </w:r>
          </w:p>
        </w:tc>
      </w:tr>
      <w:tr w:rsidR="00FA622E" w:rsidRPr="008E4864" w:rsidTr="00B02E42">
        <w:trPr>
          <w:cantSplit/>
        </w:trPr>
        <w:tc>
          <w:tcPr>
            <w:tcW w:w="9952" w:type="dxa"/>
            <w:gridSpan w:val="2"/>
            <w:shd w:val="clear" w:color="auto" w:fill="auto"/>
          </w:tcPr>
          <w:p w:rsidR="00FA622E" w:rsidRPr="00A55F19" w:rsidRDefault="00FA622E" w:rsidP="00B02E42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2E42" w:rsidRPr="00385F06" w:rsidTr="00B02E42">
        <w:trPr>
          <w:cantSplit/>
        </w:trPr>
        <w:tc>
          <w:tcPr>
            <w:tcW w:w="9952" w:type="dxa"/>
            <w:gridSpan w:val="2"/>
          </w:tcPr>
          <w:p w:rsidR="00B02E42" w:rsidRPr="00FA4C40" w:rsidRDefault="00B02E42" w:rsidP="00DE671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Ответственный секретарь Комитета:</w:t>
            </w:r>
          </w:p>
        </w:tc>
      </w:tr>
      <w:tr w:rsidR="00FA622E" w:rsidRPr="00385F06" w:rsidTr="00B02E42">
        <w:trPr>
          <w:cantSplit/>
        </w:trPr>
        <w:tc>
          <w:tcPr>
            <w:tcW w:w="3544" w:type="dxa"/>
          </w:tcPr>
          <w:p w:rsidR="00FA622E" w:rsidRPr="00075D47" w:rsidRDefault="00842EE4" w:rsidP="00842EE4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E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Горбачева </w:t>
            </w:r>
            <w:r w:rsidR="00B02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42E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Оксана Борисовна </w:t>
            </w:r>
          </w:p>
        </w:tc>
        <w:tc>
          <w:tcPr>
            <w:tcW w:w="6408" w:type="dxa"/>
          </w:tcPr>
          <w:p w:rsidR="00FA622E" w:rsidRPr="007242AB" w:rsidRDefault="00FA622E" w:rsidP="00DE6714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="00CD2B49" w:rsidRPr="00CD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руководителя Дирекции финансовой грамотности </w:t>
            </w:r>
            <w:r w:rsidR="00DD3FC8" w:rsidRPr="00DD3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«Научно-исследовательский финансовый институт Министерства финансов Российской Федерации»</w:t>
            </w:r>
          </w:p>
        </w:tc>
      </w:tr>
    </w:tbl>
    <w:p w:rsidR="00281A5F" w:rsidRDefault="00281A5F" w:rsidP="00CD2B49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281A5F" w:rsidSect="00330E5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96" w:rsidRDefault="00376D96" w:rsidP="00EC4065">
      <w:pPr>
        <w:spacing w:after="0" w:line="240" w:lineRule="auto"/>
      </w:pPr>
      <w:r>
        <w:separator/>
      </w:r>
    </w:p>
  </w:endnote>
  <w:endnote w:type="continuationSeparator" w:id="0">
    <w:p w:rsidR="00376D96" w:rsidRDefault="00376D96" w:rsidP="00E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96" w:rsidRDefault="00376D96" w:rsidP="00EC4065">
      <w:pPr>
        <w:spacing w:after="0" w:line="240" w:lineRule="auto"/>
      </w:pPr>
      <w:r>
        <w:separator/>
      </w:r>
    </w:p>
  </w:footnote>
  <w:footnote w:type="continuationSeparator" w:id="0">
    <w:p w:rsidR="00376D96" w:rsidRDefault="00376D96" w:rsidP="00E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85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C4065" w:rsidRPr="00EC4065" w:rsidRDefault="003966A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C4065">
          <w:rPr>
            <w:rFonts w:ascii="Times New Roman" w:hAnsi="Times New Roman" w:cs="Times New Roman"/>
            <w:sz w:val="24"/>
          </w:rPr>
          <w:fldChar w:fldCharType="begin"/>
        </w:r>
        <w:r w:rsidR="00EC4065" w:rsidRPr="00EC4065">
          <w:rPr>
            <w:rFonts w:ascii="Times New Roman" w:hAnsi="Times New Roman" w:cs="Times New Roman"/>
            <w:sz w:val="24"/>
          </w:rPr>
          <w:instrText>PAGE   \* MERGEFORMAT</w:instrText>
        </w:r>
        <w:r w:rsidRPr="00EC4065">
          <w:rPr>
            <w:rFonts w:ascii="Times New Roman" w:hAnsi="Times New Roman" w:cs="Times New Roman"/>
            <w:sz w:val="24"/>
          </w:rPr>
          <w:fldChar w:fldCharType="separate"/>
        </w:r>
        <w:r w:rsidR="00AC1394">
          <w:rPr>
            <w:rFonts w:ascii="Times New Roman" w:hAnsi="Times New Roman" w:cs="Times New Roman"/>
            <w:noProof/>
            <w:sz w:val="24"/>
          </w:rPr>
          <w:t>2</w:t>
        </w:r>
        <w:r w:rsidRPr="00EC4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C4065" w:rsidRDefault="00EC40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3814"/>
    <w:multiLevelType w:val="multilevel"/>
    <w:tmpl w:val="49CA1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D10893"/>
    <w:multiLevelType w:val="hybridMultilevel"/>
    <w:tmpl w:val="37BA256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ECB7447"/>
    <w:multiLevelType w:val="hybridMultilevel"/>
    <w:tmpl w:val="6C90670C"/>
    <w:lvl w:ilvl="0" w:tplc="875446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20D"/>
    <w:rsid w:val="0000547B"/>
    <w:rsid w:val="00017E0F"/>
    <w:rsid w:val="00022930"/>
    <w:rsid w:val="00023884"/>
    <w:rsid w:val="0003093D"/>
    <w:rsid w:val="0003149B"/>
    <w:rsid w:val="000326B3"/>
    <w:rsid w:val="000402C4"/>
    <w:rsid w:val="00040577"/>
    <w:rsid w:val="00055264"/>
    <w:rsid w:val="000674FB"/>
    <w:rsid w:val="00071FF7"/>
    <w:rsid w:val="0007439A"/>
    <w:rsid w:val="00075D47"/>
    <w:rsid w:val="00092CF0"/>
    <w:rsid w:val="000953B7"/>
    <w:rsid w:val="00095B6C"/>
    <w:rsid w:val="000973B3"/>
    <w:rsid w:val="000A29E4"/>
    <w:rsid w:val="000C39E2"/>
    <w:rsid w:val="000C7D13"/>
    <w:rsid w:val="000C7FBE"/>
    <w:rsid w:val="000F314F"/>
    <w:rsid w:val="000F5E8E"/>
    <w:rsid w:val="00100BC2"/>
    <w:rsid w:val="0011077A"/>
    <w:rsid w:val="00133D9B"/>
    <w:rsid w:val="00146DE0"/>
    <w:rsid w:val="0019456B"/>
    <w:rsid w:val="001A05E5"/>
    <w:rsid w:val="001A6F7F"/>
    <w:rsid w:val="001B5F7D"/>
    <w:rsid w:val="001E6765"/>
    <w:rsid w:val="001F4C8F"/>
    <w:rsid w:val="00200313"/>
    <w:rsid w:val="002071C0"/>
    <w:rsid w:val="002077C7"/>
    <w:rsid w:val="00210CC7"/>
    <w:rsid w:val="0021481F"/>
    <w:rsid w:val="0023320D"/>
    <w:rsid w:val="00260BFC"/>
    <w:rsid w:val="00260FF0"/>
    <w:rsid w:val="00273B5C"/>
    <w:rsid w:val="00281A5F"/>
    <w:rsid w:val="00285F36"/>
    <w:rsid w:val="002C41AB"/>
    <w:rsid w:val="002C66D6"/>
    <w:rsid w:val="002E0ABD"/>
    <w:rsid w:val="002F75BB"/>
    <w:rsid w:val="00313542"/>
    <w:rsid w:val="00330E58"/>
    <w:rsid w:val="00345138"/>
    <w:rsid w:val="003672BA"/>
    <w:rsid w:val="00375667"/>
    <w:rsid w:val="00376D96"/>
    <w:rsid w:val="0038145C"/>
    <w:rsid w:val="0039132F"/>
    <w:rsid w:val="003966A6"/>
    <w:rsid w:val="00396787"/>
    <w:rsid w:val="00396888"/>
    <w:rsid w:val="003A6C58"/>
    <w:rsid w:val="003C1198"/>
    <w:rsid w:val="003C14F8"/>
    <w:rsid w:val="003C78CA"/>
    <w:rsid w:val="003E221A"/>
    <w:rsid w:val="00402692"/>
    <w:rsid w:val="00403024"/>
    <w:rsid w:val="004032B9"/>
    <w:rsid w:val="00414510"/>
    <w:rsid w:val="00414E55"/>
    <w:rsid w:val="00420AC2"/>
    <w:rsid w:val="0042286F"/>
    <w:rsid w:val="00436E51"/>
    <w:rsid w:val="00455D96"/>
    <w:rsid w:val="0046646F"/>
    <w:rsid w:val="00480E16"/>
    <w:rsid w:val="004A7654"/>
    <w:rsid w:val="004B44FE"/>
    <w:rsid w:val="004B6F6E"/>
    <w:rsid w:val="004D1849"/>
    <w:rsid w:val="00502A91"/>
    <w:rsid w:val="00505EEA"/>
    <w:rsid w:val="00527357"/>
    <w:rsid w:val="0053248E"/>
    <w:rsid w:val="005453E1"/>
    <w:rsid w:val="00545638"/>
    <w:rsid w:val="0055265A"/>
    <w:rsid w:val="00553F9B"/>
    <w:rsid w:val="00580FE9"/>
    <w:rsid w:val="005868B1"/>
    <w:rsid w:val="0059555F"/>
    <w:rsid w:val="005A05CD"/>
    <w:rsid w:val="005A2FFB"/>
    <w:rsid w:val="005A72CE"/>
    <w:rsid w:val="005B28F3"/>
    <w:rsid w:val="005C1E97"/>
    <w:rsid w:val="005C41E6"/>
    <w:rsid w:val="005E23E9"/>
    <w:rsid w:val="005E26B9"/>
    <w:rsid w:val="005E58C0"/>
    <w:rsid w:val="00602A8C"/>
    <w:rsid w:val="00626854"/>
    <w:rsid w:val="0064293E"/>
    <w:rsid w:val="0064561E"/>
    <w:rsid w:val="006633C9"/>
    <w:rsid w:val="0066712F"/>
    <w:rsid w:val="006733F1"/>
    <w:rsid w:val="0069241B"/>
    <w:rsid w:val="006A2A97"/>
    <w:rsid w:val="006C0206"/>
    <w:rsid w:val="006D150A"/>
    <w:rsid w:val="006D3EF0"/>
    <w:rsid w:val="006D5A9F"/>
    <w:rsid w:val="007020A8"/>
    <w:rsid w:val="007242AB"/>
    <w:rsid w:val="00756219"/>
    <w:rsid w:val="00757C6B"/>
    <w:rsid w:val="007640A3"/>
    <w:rsid w:val="00767472"/>
    <w:rsid w:val="0078579F"/>
    <w:rsid w:val="00786D5B"/>
    <w:rsid w:val="007877A2"/>
    <w:rsid w:val="007C1EEF"/>
    <w:rsid w:val="007D3A8A"/>
    <w:rsid w:val="007D4DBA"/>
    <w:rsid w:val="007E59F6"/>
    <w:rsid w:val="008108CE"/>
    <w:rsid w:val="00822E72"/>
    <w:rsid w:val="00826CA9"/>
    <w:rsid w:val="00842EE4"/>
    <w:rsid w:val="0084344A"/>
    <w:rsid w:val="008542A3"/>
    <w:rsid w:val="00864747"/>
    <w:rsid w:val="0088107D"/>
    <w:rsid w:val="00884605"/>
    <w:rsid w:val="008861DA"/>
    <w:rsid w:val="008A0F56"/>
    <w:rsid w:val="008B1383"/>
    <w:rsid w:val="008B6134"/>
    <w:rsid w:val="008C1739"/>
    <w:rsid w:val="008E4864"/>
    <w:rsid w:val="008E4C1B"/>
    <w:rsid w:val="008F2163"/>
    <w:rsid w:val="00902DF1"/>
    <w:rsid w:val="009135C2"/>
    <w:rsid w:val="009155F2"/>
    <w:rsid w:val="00920329"/>
    <w:rsid w:val="0093579D"/>
    <w:rsid w:val="00961E4B"/>
    <w:rsid w:val="009664C3"/>
    <w:rsid w:val="00984774"/>
    <w:rsid w:val="009A760D"/>
    <w:rsid w:val="009C5E31"/>
    <w:rsid w:val="009D5E1A"/>
    <w:rsid w:val="00A14F2D"/>
    <w:rsid w:val="00A32570"/>
    <w:rsid w:val="00A55F19"/>
    <w:rsid w:val="00A67CB0"/>
    <w:rsid w:val="00A821C8"/>
    <w:rsid w:val="00AA4F81"/>
    <w:rsid w:val="00AA513E"/>
    <w:rsid w:val="00AC1394"/>
    <w:rsid w:val="00B01AA8"/>
    <w:rsid w:val="00B02E42"/>
    <w:rsid w:val="00B14F95"/>
    <w:rsid w:val="00B252F1"/>
    <w:rsid w:val="00B265C9"/>
    <w:rsid w:val="00B27BB3"/>
    <w:rsid w:val="00B32E3A"/>
    <w:rsid w:val="00B33341"/>
    <w:rsid w:val="00B6034C"/>
    <w:rsid w:val="00B87C2D"/>
    <w:rsid w:val="00B9682D"/>
    <w:rsid w:val="00BA0DC1"/>
    <w:rsid w:val="00BA7FCD"/>
    <w:rsid w:val="00BB19C3"/>
    <w:rsid w:val="00BB1B82"/>
    <w:rsid w:val="00BB5184"/>
    <w:rsid w:val="00BB6BC8"/>
    <w:rsid w:val="00BC1F0E"/>
    <w:rsid w:val="00BD115E"/>
    <w:rsid w:val="00BD455A"/>
    <w:rsid w:val="00BE0612"/>
    <w:rsid w:val="00BE5089"/>
    <w:rsid w:val="00C037A3"/>
    <w:rsid w:val="00C04A1C"/>
    <w:rsid w:val="00C3376B"/>
    <w:rsid w:val="00C34426"/>
    <w:rsid w:val="00C462D6"/>
    <w:rsid w:val="00C51650"/>
    <w:rsid w:val="00C76265"/>
    <w:rsid w:val="00C906E0"/>
    <w:rsid w:val="00C97B69"/>
    <w:rsid w:val="00CA0178"/>
    <w:rsid w:val="00CA2187"/>
    <w:rsid w:val="00CA2D0D"/>
    <w:rsid w:val="00CA47E6"/>
    <w:rsid w:val="00CB3DDD"/>
    <w:rsid w:val="00CB43FC"/>
    <w:rsid w:val="00CB713D"/>
    <w:rsid w:val="00CD290A"/>
    <w:rsid w:val="00CD2B49"/>
    <w:rsid w:val="00CE634C"/>
    <w:rsid w:val="00D03832"/>
    <w:rsid w:val="00D061CE"/>
    <w:rsid w:val="00D36E70"/>
    <w:rsid w:val="00D41DAD"/>
    <w:rsid w:val="00D54248"/>
    <w:rsid w:val="00D6052E"/>
    <w:rsid w:val="00D62D68"/>
    <w:rsid w:val="00D662F0"/>
    <w:rsid w:val="00D760FC"/>
    <w:rsid w:val="00D84AD6"/>
    <w:rsid w:val="00D87A1D"/>
    <w:rsid w:val="00D9342C"/>
    <w:rsid w:val="00DA2E8C"/>
    <w:rsid w:val="00DD219A"/>
    <w:rsid w:val="00DD3FC8"/>
    <w:rsid w:val="00DE2D99"/>
    <w:rsid w:val="00DE6714"/>
    <w:rsid w:val="00DF10CF"/>
    <w:rsid w:val="00E00D5D"/>
    <w:rsid w:val="00E1273A"/>
    <w:rsid w:val="00E359CF"/>
    <w:rsid w:val="00E4386E"/>
    <w:rsid w:val="00E46C0B"/>
    <w:rsid w:val="00E60314"/>
    <w:rsid w:val="00E915CA"/>
    <w:rsid w:val="00E95839"/>
    <w:rsid w:val="00E95DDA"/>
    <w:rsid w:val="00EA0968"/>
    <w:rsid w:val="00EB66B5"/>
    <w:rsid w:val="00EC4065"/>
    <w:rsid w:val="00ED5BE4"/>
    <w:rsid w:val="00EE55CE"/>
    <w:rsid w:val="00F368FF"/>
    <w:rsid w:val="00F37953"/>
    <w:rsid w:val="00F64AE5"/>
    <w:rsid w:val="00F77661"/>
    <w:rsid w:val="00FA4235"/>
    <w:rsid w:val="00FA4C40"/>
    <w:rsid w:val="00FA622E"/>
    <w:rsid w:val="00FB2A75"/>
    <w:rsid w:val="00FB48FA"/>
    <w:rsid w:val="00FB67BA"/>
    <w:rsid w:val="00FC7A7D"/>
    <w:rsid w:val="00FC7C8F"/>
    <w:rsid w:val="00FE75BB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90096"/>
  <w15:docId w15:val="{D6E4B2C4-CE90-4231-B413-283BC8E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Revision"/>
    <w:hidden/>
    <w:uiPriority w:val="99"/>
    <w:semiHidden/>
    <w:rsid w:val="00FA42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065"/>
  </w:style>
  <w:style w:type="paragraph" w:styleId="a9">
    <w:name w:val="footer"/>
    <w:basedOn w:val="a"/>
    <w:link w:val="aa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065"/>
  </w:style>
  <w:style w:type="table" w:styleId="ab">
    <w:name w:val="Table Grid"/>
    <w:basedOn w:val="a1"/>
    <w:uiPriority w:val="39"/>
    <w:rsid w:val="009D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F900-21FC-4207-9EC1-796B295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ЕЛЕНА СЕРГЕЕВНА</dc:creator>
  <cp:lastModifiedBy>Жаринов Михаил Сергеевич</cp:lastModifiedBy>
  <cp:revision>7</cp:revision>
  <cp:lastPrinted>2021-12-14T16:57:00Z</cp:lastPrinted>
  <dcterms:created xsi:type="dcterms:W3CDTF">2023-06-21T09:53:00Z</dcterms:created>
  <dcterms:modified xsi:type="dcterms:W3CDTF">2023-06-21T12:31:00Z</dcterms:modified>
</cp:coreProperties>
</file>