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B" w:rsidRPr="00F6597C" w:rsidRDefault="00A30DDB" w:rsidP="00A30DD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30DDB" w:rsidRDefault="00A30DDB" w:rsidP="00A30DD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30DDB" w:rsidRDefault="00A30DDB" w:rsidP="00A30DD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Pr="00D061CE">
        <w:rPr>
          <w:sz w:val="28"/>
          <w:szCs w:val="28"/>
        </w:rPr>
        <w:t xml:space="preserve"> </w:t>
      </w:r>
      <w:r w:rsidRPr="00D061CE">
        <w:rPr>
          <w:sz w:val="28"/>
          <w:szCs w:val="28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координационной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комиссии по реализации Стратегии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повышения финансовой грамотности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на 2017-2023 годы</w:t>
      </w:r>
    </w:p>
    <w:p w:rsidR="00A30DDB" w:rsidRDefault="00A30DDB" w:rsidP="00A30DD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Pr="001E09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20_____г.</w:t>
      </w:r>
    </w:p>
    <w:p w:rsidR="00A30DDB" w:rsidRPr="004725DE" w:rsidRDefault="00A30DDB" w:rsidP="00A30DD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75" w:rsidRPr="00D061CE" w:rsidRDefault="00FB2A75" w:rsidP="007877A2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22" w:rsidRPr="00D061CE" w:rsidRDefault="00FF1D22" w:rsidP="00FB2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93E" w:rsidRPr="00D061CE" w:rsidRDefault="0064293E" w:rsidP="00642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0D" w:rsidRPr="00D061CE" w:rsidRDefault="0023320D" w:rsidP="00FC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F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</w:t>
      </w:r>
      <w:r w:rsidR="00FC7C8F" w:rsidRPr="00F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F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C7C8F" w:rsidRPr="00F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Стратегии повышения финансовой грамотности в субъектах Российской Федерации</w:t>
      </w:r>
      <w:r w:rsidR="00FC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Межведомственной координационной комиссии по реализации Стратегии повышения финансовой грамотности</w:t>
      </w:r>
      <w:r w:rsidR="00C51650"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Российской Федерации</w:t>
      </w:r>
      <w:r w:rsidRPr="00D0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2017-2023 годы</w:t>
      </w:r>
    </w:p>
    <w:p w:rsidR="007C1EEF" w:rsidRPr="00D061CE" w:rsidRDefault="007C1EEF" w:rsidP="0023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0D" w:rsidRPr="00CD290A" w:rsidRDefault="00FC7C8F" w:rsidP="00B333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реализации Стратегии повышения финансовой грамотности в субъектах Российской Федерации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Межведомственной координационной комиссии по реализации Стратегии повышения финансовой грамотности </w:t>
      </w:r>
      <w:r w:rsidR="00C51650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2017-2023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F1D22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23320D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7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09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1650" w:rsidRPr="00C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</w:t>
      </w:r>
      <w:r w:rsidR="000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23320D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252F1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23320D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264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5868B1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един</w:t>
      </w:r>
      <w:r w:rsidR="00C462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подходов к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политики</w:t>
      </w:r>
      <w:r w:rsidR="00B33341" w:rsidRPr="00B33341">
        <w:t xml:space="preserve"> </w:t>
      </w:r>
      <w:r w:rsidR="006A2A97">
        <w:br/>
      </w:r>
      <w:r w:rsidR="00B33341" w:rsidRPr="00B3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финансовой грамотности</w:t>
      </w:r>
      <w:r w:rsidR="00CB43FC" w:rsidRPr="00B3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68B1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Комиссии, </w:t>
      </w:r>
      <w:r w:rsidR="005868B1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субъектов Российской Федерации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</w:t>
      </w:r>
      <w:r w:rsidR="00A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вместе – участники реализации Стратегии)</w:t>
      </w:r>
      <w:r w:rsidR="00C76265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C76265" w:rsidRPr="00146DE0">
        <w:t xml:space="preserve"> </w:t>
      </w:r>
      <w:r w:rsidR="00C76265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76265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стратегических планов деятельности и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265" w:rsidRP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программ повышения уровня финансовой грамотности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C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документов стратегического планирования</w:t>
      </w:r>
      <w:r w:rsidR="00B3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FC">
        <w:rPr>
          <w:rFonts w:ascii="Times New Roman" w:hAnsi="Times New Roman" w:cs="Times New Roman"/>
          <w:sz w:val="28"/>
          <w:szCs w:val="28"/>
        </w:rPr>
        <w:t xml:space="preserve">для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Стратегии</w:t>
      </w:r>
      <w:r w:rsidR="0014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20D" w:rsidRPr="00D061CE" w:rsidRDefault="007C1EEF" w:rsidP="00B333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Конституцией Российской Федерации, </w:t>
      </w:r>
      <w:r w:rsidR="00FF1D22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A29E4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конституционными законами, 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законами,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 и распоряжениями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постановлениями и распоряжениями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и правовыми актами</w:t>
      </w:r>
      <w:r w:rsidR="00055264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</w:t>
      </w:r>
      <w:r w:rsidR="00B33341" w:rsidRPr="00B3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региональных программ по повышению финансовой грамотности (или региональных программ (подпрограмм) с иным наименованием, направленных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341" w:rsidRPr="00B3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финансовой грамотности населения и защиту прав потребителей финансовых услуг)</w:t>
      </w:r>
      <w:r w:rsidR="00645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264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5453E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0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CA47E6" w:rsidRPr="00BB6BC8" w:rsidRDefault="00961E4B" w:rsidP="00EC40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5EEA" w:rsidRPr="00BB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</w:t>
      </w:r>
      <w:r w:rsidR="00CA47E6" w:rsidRPr="00B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23320D" w:rsidRPr="00BB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505EEA" w:rsidRPr="00BB6B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20D" w:rsidRPr="00BB6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05EEA" w:rsidRPr="00BB6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FFB" w:rsidRPr="00BA7FCD" w:rsidRDefault="005A2FFB" w:rsidP="00BA7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общих принципов и ключевых направлений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региональной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</w:t>
      </w:r>
      <w:r w:rsidR="00E46C0B" w:rsidRPr="00E46C0B">
        <w:t xml:space="preserve"> </w:t>
      </w:r>
      <w:r w:rsidR="00E46C0B" w:rsidRPr="00E46C0B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финансовой грамотности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2FFB" w:rsidRPr="00BA7FCD" w:rsidRDefault="005A2FFB" w:rsidP="00BA7F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 w:rsidR="006A2A9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динация деятельности участников</w:t>
      </w:r>
      <w:r w:rsidR="00A1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Стратегии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A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A14F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региональной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</w:t>
      </w:r>
      <w:r w:rsidR="00E46C0B" w:rsidRPr="00E46C0B">
        <w:t xml:space="preserve"> </w:t>
      </w:r>
      <w:r w:rsidR="00E46C0B" w:rsidRPr="00E46C0B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финансовой грамотности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2A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рамках реализации мероприятий Стратегии, региональных программ</w:t>
      </w:r>
      <w:r w:rsidR="00A1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</w:t>
      </w:r>
      <w:r w:rsidR="00663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r w:rsidR="00A14F2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 грамотности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>, мероприятий стратегического планирования</w:t>
      </w:r>
      <w:r w:rsidR="00A1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финансовой грамотности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2A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мероприятий, программ и проектов, направленных на </w:t>
      </w:r>
      <w:r w:rsidRPr="003A6EF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6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целей Стратегии</w:t>
      </w:r>
      <w:r w:rsidRPr="005A2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663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мероприятия</w:t>
      </w:r>
      <w:r w:rsidR="00A1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финансовой грамотности</w:t>
      </w:r>
      <w:r w:rsidRPr="00BA7FC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F4C8F" w:rsidRDefault="001F4C8F" w:rsidP="002C4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5A2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  <w:r w:rsidR="005A2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масштабирование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лучших практик </w:t>
      </w:r>
      <w:r w:rsidR="006A2A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2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5A2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 Р</w:t>
      </w:r>
      <w:r w:rsidR="000F5E8E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5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="005A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A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финансовой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5BB" w:rsidRDefault="000326B3" w:rsidP="002C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совершенствованию механизмов реализации </w:t>
      </w:r>
      <w:r w:rsidR="005A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политики</w:t>
      </w:r>
      <w:r w:rsidR="00E46C0B" w:rsidRPr="00E46C0B">
        <w:t xml:space="preserve"> </w:t>
      </w:r>
      <w:r w:rsidR="00E46C0B" w:rsidRPr="00E4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финансовой грамотности</w:t>
      </w:r>
      <w:r w:rsidR="005A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мероприятий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финансовой </w:t>
      </w:r>
      <w:r w:rsidR="006A2A97" w:rsidRPr="006A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грамотности</w:t>
      </w:r>
      <w:r w:rsidR="00B265C9" w:rsidRPr="006A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FE75BB" w:rsidRPr="006A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6A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265C9" w:rsidRPr="006A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направления и последующего обсуждения с </w:t>
      </w:r>
      <w:r w:rsidR="00C34426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совещательными </w:t>
      </w:r>
      <w:r w:rsidR="00B265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субъектов Российской Федерации</w:t>
      </w:r>
      <w:r w:rsidR="00C34426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координирующими</w:t>
      </w:r>
      <w:r w:rsidR="009135C2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3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6A2A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33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265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</w:t>
      </w:r>
      <w:r w:rsidR="006633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75BB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5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>и реализаци</w:t>
      </w:r>
      <w:r w:rsidR="006633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65C9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5BB" w:rsidRPr="006A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стратегического </w:t>
      </w:r>
      <w:r w:rsidR="00FE75BB"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="00B265C9" w:rsidRPr="006D5A9F">
        <w:rPr>
          <w:rFonts w:ascii="Times New Roman" w:hAnsi="Times New Roman" w:cs="Times New Roman"/>
          <w:sz w:val="28"/>
          <w:szCs w:val="28"/>
        </w:rPr>
        <w:t>стратегических планов деятельности и региональных программ повышения уровня финансовой грамотности</w:t>
      </w:r>
      <w:r w:rsidR="00A14F2D">
        <w:rPr>
          <w:rFonts w:ascii="Times New Roman" w:hAnsi="Times New Roman" w:cs="Times New Roman"/>
          <w:sz w:val="28"/>
          <w:szCs w:val="28"/>
        </w:rPr>
        <w:t>;</w:t>
      </w:r>
    </w:p>
    <w:p w:rsidR="0064293E" w:rsidRDefault="000326B3" w:rsidP="006D5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совершенствованию системы мониторинга </w:t>
      </w:r>
      <w:r w:rsidR="001F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03093D" w:rsidRPr="00B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BB" w:rsidRPr="00BA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политики</w:t>
      </w:r>
      <w:r w:rsidR="00E46C0B" w:rsidRPr="00E46C0B">
        <w:t xml:space="preserve"> </w:t>
      </w:r>
      <w:r w:rsidR="00E46C0B" w:rsidRPr="00E4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финансовой грамотности</w:t>
      </w:r>
      <w:r w:rsidR="00810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8E" w:rsidRDefault="000F5E8E" w:rsidP="0098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аналитических материалов по актуальным вопросам повышения финансовой грамотности в </w:t>
      </w:r>
      <w:r w:rsidR="008F2163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4774">
        <w:rPr>
          <w:rFonts w:ascii="Times New Roman" w:hAnsi="Times New Roman" w:cs="Times New Roman"/>
          <w:sz w:val="28"/>
          <w:szCs w:val="28"/>
        </w:rPr>
        <w:br/>
      </w:r>
      <w:r w:rsidR="008F21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9132F">
        <w:rPr>
          <w:rFonts w:ascii="Times New Roman" w:hAnsi="Times New Roman" w:cs="Times New Roman"/>
          <w:sz w:val="28"/>
          <w:szCs w:val="28"/>
        </w:rPr>
        <w:t xml:space="preserve">в рамках проводимых </w:t>
      </w:r>
      <w:r w:rsidR="00B265C9">
        <w:rPr>
          <w:rFonts w:ascii="Times New Roman" w:hAnsi="Times New Roman" w:cs="Times New Roman"/>
          <w:sz w:val="28"/>
          <w:szCs w:val="28"/>
        </w:rPr>
        <w:t>мероприятий</w:t>
      </w:r>
      <w:r w:rsidR="00A14F2D">
        <w:rPr>
          <w:rFonts w:ascii="Times New Roman" w:hAnsi="Times New Roman" w:cs="Times New Roman"/>
          <w:sz w:val="28"/>
          <w:szCs w:val="28"/>
        </w:rPr>
        <w:t xml:space="preserve"> в сфере финансовой грамотности</w:t>
      </w:r>
      <w:r w:rsidR="00B265C9">
        <w:rPr>
          <w:rFonts w:ascii="Times New Roman" w:hAnsi="Times New Roman" w:cs="Times New Roman"/>
          <w:sz w:val="28"/>
          <w:szCs w:val="28"/>
        </w:rPr>
        <w:t>;</w:t>
      </w:r>
    </w:p>
    <w:p w:rsidR="0039132F" w:rsidRDefault="006D3EF0" w:rsidP="00EB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8A0F56" w:rsidRPr="00EB66B5">
        <w:rPr>
          <w:rFonts w:ascii="Times New Roman" w:hAnsi="Times New Roman" w:cs="Times New Roman"/>
          <w:sz w:val="28"/>
          <w:szCs w:val="28"/>
        </w:rPr>
        <w:t xml:space="preserve"> выпо</w:t>
      </w:r>
      <w:r w:rsidR="006D5A9F">
        <w:rPr>
          <w:rFonts w:ascii="Times New Roman" w:hAnsi="Times New Roman" w:cs="Times New Roman"/>
          <w:sz w:val="28"/>
          <w:szCs w:val="28"/>
        </w:rPr>
        <w:t>лнени</w:t>
      </w:r>
      <w:r w:rsidR="00C037A3">
        <w:rPr>
          <w:rFonts w:ascii="Times New Roman" w:hAnsi="Times New Roman" w:cs="Times New Roman"/>
          <w:sz w:val="28"/>
          <w:szCs w:val="28"/>
        </w:rPr>
        <w:t>ю</w:t>
      </w:r>
      <w:r w:rsidR="00984774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39132F">
        <w:rPr>
          <w:rFonts w:ascii="Times New Roman" w:hAnsi="Times New Roman" w:cs="Times New Roman"/>
          <w:sz w:val="28"/>
          <w:szCs w:val="28"/>
        </w:rPr>
        <w:t>К</w:t>
      </w:r>
      <w:r w:rsidR="008A0F56" w:rsidRPr="00EB66B5">
        <w:rPr>
          <w:rFonts w:ascii="Times New Roman" w:hAnsi="Times New Roman" w:cs="Times New Roman"/>
          <w:sz w:val="28"/>
          <w:szCs w:val="28"/>
        </w:rPr>
        <w:t>омиссии, касающ</w:t>
      </w:r>
      <w:r w:rsidR="00EB66B5">
        <w:rPr>
          <w:rFonts w:ascii="Times New Roman" w:hAnsi="Times New Roman" w:cs="Times New Roman"/>
          <w:sz w:val="28"/>
          <w:szCs w:val="28"/>
        </w:rPr>
        <w:t>их</w:t>
      </w:r>
      <w:r w:rsidR="008A0F56" w:rsidRPr="00EB66B5">
        <w:rPr>
          <w:rFonts w:ascii="Times New Roman" w:hAnsi="Times New Roman" w:cs="Times New Roman"/>
          <w:sz w:val="28"/>
          <w:szCs w:val="28"/>
        </w:rPr>
        <w:t>ся</w:t>
      </w:r>
      <w:r w:rsidR="008108C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108CE" w:rsidRPr="008108CE">
        <w:t xml:space="preserve"> </w:t>
      </w:r>
      <w:r w:rsidR="008108CE" w:rsidRPr="008108CE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8108CE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="006A2A97">
        <w:rPr>
          <w:rFonts w:ascii="Times New Roman" w:hAnsi="Times New Roman" w:cs="Times New Roman"/>
          <w:sz w:val="28"/>
          <w:szCs w:val="28"/>
        </w:rPr>
        <w:t>.</w:t>
      </w:r>
    </w:p>
    <w:p w:rsidR="00B27BB3" w:rsidRDefault="00B27BB3" w:rsidP="00B27B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возложенных задач Комитет имеет право:</w:t>
      </w:r>
    </w:p>
    <w:p w:rsidR="00B27BB3" w:rsidRDefault="00B27BB3" w:rsidP="00B27B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в установленном порядке на заседания Комитета представителей органов государственной власти Российской Федерации, органов государственной власти субъектов Российской Федерации,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представителей иных организаций, принимающих участие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B2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Стратегии;</w:t>
      </w:r>
    </w:p>
    <w:p w:rsidR="00B27BB3" w:rsidRPr="00B27BB3" w:rsidRDefault="00B27BB3" w:rsidP="00B27B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 по соответствующим направлениям деятельности, способствующим реализации Стратегии в субъектах Российской Федерации.</w:t>
      </w:r>
    </w:p>
    <w:p w:rsidR="00B27BB3" w:rsidRPr="004D1849" w:rsidRDefault="0007439A" w:rsidP="004D18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представителей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Российской Федерации, органов государственной власти субъектов Российской Федерации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банка </w:t>
      </w:r>
      <w:r w:rsidR="005B2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Федерации,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иных организаций, принимающих участие </w:t>
      </w:r>
      <w:r w:rsidR="005B2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B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E0ABD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56B" w:rsidRPr="00D061CE" w:rsidRDefault="0019456B" w:rsidP="001945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Комитета утверждается и изменяется протоколом заседания </w:t>
      </w:r>
      <w:r w:rsidR="00886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CA47E6" w:rsidRDefault="0019456B" w:rsidP="00CE63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состоит из</w:t>
      </w:r>
      <w:r w:rsidR="008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E634C" w:rsidRP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634C" w:rsidRP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 Комитета и иных членов Комитета.</w:t>
      </w:r>
    </w:p>
    <w:p w:rsidR="006733F1" w:rsidRPr="005E58C0" w:rsidRDefault="006733F1" w:rsidP="00CE634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Сопредседатели Комитета избираются </w:t>
      </w:r>
      <w:r w:rsidR="00345138" w:rsidRPr="005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</w:t>
      </w:r>
      <w:r w:rsidR="00345138" w:rsidRPr="005E5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первом заседании Комитета </w:t>
      </w:r>
      <w:r w:rsidRPr="005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Комитета</w:t>
      </w:r>
      <w:r w:rsidR="00345138" w:rsidRPr="005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предложенных </w:t>
      </w:r>
      <w:r w:rsidR="00345138" w:rsidRPr="005E5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избранию заместителями сопредседателей Комиссии.</w:t>
      </w:r>
    </w:p>
    <w:p w:rsidR="00EC4065" w:rsidRPr="00D061CE" w:rsidRDefault="006733F1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Комитета: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общее руководство деятельностью Комитета;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дату и место проведения </w:t>
      </w:r>
      <w:r w:rsidR="00AA4F8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Комитета и председательству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заседания</w:t>
      </w:r>
      <w:r w:rsidR="00AA4F8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Комитета;</w:t>
      </w:r>
    </w:p>
    <w:p w:rsidR="00EC4065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повестку дня заседания Комитета;</w:t>
      </w:r>
    </w:p>
    <w:p w:rsidR="0007439A" w:rsidRPr="00D061CE" w:rsidRDefault="00CE634C" w:rsidP="0007439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065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протоколы заседаний Комитета и другие документы Комитета.</w:t>
      </w:r>
    </w:p>
    <w:p w:rsidR="0019456B" w:rsidRPr="00D061CE" w:rsidRDefault="0019456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Комитета:</w:t>
      </w:r>
    </w:p>
    <w:p w:rsidR="0019456B" w:rsidRPr="00D061CE" w:rsidRDefault="0019456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заседаний Комитета;</w:t>
      </w:r>
    </w:p>
    <w:p w:rsidR="0019456B" w:rsidRPr="00D061CE" w:rsidRDefault="0019456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проекта плана работы Комитета,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проектов повестки дня его заседаний, организует подготовку материалов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заседаниям и решениям Комитета;</w:t>
      </w:r>
    </w:p>
    <w:p w:rsidR="0019456B" w:rsidRPr="00D061CE" w:rsidRDefault="0019456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информирование членов Комитета о дате, месте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времени проведения заседания Комитета и о вопросах, включенных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 Комитета</w:t>
      </w:r>
      <w:r w:rsidR="00B01AA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позднее 30 рабочих дней </w:t>
      </w:r>
      <w:r w:rsidR="00B01AA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дня проведения заседания Комитета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материалы и иные документы, необходимые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подготовки заседания Комитета;</w:t>
      </w:r>
    </w:p>
    <w:p w:rsidR="007C1EEF" w:rsidRPr="00D061CE" w:rsidRDefault="007C1EEF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заседания Комитета</w:t>
      </w:r>
      <w:r w:rsidR="00F2235F" w:rsidRPr="00F2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3 рабочих дней, следующих за днем заседания Комитета, передает его на подпись сопредседателям 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EEF" w:rsidRPr="00D061CE" w:rsidRDefault="007C1EEF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исполнением решений </w:t>
      </w:r>
      <w:r w:rsidR="00B01AA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иные обязанности по поручению 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(сопредседателя)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83" w:rsidRPr="00D061CE" w:rsidRDefault="008B1383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Комитета: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Комитета и участвуют в обсуждении рассматриваемых вопросов и выработке решений;</w:t>
      </w:r>
    </w:p>
    <w:p w:rsidR="008B1383" w:rsidRPr="00D061CE" w:rsidRDefault="00961E4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частвуют в подготовке материалов к заседаниям Комитета,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проектов решений Комитет</w:t>
      </w:r>
      <w:r w:rsidR="0001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383" w:rsidRPr="00D061CE" w:rsidRDefault="00961E4B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ям (сопредседателю)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предложения по плану работы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повестке дня заседания Комитета и порядку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вопросов</w:t>
      </w:r>
      <w:r w:rsidR="00F3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3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Комитета в срок не позднее 45 рабочих дней до дня проведения заседания Комитета;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присутствовать на заседании Комитета заблаговременно извещают об этом ответственного секретаря Комитета;</w:t>
      </w:r>
    </w:p>
    <w:p w:rsidR="008B1383" w:rsidRPr="00D061CE" w:rsidRDefault="008B1383" w:rsidP="008B138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направляют ответственному секретарю Комитета в письменной форме свое мнение по вопросам повестки дня заседания Комитета.</w:t>
      </w:r>
    </w:p>
    <w:p w:rsidR="008B1383" w:rsidRPr="00D061CE" w:rsidRDefault="008B1383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Комитета участвуют в деятельности Комитета лично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безвозмездной основе. Делегирование членами Комитета своих полномочий другим лицам, а также передача права голоса другим членам Комитета не допускается.</w:t>
      </w:r>
    </w:p>
    <w:p w:rsidR="00B01AA8" w:rsidRPr="00D061CE" w:rsidRDefault="00B01AA8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деятельности Комитета является заседание. Заседания Комитета проводятся по мере необходимости, но не реже </w:t>
      </w:r>
      <w:r w:rsidR="00886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8861DA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 в очной форме</w:t>
      </w:r>
      <w:r w:rsidR="008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видео-конференц-связи, а также в заочной форме. Заседание Комитета правомочно, если на нем присутствует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половины от общего числа членов Комитета</w:t>
      </w:r>
      <w:r w:rsidR="009C5E3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E31" w:rsidRPr="00D061CE" w:rsidRDefault="009C5E31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принять участие в заседании Комитета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Комитета вправе изложить свое мнение по вопросам повестки дня заседания Комитета в письменной форме и направить его ответственному секретарю Комитета не позднее чем за 2 рабочих дня до дня проведения заседания Комитета.</w:t>
      </w:r>
    </w:p>
    <w:p w:rsidR="009C5E31" w:rsidRPr="00D061CE" w:rsidRDefault="009C5E31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A4F81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простым большинством голосов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числа лиц, входящих в состав Комитета и присутствующих на его заседании, и оформляется протоколом, который подписывается председательствующим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(председательствующим)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E31" w:rsidRPr="00D061CE" w:rsidRDefault="009C5E31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вправе принимать решения по вопросам, относящимся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его компетенции, путем заочного голосования. При заочном голосовании решение является легитимным, если в голосовании уча</w:t>
      </w:r>
      <w:r w:rsidR="0000547B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ствовало 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47B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половины от общего числа членов Комитета.</w:t>
      </w:r>
    </w:p>
    <w:p w:rsidR="0000547B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проведении заочного голосования принимается 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(сопредседателем)</w:t>
      </w:r>
      <w:r w:rsidR="00CE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7B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голосование осуществляется путем заполнения членами Комитета опросных листов с приложением необходимых справочных и иных материалов по рассматриваемым вопросам, направленных ответственным секретарем Комитета в их адрес по электронной почте или иным способом </w:t>
      </w:r>
      <w:r w:rsidR="00C906E0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чем за 7 рабочих дней до даты проведения заочного голосования с указанием даты окончания приема заполненных опросных листов.</w:t>
      </w:r>
    </w:p>
    <w:p w:rsidR="0000547B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Принявшими участие в заочном голосовании считаются члены Комитета, направившие заполненный опросный лист в адрес ответственного секретаря Комитета в установленный в опросном листе срок.</w:t>
      </w:r>
    </w:p>
    <w:p w:rsidR="00C906E0" w:rsidRPr="00D061CE" w:rsidRDefault="0000547B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Комитета, принятое посредством заочного голосования, оформляется протоколом, содержащим </w:t>
      </w:r>
      <w:r w:rsidR="00C906E0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информацию о дате окончания приема заполненных опросных листов, подписанным председательствующим</w:t>
      </w:r>
      <w:r w:rsidR="0067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(председательствующим)</w:t>
      </w:r>
      <w:r w:rsidR="00C906E0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7B" w:rsidRPr="00D061CE" w:rsidRDefault="00C906E0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Комитета уведомляет членов Комитета о результатах заочного голосования в течение 3 рабочих дней, следующих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оформления протокола.</w:t>
      </w:r>
    </w:p>
    <w:p w:rsidR="00C906E0" w:rsidRPr="00D061CE" w:rsidRDefault="00C906E0" w:rsidP="0007439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методическое обеспечение деятельности Комитета осуществляют Министерство финансов 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</w:t>
      </w:r>
      <w:r w:rsidR="00D62D68"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Центральный банк</w:t>
      </w:r>
      <w:r w:rsidRPr="00D0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662F0" w:rsidRPr="00540916" w:rsidRDefault="00C906E0" w:rsidP="005409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 обеспечение деятельности Комитета осуществляется органами и организациями, представители которых входят в состав Комитета, а также органами государственной власти Российской Федерации, органами государственной власти субъектов Российской Федерации</w:t>
      </w:r>
      <w:r w:rsidR="008861DA" w:rsidRPr="001E56C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Экспертным советом по финансовой грамотности</w:t>
      </w:r>
      <w:r w:rsidRPr="001E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44A" w:rsidRPr="001E56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6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организациями, принимающими участие в реализации</w:t>
      </w:r>
      <w:r w:rsidR="008861DA" w:rsidRPr="001E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1E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Стратегии.</w:t>
      </w:r>
      <w:bookmarkStart w:id="0" w:name="_GoBack"/>
      <w:bookmarkEnd w:id="0"/>
    </w:p>
    <w:sectPr w:rsidR="00D662F0" w:rsidRPr="00540916" w:rsidSect="007C1E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AD" w:rsidRDefault="00462DAD" w:rsidP="00EC4065">
      <w:pPr>
        <w:spacing w:after="0" w:line="240" w:lineRule="auto"/>
      </w:pPr>
      <w:r>
        <w:separator/>
      </w:r>
    </w:p>
  </w:endnote>
  <w:endnote w:type="continuationSeparator" w:id="0">
    <w:p w:rsidR="00462DAD" w:rsidRDefault="00462DAD" w:rsidP="00E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AD" w:rsidRDefault="00462DAD" w:rsidP="00EC4065">
      <w:pPr>
        <w:spacing w:after="0" w:line="240" w:lineRule="auto"/>
      </w:pPr>
      <w:r>
        <w:separator/>
      </w:r>
    </w:p>
  </w:footnote>
  <w:footnote w:type="continuationSeparator" w:id="0">
    <w:p w:rsidR="00462DAD" w:rsidRDefault="00462DAD" w:rsidP="00E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85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C4065" w:rsidRPr="00EC4065" w:rsidRDefault="003E221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C4065">
          <w:rPr>
            <w:rFonts w:ascii="Times New Roman" w:hAnsi="Times New Roman" w:cs="Times New Roman"/>
            <w:sz w:val="24"/>
          </w:rPr>
          <w:fldChar w:fldCharType="begin"/>
        </w:r>
        <w:r w:rsidR="00EC4065" w:rsidRPr="00EC4065">
          <w:rPr>
            <w:rFonts w:ascii="Times New Roman" w:hAnsi="Times New Roman" w:cs="Times New Roman"/>
            <w:sz w:val="24"/>
          </w:rPr>
          <w:instrText>PAGE   \* MERGEFORMAT</w:instrText>
        </w:r>
        <w:r w:rsidRPr="00EC4065">
          <w:rPr>
            <w:rFonts w:ascii="Times New Roman" w:hAnsi="Times New Roman" w:cs="Times New Roman"/>
            <w:sz w:val="24"/>
          </w:rPr>
          <w:fldChar w:fldCharType="separate"/>
        </w:r>
        <w:r w:rsidR="00540916">
          <w:rPr>
            <w:rFonts w:ascii="Times New Roman" w:hAnsi="Times New Roman" w:cs="Times New Roman"/>
            <w:noProof/>
            <w:sz w:val="24"/>
          </w:rPr>
          <w:t>6</w:t>
        </w:r>
        <w:r w:rsidRPr="00EC4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C4065" w:rsidRDefault="00EC40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3814"/>
    <w:multiLevelType w:val="multilevel"/>
    <w:tmpl w:val="49CA1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D10893"/>
    <w:multiLevelType w:val="hybridMultilevel"/>
    <w:tmpl w:val="37BA256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ECB7447"/>
    <w:multiLevelType w:val="hybridMultilevel"/>
    <w:tmpl w:val="6C90670C"/>
    <w:lvl w:ilvl="0" w:tplc="875446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D"/>
    <w:rsid w:val="0000547B"/>
    <w:rsid w:val="00017E0F"/>
    <w:rsid w:val="0003093D"/>
    <w:rsid w:val="0003149B"/>
    <w:rsid w:val="00032096"/>
    <w:rsid w:val="000326B3"/>
    <w:rsid w:val="000402C4"/>
    <w:rsid w:val="00040577"/>
    <w:rsid w:val="00055264"/>
    <w:rsid w:val="000674FB"/>
    <w:rsid w:val="00071FF7"/>
    <w:rsid w:val="0007439A"/>
    <w:rsid w:val="00075D47"/>
    <w:rsid w:val="00087DAE"/>
    <w:rsid w:val="00092B4D"/>
    <w:rsid w:val="00092CF0"/>
    <w:rsid w:val="00095B6C"/>
    <w:rsid w:val="000A29E4"/>
    <w:rsid w:val="000C7D13"/>
    <w:rsid w:val="000C7FBE"/>
    <w:rsid w:val="000F314F"/>
    <w:rsid w:val="000F5E8E"/>
    <w:rsid w:val="0011077A"/>
    <w:rsid w:val="00133D9B"/>
    <w:rsid w:val="00146DE0"/>
    <w:rsid w:val="0019456B"/>
    <w:rsid w:val="001A05E5"/>
    <w:rsid w:val="001B5F7D"/>
    <w:rsid w:val="001E56C3"/>
    <w:rsid w:val="001F4C8F"/>
    <w:rsid w:val="00200313"/>
    <w:rsid w:val="002077C7"/>
    <w:rsid w:val="0021481F"/>
    <w:rsid w:val="0023320D"/>
    <w:rsid w:val="00260BFC"/>
    <w:rsid w:val="00273B5C"/>
    <w:rsid w:val="00274147"/>
    <w:rsid w:val="00281A5F"/>
    <w:rsid w:val="00285F36"/>
    <w:rsid w:val="002C41AB"/>
    <w:rsid w:val="002C66D6"/>
    <w:rsid w:val="002E0ABD"/>
    <w:rsid w:val="002F3CA9"/>
    <w:rsid w:val="002F75BB"/>
    <w:rsid w:val="00313542"/>
    <w:rsid w:val="00345138"/>
    <w:rsid w:val="003672BA"/>
    <w:rsid w:val="00375667"/>
    <w:rsid w:val="0038145C"/>
    <w:rsid w:val="0039132F"/>
    <w:rsid w:val="00396787"/>
    <w:rsid w:val="00396888"/>
    <w:rsid w:val="003A6C58"/>
    <w:rsid w:val="003C1198"/>
    <w:rsid w:val="003C78CA"/>
    <w:rsid w:val="003D2776"/>
    <w:rsid w:val="003E221A"/>
    <w:rsid w:val="00403024"/>
    <w:rsid w:val="004032B9"/>
    <w:rsid w:val="00410652"/>
    <w:rsid w:val="00414510"/>
    <w:rsid w:val="00414E55"/>
    <w:rsid w:val="00436E51"/>
    <w:rsid w:val="00455D96"/>
    <w:rsid w:val="00462DAD"/>
    <w:rsid w:val="00480E16"/>
    <w:rsid w:val="004A7654"/>
    <w:rsid w:val="004A7DB3"/>
    <w:rsid w:val="004B44FE"/>
    <w:rsid w:val="004B6F6E"/>
    <w:rsid w:val="004D1849"/>
    <w:rsid w:val="00505EEA"/>
    <w:rsid w:val="00527357"/>
    <w:rsid w:val="0053248E"/>
    <w:rsid w:val="00540916"/>
    <w:rsid w:val="005453E1"/>
    <w:rsid w:val="00545638"/>
    <w:rsid w:val="00553F9B"/>
    <w:rsid w:val="005868B1"/>
    <w:rsid w:val="005A05CD"/>
    <w:rsid w:val="005A2FFB"/>
    <w:rsid w:val="005A72CE"/>
    <w:rsid w:val="005B28F3"/>
    <w:rsid w:val="005C1E97"/>
    <w:rsid w:val="005C41E6"/>
    <w:rsid w:val="005E23E9"/>
    <w:rsid w:val="005E26B9"/>
    <w:rsid w:val="005E3056"/>
    <w:rsid w:val="005E58C0"/>
    <w:rsid w:val="005F5293"/>
    <w:rsid w:val="00602A8C"/>
    <w:rsid w:val="00626854"/>
    <w:rsid w:val="0064293E"/>
    <w:rsid w:val="0064561E"/>
    <w:rsid w:val="006633C9"/>
    <w:rsid w:val="0066712F"/>
    <w:rsid w:val="006733F1"/>
    <w:rsid w:val="0069241B"/>
    <w:rsid w:val="006A2A97"/>
    <w:rsid w:val="006C0206"/>
    <w:rsid w:val="006D150A"/>
    <w:rsid w:val="006D3EF0"/>
    <w:rsid w:val="006D5A9F"/>
    <w:rsid w:val="006D5E9B"/>
    <w:rsid w:val="007242AB"/>
    <w:rsid w:val="00756219"/>
    <w:rsid w:val="00757C6B"/>
    <w:rsid w:val="007877A2"/>
    <w:rsid w:val="007C1EEF"/>
    <w:rsid w:val="007D3A8A"/>
    <w:rsid w:val="007E59F6"/>
    <w:rsid w:val="008108CE"/>
    <w:rsid w:val="00822E72"/>
    <w:rsid w:val="00826CA9"/>
    <w:rsid w:val="0084344A"/>
    <w:rsid w:val="008542A3"/>
    <w:rsid w:val="0088107D"/>
    <w:rsid w:val="00884605"/>
    <w:rsid w:val="008861DA"/>
    <w:rsid w:val="008A0F56"/>
    <w:rsid w:val="008B1383"/>
    <w:rsid w:val="008B6134"/>
    <w:rsid w:val="008E418F"/>
    <w:rsid w:val="008E4864"/>
    <w:rsid w:val="008E4C1B"/>
    <w:rsid w:val="008F2163"/>
    <w:rsid w:val="00902DF1"/>
    <w:rsid w:val="009135C2"/>
    <w:rsid w:val="009155F2"/>
    <w:rsid w:val="00920329"/>
    <w:rsid w:val="0093579D"/>
    <w:rsid w:val="00961E4B"/>
    <w:rsid w:val="0096340D"/>
    <w:rsid w:val="00984774"/>
    <w:rsid w:val="009C5E31"/>
    <w:rsid w:val="009F47DA"/>
    <w:rsid w:val="00A14F2D"/>
    <w:rsid w:val="00A30DDB"/>
    <w:rsid w:val="00A535E8"/>
    <w:rsid w:val="00AA4F81"/>
    <w:rsid w:val="00B01AA8"/>
    <w:rsid w:val="00B252F1"/>
    <w:rsid w:val="00B265C9"/>
    <w:rsid w:val="00B27BB3"/>
    <w:rsid w:val="00B32E3A"/>
    <w:rsid w:val="00B33341"/>
    <w:rsid w:val="00B6034C"/>
    <w:rsid w:val="00B62BF4"/>
    <w:rsid w:val="00B87C2D"/>
    <w:rsid w:val="00BA7FCD"/>
    <w:rsid w:val="00BB19C3"/>
    <w:rsid w:val="00BB6BC8"/>
    <w:rsid w:val="00BC1F0E"/>
    <w:rsid w:val="00BE0612"/>
    <w:rsid w:val="00BE5089"/>
    <w:rsid w:val="00C037A3"/>
    <w:rsid w:val="00C04A1C"/>
    <w:rsid w:val="00C3376B"/>
    <w:rsid w:val="00C34426"/>
    <w:rsid w:val="00C462D6"/>
    <w:rsid w:val="00C51650"/>
    <w:rsid w:val="00C76265"/>
    <w:rsid w:val="00C906E0"/>
    <w:rsid w:val="00C97B69"/>
    <w:rsid w:val="00CA0178"/>
    <w:rsid w:val="00CA2187"/>
    <w:rsid w:val="00CA2D0D"/>
    <w:rsid w:val="00CA3A44"/>
    <w:rsid w:val="00CA47E6"/>
    <w:rsid w:val="00CB3DDD"/>
    <w:rsid w:val="00CB43FC"/>
    <w:rsid w:val="00CB713D"/>
    <w:rsid w:val="00CD290A"/>
    <w:rsid w:val="00CE634C"/>
    <w:rsid w:val="00CE6FEA"/>
    <w:rsid w:val="00D061CE"/>
    <w:rsid w:val="00D2029E"/>
    <w:rsid w:val="00D36E70"/>
    <w:rsid w:val="00D54248"/>
    <w:rsid w:val="00D62D68"/>
    <w:rsid w:val="00D65646"/>
    <w:rsid w:val="00D662F0"/>
    <w:rsid w:val="00DA2E8C"/>
    <w:rsid w:val="00DA558D"/>
    <w:rsid w:val="00DD219A"/>
    <w:rsid w:val="00DE0653"/>
    <w:rsid w:val="00DE2D99"/>
    <w:rsid w:val="00DF10CF"/>
    <w:rsid w:val="00DF70D6"/>
    <w:rsid w:val="00E00D5D"/>
    <w:rsid w:val="00E359CF"/>
    <w:rsid w:val="00E46C0B"/>
    <w:rsid w:val="00E60314"/>
    <w:rsid w:val="00E915CA"/>
    <w:rsid w:val="00EA0968"/>
    <w:rsid w:val="00EB1F57"/>
    <w:rsid w:val="00EB66B5"/>
    <w:rsid w:val="00EC4065"/>
    <w:rsid w:val="00ED5BE4"/>
    <w:rsid w:val="00EE55CE"/>
    <w:rsid w:val="00F2235F"/>
    <w:rsid w:val="00F368FF"/>
    <w:rsid w:val="00F37953"/>
    <w:rsid w:val="00F51BDA"/>
    <w:rsid w:val="00F64AE5"/>
    <w:rsid w:val="00F6597C"/>
    <w:rsid w:val="00F72F57"/>
    <w:rsid w:val="00F77661"/>
    <w:rsid w:val="00FA4235"/>
    <w:rsid w:val="00FB2A75"/>
    <w:rsid w:val="00FB67BA"/>
    <w:rsid w:val="00FC7A7D"/>
    <w:rsid w:val="00FC7C8F"/>
    <w:rsid w:val="00FE75BB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ABD6"/>
  <w15:docId w15:val="{A9FFBFB9-877D-440D-9CE9-230734E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Revision"/>
    <w:hidden/>
    <w:uiPriority w:val="99"/>
    <w:semiHidden/>
    <w:rsid w:val="00FA42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065"/>
  </w:style>
  <w:style w:type="paragraph" w:styleId="a9">
    <w:name w:val="footer"/>
    <w:basedOn w:val="a"/>
    <w:link w:val="aa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D45D-AA2F-4332-97DB-3BC2511A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ЕЛЕНА СЕРГЕЕВНА</dc:creator>
  <cp:lastModifiedBy>Жаринов Михаил Сергеевич</cp:lastModifiedBy>
  <cp:revision>31</cp:revision>
  <cp:lastPrinted>2021-05-14T12:53:00Z</cp:lastPrinted>
  <dcterms:created xsi:type="dcterms:W3CDTF">2021-06-24T18:27:00Z</dcterms:created>
  <dcterms:modified xsi:type="dcterms:W3CDTF">2023-07-06T18:12:00Z</dcterms:modified>
</cp:coreProperties>
</file>