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A" w:rsidRDefault="00E33933" w:rsidP="007447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7447DA" w:rsidRPr="007447DA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имущественных отношений</w:t>
      </w:r>
    </w:p>
    <w:p w:rsidR="007447DA" w:rsidRPr="007447DA" w:rsidRDefault="00E33933" w:rsidP="00E339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</w:t>
      </w:r>
      <w:r w:rsidR="007447DA" w:rsidRPr="007447DA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приватизации</w:t>
      </w:r>
      <w:r w:rsidR="007447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7C2" w:rsidRPr="00614985" w:rsidRDefault="004007C2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EA4ACA" w:rsidRPr="006149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EA4ACA" w:rsidRPr="006149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(главы 30-36)</w:t>
      </w:r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61498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(в общей части бюджетный процесс и бюджетная система)</w:t>
      </w:r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61498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Лесной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(Главы 7 -11)</w:t>
      </w:r>
      <w:r w:rsidRPr="006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F15" w:rsidRPr="0061498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EA4ACA" w:rsidRPr="00614985" w:rsidRDefault="00091F15" w:rsidP="006846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 w:rsidR="00E1037C" w:rsidRPr="00614985">
        <w:rPr>
          <w:rFonts w:ascii="Times New Roman" w:hAnsi="Times New Roman" w:cs="Times New Roman"/>
          <w:sz w:val="28"/>
          <w:szCs w:val="28"/>
        </w:rPr>
        <w:t xml:space="preserve"> (в части права собственности и иные права на водные ресурсы)</w:t>
      </w:r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614985" w:rsidRDefault="00091F15" w:rsidP="00EA4A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(в части особенностей приватизации жилого помещения);</w:t>
      </w:r>
    </w:p>
    <w:p w:rsidR="00091F15" w:rsidRPr="00614985" w:rsidRDefault="00091F15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«Об акционерных обществах»;</w:t>
      </w:r>
    </w:p>
    <w:p w:rsidR="00D71F8B" w:rsidRPr="00614985" w:rsidRDefault="00D71F8B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21 декабря 2001 г. № 178-ФЗ «О приватизации государственного и муниципального имущества»;</w:t>
      </w:r>
    </w:p>
    <w:p w:rsidR="000C2B51" w:rsidRPr="00614985" w:rsidRDefault="000C2B51" w:rsidP="00091F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000C96" w:rsidRPr="00614985" w:rsidRDefault="00000C96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Федеральный закон от 14 ноября 2002 г. № 161-ФЗ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предприятиях»;</w:t>
      </w:r>
    </w:p>
    <w:p w:rsidR="000C2B51" w:rsidRPr="00614985" w:rsidRDefault="000C2B51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C2B51" w:rsidRPr="00614985" w:rsidRDefault="000C2B51" w:rsidP="00B25B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Федеральный закон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7F72FD" w:rsidRPr="00614985" w:rsidRDefault="007F72FD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 г. № 218-ФЗ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недвижимости»;</w:t>
      </w:r>
    </w:p>
    <w:p w:rsidR="007F72FD" w:rsidRPr="00614985" w:rsidRDefault="00524D2E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7F72FD" w:rsidRPr="00614985">
        <w:rPr>
          <w:rFonts w:ascii="Times New Roman" w:hAnsi="Times New Roman" w:cs="Times New Roman"/>
          <w:sz w:val="28"/>
          <w:szCs w:val="28"/>
        </w:rPr>
        <w:t xml:space="preserve">остановление Верховного Совета Российской Федерации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7F72FD" w:rsidRPr="00614985">
        <w:rPr>
          <w:rFonts w:ascii="Times New Roman" w:hAnsi="Times New Roman" w:cs="Times New Roman"/>
          <w:sz w:val="28"/>
          <w:szCs w:val="28"/>
        </w:rPr>
        <w:t xml:space="preserve">от 27 декабря 1991 г.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</w:t>
      </w:r>
      <w:r w:rsidR="007F72FD" w:rsidRPr="00614985">
        <w:rPr>
          <w:rFonts w:ascii="Times New Roman" w:hAnsi="Times New Roman" w:cs="Times New Roman"/>
          <w:sz w:val="28"/>
          <w:szCs w:val="28"/>
        </w:rPr>
        <w:lastRenderedPageBreak/>
        <w:t xml:space="preserve">краев, областей, автономной области, автономных округов, городов Москвы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7F72FD" w:rsidRPr="00614985">
        <w:rPr>
          <w:rFonts w:ascii="Times New Roman" w:hAnsi="Times New Roman" w:cs="Times New Roman"/>
          <w:sz w:val="28"/>
          <w:szCs w:val="28"/>
        </w:rPr>
        <w:t>и Санкт-Петербурга и муниципальную собственность»;</w:t>
      </w:r>
    </w:p>
    <w:p w:rsidR="00D71F8B" w:rsidRPr="00614985" w:rsidRDefault="00524D2E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D71F8B" w:rsidRPr="0061498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 апреля 2002</w:t>
      </w:r>
      <w:r w:rsidR="0075371C" w:rsidRPr="00614985">
        <w:rPr>
          <w:rFonts w:ascii="Times New Roman" w:hAnsi="Times New Roman" w:cs="Times New Roman"/>
          <w:sz w:val="28"/>
          <w:szCs w:val="28"/>
        </w:rPr>
        <w:t> </w:t>
      </w:r>
      <w:r w:rsidR="00D71F8B" w:rsidRPr="00614985">
        <w:rPr>
          <w:rFonts w:ascii="Times New Roman" w:hAnsi="Times New Roman" w:cs="Times New Roman"/>
          <w:sz w:val="28"/>
          <w:szCs w:val="28"/>
        </w:rPr>
        <w:t>г. № 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предприятий»;</w:t>
      </w:r>
    </w:p>
    <w:p w:rsidR="00DE034F" w:rsidRPr="00614985" w:rsidRDefault="00524D2E" w:rsidP="007F72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DE034F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 декабря 2005 г. № 806 «Об утверждении Правил разработки прогнозного плана (программы) приватизации федерального имущества и внесении изменений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DE034F" w:rsidRPr="00614985">
        <w:rPr>
          <w:rFonts w:ascii="Times New Roman" w:hAnsi="Times New Roman" w:cs="Times New Roman"/>
          <w:sz w:val="28"/>
          <w:szCs w:val="28"/>
        </w:rPr>
        <w:t>в Правила подготовки и принятия решений об условиях приватизации федерального имущества»;</w:t>
      </w:r>
    </w:p>
    <w:p w:rsidR="003A290A" w:rsidRPr="00614985" w:rsidRDefault="00524D2E" w:rsidP="003A29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3A290A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13 июня 2006 г. № 374 «О перечнях документов, необходимых для принятия решения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3A290A" w:rsidRPr="00614985">
        <w:rPr>
          <w:rFonts w:ascii="Times New Roman" w:hAnsi="Times New Roman" w:cs="Times New Roman"/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3A290A" w:rsidRPr="00614985">
        <w:rPr>
          <w:rFonts w:ascii="Times New Roman" w:hAnsi="Times New Roman" w:cs="Times New Roman"/>
          <w:sz w:val="28"/>
          <w:szCs w:val="28"/>
        </w:rPr>
        <w:t xml:space="preserve">или муниципальную собственность, из муниципальной собственности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3A290A" w:rsidRPr="00614985">
        <w:rPr>
          <w:rFonts w:ascii="Times New Roman" w:hAnsi="Times New Roman" w:cs="Times New Roman"/>
          <w:sz w:val="28"/>
          <w:szCs w:val="28"/>
        </w:rPr>
        <w:t>в федеральную собственность или собственность субъекта Российской Федерации»;</w:t>
      </w:r>
    </w:p>
    <w:p w:rsidR="000C2B51" w:rsidRPr="00614985" w:rsidRDefault="00524D2E" w:rsidP="00D100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0C2B51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0C2B51" w:rsidRPr="00614985">
        <w:rPr>
          <w:rFonts w:ascii="Times New Roman" w:hAnsi="Times New Roman" w:cs="Times New Roman"/>
          <w:sz w:val="28"/>
          <w:szCs w:val="28"/>
        </w:rPr>
        <w:t>в них изменений»;</w:t>
      </w:r>
    </w:p>
    <w:p w:rsidR="00D100FD" w:rsidRPr="00614985" w:rsidRDefault="00524D2E" w:rsidP="00D100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D100FD" w:rsidRPr="0061498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14 октября 2010</w:t>
      </w:r>
      <w:r w:rsidR="00A63F1A" w:rsidRPr="00614985">
        <w:rPr>
          <w:rFonts w:ascii="Times New Roman" w:hAnsi="Times New Roman" w:cs="Times New Roman"/>
          <w:sz w:val="28"/>
          <w:szCs w:val="28"/>
        </w:rPr>
        <w:t> </w:t>
      </w:r>
      <w:r w:rsidR="00D100FD" w:rsidRPr="00614985">
        <w:rPr>
          <w:rFonts w:ascii="Times New Roman" w:hAnsi="Times New Roman" w:cs="Times New Roman"/>
          <w:sz w:val="28"/>
          <w:szCs w:val="28"/>
        </w:rPr>
        <w:t>г. № 834 «Об особенностях списания федерального имущества»;</w:t>
      </w:r>
    </w:p>
    <w:p w:rsidR="00ED641C" w:rsidRPr="00614985" w:rsidRDefault="00524D2E" w:rsidP="00ED6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ED641C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6 ноября 2015 г. № 1200 «Об утверждении Правил передачи Федеральным агентством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ED641C" w:rsidRPr="00614985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федерального имущества некоммерческим организациям в качестве имущественного взноса Российской Федерации»;</w:t>
      </w:r>
    </w:p>
    <w:p w:rsidR="008D6E7F" w:rsidRPr="00614985" w:rsidRDefault="00524D2E" w:rsidP="00D71F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8D6E7F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E33933">
        <w:rPr>
          <w:rFonts w:ascii="Times New Roman" w:hAnsi="Times New Roman" w:cs="Times New Roman"/>
          <w:sz w:val="28"/>
          <w:szCs w:val="28"/>
        </w:rPr>
        <w:br/>
      </w:r>
      <w:r w:rsidR="008D6E7F" w:rsidRPr="00614985">
        <w:rPr>
          <w:rFonts w:ascii="Times New Roman" w:hAnsi="Times New Roman" w:cs="Times New Roman"/>
          <w:sz w:val="28"/>
          <w:szCs w:val="28"/>
        </w:rPr>
        <w:t xml:space="preserve">от 23 сентября 2019 г. № 1238 «О распоряжении имуществом, обращенным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8D6E7F" w:rsidRPr="00614985">
        <w:rPr>
          <w:rFonts w:ascii="Times New Roman" w:hAnsi="Times New Roman" w:cs="Times New Roman"/>
          <w:sz w:val="28"/>
          <w:szCs w:val="28"/>
        </w:rPr>
        <w:t>в собственность государства»</w:t>
      </w:r>
      <w:r w:rsidR="009E1D71" w:rsidRPr="00614985">
        <w:rPr>
          <w:rFonts w:ascii="Times New Roman" w:hAnsi="Times New Roman" w:cs="Times New Roman"/>
          <w:sz w:val="28"/>
          <w:szCs w:val="28"/>
        </w:rPr>
        <w:t>;</w:t>
      </w:r>
    </w:p>
    <w:p w:rsidR="00E1037C" w:rsidRPr="00614985" w:rsidRDefault="00E1037C" w:rsidP="00E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 xml:space="preserve">от 22 сентября 2022 г. № 1673 </w:t>
      </w:r>
      <w:r w:rsidR="000A03AA">
        <w:rPr>
          <w:rFonts w:ascii="Times New Roman" w:hAnsi="Times New Roman" w:cs="Times New Roman"/>
          <w:sz w:val="28"/>
          <w:szCs w:val="28"/>
        </w:rPr>
        <w:t>«</w:t>
      </w:r>
      <w:r w:rsidRPr="00614985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 xml:space="preserve">и утверждения перечня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период, а также внесения изменений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lastRenderedPageBreak/>
        <w:t>в указанный перечень и о внесении изменений в некоторые акты Правительства Российской Федерации</w:t>
      </w:r>
      <w:r w:rsidR="000A03A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3E1464" w:rsidRPr="00614985" w:rsidRDefault="00524D2E" w:rsidP="003E14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3E1464" w:rsidRPr="00614985">
        <w:rPr>
          <w:rFonts w:ascii="Times New Roman" w:hAnsi="Times New Roman" w:cs="Times New Roman"/>
          <w:sz w:val="28"/>
          <w:szCs w:val="28"/>
        </w:rPr>
        <w:t xml:space="preserve">риказ Минфина России от 28 декабря 2010 г. № 191н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="003E1464" w:rsidRPr="00614985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E1D71" w:rsidRPr="00614985" w:rsidRDefault="00524D2E" w:rsidP="009E1D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9E1D71" w:rsidRPr="00614985">
        <w:rPr>
          <w:rFonts w:ascii="Times New Roman" w:hAnsi="Times New Roman" w:cs="Times New Roman"/>
          <w:sz w:val="28"/>
          <w:szCs w:val="28"/>
        </w:rPr>
        <w:t xml:space="preserve">риказ Минфина России от 10 марта 2011 г. № 30н (приказ Минэкономразвития России от 10 марта 2011 г. № 96) «Об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за ними на праве хозяйственного ведения </w:t>
      </w:r>
      <w:r w:rsidR="00E33933">
        <w:rPr>
          <w:rFonts w:ascii="Times New Roman" w:hAnsi="Times New Roman" w:cs="Times New Roman"/>
          <w:sz w:val="28"/>
          <w:szCs w:val="28"/>
        </w:rPr>
        <w:br/>
      </w:r>
      <w:r w:rsidR="009E1D71" w:rsidRPr="00614985">
        <w:rPr>
          <w:rFonts w:ascii="Times New Roman" w:hAnsi="Times New Roman" w:cs="Times New Roman"/>
          <w:sz w:val="28"/>
          <w:szCs w:val="28"/>
        </w:rPr>
        <w:t>или оперативного управления»;</w:t>
      </w:r>
    </w:p>
    <w:p w:rsidR="00E1037C" w:rsidRPr="00614985" w:rsidRDefault="00E1037C" w:rsidP="00E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Приказ Минфина России от 15 декабря 2022 г. № 553 </w:t>
      </w:r>
      <w:r w:rsidR="007447DA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«Об утверждении перечня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период, на 2023 - 2025 годы».</w:t>
      </w:r>
    </w:p>
    <w:sectPr w:rsidR="00E1037C" w:rsidRPr="00614985" w:rsidSect="007447D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D0" w:rsidRDefault="00374CD0" w:rsidP="007F72FD">
      <w:pPr>
        <w:spacing w:after="0" w:line="240" w:lineRule="auto"/>
      </w:pPr>
      <w:r>
        <w:separator/>
      </w:r>
    </w:p>
  </w:endnote>
  <w:endnote w:type="continuationSeparator" w:id="0">
    <w:p w:rsidR="00374CD0" w:rsidRDefault="00374CD0" w:rsidP="007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D0" w:rsidRDefault="00374CD0" w:rsidP="007F72FD">
      <w:pPr>
        <w:spacing w:after="0" w:line="240" w:lineRule="auto"/>
      </w:pPr>
      <w:r>
        <w:separator/>
      </w:r>
    </w:p>
  </w:footnote>
  <w:footnote w:type="continuationSeparator" w:id="0">
    <w:p w:rsidR="00374CD0" w:rsidRDefault="00374CD0" w:rsidP="007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851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72FD" w:rsidRPr="007F72FD" w:rsidRDefault="007F72F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3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72FD" w:rsidRDefault="007F7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92D"/>
    <w:multiLevelType w:val="hybridMultilevel"/>
    <w:tmpl w:val="2454FB72"/>
    <w:lvl w:ilvl="0" w:tplc="0974F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2"/>
    <w:rsid w:val="00000C96"/>
    <w:rsid w:val="0001362A"/>
    <w:rsid w:val="0001504A"/>
    <w:rsid w:val="00022C73"/>
    <w:rsid w:val="00032625"/>
    <w:rsid w:val="00034914"/>
    <w:rsid w:val="0006780D"/>
    <w:rsid w:val="00081373"/>
    <w:rsid w:val="00091F15"/>
    <w:rsid w:val="000923F7"/>
    <w:rsid w:val="00092D8B"/>
    <w:rsid w:val="000A03AA"/>
    <w:rsid w:val="000C2B51"/>
    <w:rsid w:val="000F06FF"/>
    <w:rsid w:val="000F6A4E"/>
    <w:rsid w:val="000F6B66"/>
    <w:rsid w:val="0011624A"/>
    <w:rsid w:val="00123DF2"/>
    <w:rsid w:val="001269C7"/>
    <w:rsid w:val="00133F56"/>
    <w:rsid w:val="00140F9F"/>
    <w:rsid w:val="00143922"/>
    <w:rsid w:val="00161F6A"/>
    <w:rsid w:val="00164762"/>
    <w:rsid w:val="001A2BDF"/>
    <w:rsid w:val="001C1B3E"/>
    <w:rsid w:val="001C3367"/>
    <w:rsid w:val="001C54FC"/>
    <w:rsid w:val="001C7692"/>
    <w:rsid w:val="001D022A"/>
    <w:rsid w:val="001E6E2C"/>
    <w:rsid w:val="001F6B48"/>
    <w:rsid w:val="00204554"/>
    <w:rsid w:val="00205BA2"/>
    <w:rsid w:val="00206F1A"/>
    <w:rsid w:val="002124C8"/>
    <w:rsid w:val="00214D0E"/>
    <w:rsid w:val="0021621F"/>
    <w:rsid w:val="0022513D"/>
    <w:rsid w:val="002268EA"/>
    <w:rsid w:val="002322D7"/>
    <w:rsid w:val="002377AF"/>
    <w:rsid w:val="00240E38"/>
    <w:rsid w:val="00252F71"/>
    <w:rsid w:val="00265A22"/>
    <w:rsid w:val="0027770C"/>
    <w:rsid w:val="00277EB9"/>
    <w:rsid w:val="00281D61"/>
    <w:rsid w:val="00287AD3"/>
    <w:rsid w:val="002A097A"/>
    <w:rsid w:val="002A0C91"/>
    <w:rsid w:val="002E1544"/>
    <w:rsid w:val="002E29E9"/>
    <w:rsid w:val="002E4A14"/>
    <w:rsid w:val="002E70AE"/>
    <w:rsid w:val="00316BCF"/>
    <w:rsid w:val="00325568"/>
    <w:rsid w:val="00331EA9"/>
    <w:rsid w:val="00351AD0"/>
    <w:rsid w:val="00356AB2"/>
    <w:rsid w:val="00357DD7"/>
    <w:rsid w:val="0036420B"/>
    <w:rsid w:val="0037295D"/>
    <w:rsid w:val="00374CD0"/>
    <w:rsid w:val="00377898"/>
    <w:rsid w:val="003854E1"/>
    <w:rsid w:val="00390CA7"/>
    <w:rsid w:val="003925F8"/>
    <w:rsid w:val="00392984"/>
    <w:rsid w:val="003A0957"/>
    <w:rsid w:val="003A290A"/>
    <w:rsid w:val="003A67CB"/>
    <w:rsid w:val="003A77AE"/>
    <w:rsid w:val="003B35BA"/>
    <w:rsid w:val="003C4BC9"/>
    <w:rsid w:val="003D1986"/>
    <w:rsid w:val="003D21BC"/>
    <w:rsid w:val="003E1464"/>
    <w:rsid w:val="003F4AA5"/>
    <w:rsid w:val="003F5B9D"/>
    <w:rsid w:val="004007C2"/>
    <w:rsid w:val="004067F6"/>
    <w:rsid w:val="0042379A"/>
    <w:rsid w:val="00423BD6"/>
    <w:rsid w:val="0043009C"/>
    <w:rsid w:val="00436D59"/>
    <w:rsid w:val="00442D48"/>
    <w:rsid w:val="00451139"/>
    <w:rsid w:val="00460338"/>
    <w:rsid w:val="004609F8"/>
    <w:rsid w:val="00467CFE"/>
    <w:rsid w:val="00473CF4"/>
    <w:rsid w:val="00486AD9"/>
    <w:rsid w:val="00492688"/>
    <w:rsid w:val="00496835"/>
    <w:rsid w:val="004B178F"/>
    <w:rsid w:val="004B4507"/>
    <w:rsid w:val="004C2648"/>
    <w:rsid w:val="004C7C9E"/>
    <w:rsid w:val="004D6F62"/>
    <w:rsid w:val="004D7E81"/>
    <w:rsid w:val="004E38ED"/>
    <w:rsid w:val="004E68D5"/>
    <w:rsid w:val="00510E1F"/>
    <w:rsid w:val="00516919"/>
    <w:rsid w:val="00524D2E"/>
    <w:rsid w:val="0053168C"/>
    <w:rsid w:val="00532520"/>
    <w:rsid w:val="00534728"/>
    <w:rsid w:val="00534EE2"/>
    <w:rsid w:val="00546846"/>
    <w:rsid w:val="00546940"/>
    <w:rsid w:val="00553D58"/>
    <w:rsid w:val="00564117"/>
    <w:rsid w:val="00582752"/>
    <w:rsid w:val="00587BCB"/>
    <w:rsid w:val="005D0103"/>
    <w:rsid w:val="005D7A93"/>
    <w:rsid w:val="005E58CA"/>
    <w:rsid w:val="005F29AB"/>
    <w:rsid w:val="00614985"/>
    <w:rsid w:val="00617AD5"/>
    <w:rsid w:val="00652EC1"/>
    <w:rsid w:val="0065547B"/>
    <w:rsid w:val="0066780D"/>
    <w:rsid w:val="006C0ABA"/>
    <w:rsid w:val="006E1FA1"/>
    <w:rsid w:val="006E3BE7"/>
    <w:rsid w:val="006F1162"/>
    <w:rsid w:val="006F1D22"/>
    <w:rsid w:val="007008E9"/>
    <w:rsid w:val="00702733"/>
    <w:rsid w:val="007130B2"/>
    <w:rsid w:val="00713731"/>
    <w:rsid w:val="00725193"/>
    <w:rsid w:val="00732D4A"/>
    <w:rsid w:val="007372EC"/>
    <w:rsid w:val="007447DA"/>
    <w:rsid w:val="0075051D"/>
    <w:rsid w:val="00750F79"/>
    <w:rsid w:val="0075371C"/>
    <w:rsid w:val="007578AD"/>
    <w:rsid w:val="0076086A"/>
    <w:rsid w:val="00763A9B"/>
    <w:rsid w:val="0076605B"/>
    <w:rsid w:val="007734C0"/>
    <w:rsid w:val="00781DE6"/>
    <w:rsid w:val="00784FFD"/>
    <w:rsid w:val="00786753"/>
    <w:rsid w:val="0078704E"/>
    <w:rsid w:val="007914BC"/>
    <w:rsid w:val="00792661"/>
    <w:rsid w:val="007A5528"/>
    <w:rsid w:val="007A5C50"/>
    <w:rsid w:val="007A7E2F"/>
    <w:rsid w:val="007B4200"/>
    <w:rsid w:val="007D432F"/>
    <w:rsid w:val="007D4F21"/>
    <w:rsid w:val="007D69E0"/>
    <w:rsid w:val="007E7002"/>
    <w:rsid w:val="007E75FC"/>
    <w:rsid w:val="007F4B6D"/>
    <w:rsid w:val="007F72FD"/>
    <w:rsid w:val="00804682"/>
    <w:rsid w:val="00842947"/>
    <w:rsid w:val="008472AB"/>
    <w:rsid w:val="00853446"/>
    <w:rsid w:val="00855C2C"/>
    <w:rsid w:val="0087362B"/>
    <w:rsid w:val="00873C65"/>
    <w:rsid w:val="008866D3"/>
    <w:rsid w:val="00886E7D"/>
    <w:rsid w:val="008A57A4"/>
    <w:rsid w:val="008A6D74"/>
    <w:rsid w:val="008B7CCA"/>
    <w:rsid w:val="008C48D4"/>
    <w:rsid w:val="008D6E7F"/>
    <w:rsid w:val="008D77B2"/>
    <w:rsid w:val="008E26B4"/>
    <w:rsid w:val="008E3E3E"/>
    <w:rsid w:val="008F2491"/>
    <w:rsid w:val="008F48F5"/>
    <w:rsid w:val="0090602A"/>
    <w:rsid w:val="0090646F"/>
    <w:rsid w:val="0092780D"/>
    <w:rsid w:val="00934F61"/>
    <w:rsid w:val="00940B8A"/>
    <w:rsid w:val="00945BEE"/>
    <w:rsid w:val="009519B1"/>
    <w:rsid w:val="00954C87"/>
    <w:rsid w:val="00956AB0"/>
    <w:rsid w:val="00971D52"/>
    <w:rsid w:val="0099796E"/>
    <w:rsid w:val="009C46C7"/>
    <w:rsid w:val="009C49F3"/>
    <w:rsid w:val="009C4BE6"/>
    <w:rsid w:val="009D1305"/>
    <w:rsid w:val="009E1D71"/>
    <w:rsid w:val="009E2961"/>
    <w:rsid w:val="009E679C"/>
    <w:rsid w:val="00A21CD2"/>
    <w:rsid w:val="00A32815"/>
    <w:rsid w:val="00A504B7"/>
    <w:rsid w:val="00A61207"/>
    <w:rsid w:val="00A63F1A"/>
    <w:rsid w:val="00A8292A"/>
    <w:rsid w:val="00AA5BDD"/>
    <w:rsid w:val="00AA71E8"/>
    <w:rsid w:val="00AB42F7"/>
    <w:rsid w:val="00AC060D"/>
    <w:rsid w:val="00AD15B1"/>
    <w:rsid w:val="00AE4317"/>
    <w:rsid w:val="00AF4B67"/>
    <w:rsid w:val="00B00E91"/>
    <w:rsid w:val="00B161D4"/>
    <w:rsid w:val="00B25B74"/>
    <w:rsid w:val="00B353FF"/>
    <w:rsid w:val="00B37604"/>
    <w:rsid w:val="00B41825"/>
    <w:rsid w:val="00B429F2"/>
    <w:rsid w:val="00B50D1A"/>
    <w:rsid w:val="00B520E7"/>
    <w:rsid w:val="00B74E85"/>
    <w:rsid w:val="00B9112C"/>
    <w:rsid w:val="00B971A7"/>
    <w:rsid w:val="00BA7D0C"/>
    <w:rsid w:val="00BC1416"/>
    <w:rsid w:val="00BD1BE9"/>
    <w:rsid w:val="00BD21A7"/>
    <w:rsid w:val="00BD406B"/>
    <w:rsid w:val="00BE089D"/>
    <w:rsid w:val="00BE5C89"/>
    <w:rsid w:val="00C25A17"/>
    <w:rsid w:val="00C317DE"/>
    <w:rsid w:val="00C31899"/>
    <w:rsid w:val="00C36B16"/>
    <w:rsid w:val="00C53183"/>
    <w:rsid w:val="00C54ED3"/>
    <w:rsid w:val="00C572E5"/>
    <w:rsid w:val="00C635AC"/>
    <w:rsid w:val="00C74720"/>
    <w:rsid w:val="00C74C6F"/>
    <w:rsid w:val="00C8576B"/>
    <w:rsid w:val="00C863C8"/>
    <w:rsid w:val="00C90DBD"/>
    <w:rsid w:val="00C95F36"/>
    <w:rsid w:val="00CB2981"/>
    <w:rsid w:val="00CB2DA0"/>
    <w:rsid w:val="00CB7429"/>
    <w:rsid w:val="00CC62B8"/>
    <w:rsid w:val="00CD190E"/>
    <w:rsid w:val="00CF3DF0"/>
    <w:rsid w:val="00CF4D39"/>
    <w:rsid w:val="00D100FD"/>
    <w:rsid w:val="00D120BE"/>
    <w:rsid w:val="00D265F2"/>
    <w:rsid w:val="00D271EE"/>
    <w:rsid w:val="00D50766"/>
    <w:rsid w:val="00D5314C"/>
    <w:rsid w:val="00D66B4E"/>
    <w:rsid w:val="00D702C3"/>
    <w:rsid w:val="00D71F8B"/>
    <w:rsid w:val="00D812D9"/>
    <w:rsid w:val="00DA2500"/>
    <w:rsid w:val="00DC7C24"/>
    <w:rsid w:val="00DD74C7"/>
    <w:rsid w:val="00DE034F"/>
    <w:rsid w:val="00DE4A26"/>
    <w:rsid w:val="00DF1643"/>
    <w:rsid w:val="00DF305F"/>
    <w:rsid w:val="00DF6083"/>
    <w:rsid w:val="00E01C3E"/>
    <w:rsid w:val="00E02CC4"/>
    <w:rsid w:val="00E1037C"/>
    <w:rsid w:val="00E2593E"/>
    <w:rsid w:val="00E33933"/>
    <w:rsid w:val="00E364C2"/>
    <w:rsid w:val="00E367E7"/>
    <w:rsid w:val="00E51F57"/>
    <w:rsid w:val="00E86D7D"/>
    <w:rsid w:val="00E873CD"/>
    <w:rsid w:val="00E87B92"/>
    <w:rsid w:val="00E9750C"/>
    <w:rsid w:val="00E97986"/>
    <w:rsid w:val="00EA4ACA"/>
    <w:rsid w:val="00EA7C6C"/>
    <w:rsid w:val="00EC6635"/>
    <w:rsid w:val="00ED41B6"/>
    <w:rsid w:val="00ED641C"/>
    <w:rsid w:val="00ED7760"/>
    <w:rsid w:val="00EE6B24"/>
    <w:rsid w:val="00F02BDE"/>
    <w:rsid w:val="00F56B29"/>
    <w:rsid w:val="00F674C0"/>
    <w:rsid w:val="00F719DB"/>
    <w:rsid w:val="00F75C68"/>
    <w:rsid w:val="00F770BB"/>
    <w:rsid w:val="00F826EB"/>
    <w:rsid w:val="00F85D4A"/>
    <w:rsid w:val="00FA3C4F"/>
    <w:rsid w:val="00FA70B1"/>
    <w:rsid w:val="00FD58C8"/>
    <w:rsid w:val="00FE4954"/>
    <w:rsid w:val="00FF097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174C"/>
  <w15:docId w15:val="{BE6A1D7E-A10F-4573-8BFB-E15C487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0C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2FD"/>
  </w:style>
  <w:style w:type="paragraph" w:styleId="a9">
    <w:name w:val="footer"/>
    <w:basedOn w:val="a"/>
    <w:link w:val="aa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 АНТОН АНДРЕЕВИЧ</dc:creator>
  <cp:lastModifiedBy>Даниэль Мария Вячеславовна</cp:lastModifiedBy>
  <cp:revision>11</cp:revision>
  <cp:lastPrinted>2016-10-11T14:38:00Z</cp:lastPrinted>
  <dcterms:created xsi:type="dcterms:W3CDTF">2023-01-20T08:18:00Z</dcterms:created>
  <dcterms:modified xsi:type="dcterms:W3CDTF">2023-07-13T14:08:00Z</dcterms:modified>
</cp:coreProperties>
</file>