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BD" w:rsidRPr="0096133F" w:rsidRDefault="008B66BD" w:rsidP="008B66B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6133F">
        <w:rPr>
          <w:b/>
          <w:sz w:val="28"/>
          <w:szCs w:val="28"/>
        </w:rPr>
        <w:t>Объявление</w:t>
      </w:r>
    </w:p>
    <w:p w:rsidR="000869A7" w:rsidRPr="0096133F" w:rsidRDefault="008B66BD" w:rsidP="00AB6B89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 xml:space="preserve">о приеме документов для участия в </w:t>
      </w:r>
      <w:r w:rsidR="00FA418D" w:rsidRPr="0096133F">
        <w:rPr>
          <w:b/>
          <w:sz w:val="28"/>
          <w:szCs w:val="28"/>
        </w:rPr>
        <w:t xml:space="preserve">заседании </w:t>
      </w:r>
      <w:r w:rsidR="000869A7" w:rsidRPr="0096133F">
        <w:rPr>
          <w:b/>
          <w:sz w:val="28"/>
          <w:szCs w:val="28"/>
          <w:lang w:eastAsia="ru-RU"/>
        </w:rPr>
        <w:t xml:space="preserve">кадровой комиссии </w:t>
      </w:r>
      <w:r w:rsidR="00083C71" w:rsidRPr="0096133F">
        <w:rPr>
          <w:b/>
          <w:sz w:val="28"/>
          <w:szCs w:val="28"/>
          <w:lang w:eastAsia="ru-RU"/>
        </w:rPr>
        <w:t xml:space="preserve">Министерства финансов Российской Федерации </w:t>
      </w:r>
      <w:r w:rsidR="000869A7" w:rsidRPr="0096133F">
        <w:rPr>
          <w:b/>
          <w:sz w:val="28"/>
          <w:szCs w:val="28"/>
          <w:lang w:eastAsia="ru-RU"/>
        </w:rPr>
        <w:t xml:space="preserve">для рассмотрения вопросов назначения граждан Российской Федерации на </w:t>
      </w:r>
      <w:r w:rsidR="00FD4C69" w:rsidRPr="0096133F">
        <w:rPr>
          <w:b/>
          <w:sz w:val="28"/>
          <w:szCs w:val="28"/>
          <w:lang w:eastAsia="ru-RU"/>
        </w:rPr>
        <w:t xml:space="preserve">должности </w:t>
      </w:r>
      <w:r w:rsidR="00FD4C69" w:rsidRPr="0096133F">
        <w:rPr>
          <w:b/>
          <w:sz w:val="28"/>
          <w:szCs w:val="28"/>
        </w:rPr>
        <w:t>территориал</w:t>
      </w:r>
      <w:r w:rsidR="00C43224" w:rsidRPr="0096133F">
        <w:rPr>
          <w:b/>
          <w:sz w:val="28"/>
          <w:szCs w:val="28"/>
        </w:rPr>
        <w:t>ьных органов федеральных служб</w:t>
      </w:r>
      <w:r w:rsidR="00FD4C69" w:rsidRPr="0096133F">
        <w:rPr>
          <w:b/>
          <w:sz w:val="28"/>
          <w:szCs w:val="28"/>
        </w:rPr>
        <w:t xml:space="preserve">, </w:t>
      </w:r>
      <w:r w:rsidR="005842C2" w:rsidRPr="0096133F">
        <w:rPr>
          <w:b/>
          <w:sz w:val="28"/>
          <w:szCs w:val="28"/>
        </w:rPr>
        <w:t xml:space="preserve">федерального агентства, </w:t>
      </w:r>
      <w:r w:rsidR="00FD4C69" w:rsidRPr="0096133F">
        <w:rPr>
          <w:b/>
          <w:sz w:val="28"/>
          <w:szCs w:val="28"/>
        </w:rPr>
        <w:t>находящихся в ведении Министерства финансов Российской Федерации, расположенных на территориях Донецкой Народной Республики, Луганской Народной Ре</w:t>
      </w:r>
      <w:r w:rsidR="00103814" w:rsidRPr="0096133F">
        <w:rPr>
          <w:b/>
          <w:sz w:val="28"/>
          <w:szCs w:val="28"/>
        </w:rPr>
        <w:t xml:space="preserve">спублики, Запорожской области и </w:t>
      </w:r>
      <w:r w:rsidR="00FD4C69" w:rsidRPr="0096133F">
        <w:rPr>
          <w:b/>
          <w:sz w:val="28"/>
          <w:szCs w:val="28"/>
        </w:rPr>
        <w:t>Херсонской области</w:t>
      </w:r>
    </w:p>
    <w:p w:rsidR="004771A2" w:rsidRPr="0096133F" w:rsidRDefault="004771A2" w:rsidP="00AB6B89">
      <w:pPr>
        <w:spacing w:after="0" w:line="240" w:lineRule="auto"/>
        <w:jc w:val="center"/>
        <w:rPr>
          <w:b/>
          <w:sz w:val="28"/>
          <w:szCs w:val="28"/>
        </w:rPr>
      </w:pPr>
    </w:p>
    <w:p w:rsidR="00103814" w:rsidRPr="0096133F" w:rsidRDefault="008F231A" w:rsidP="00103814">
      <w:pPr>
        <w:pStyle w:val="a4"/>
        <w:spacing w:after="0" w:line="240" w:lineRule="auto"/>
        <w:ind w:left="1080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</w:t>
      </w:r>
      <w:r w:rsidR="00F91300" w:rsidRPr="0096133F">
        <w:rPr>
          <w:b/>
          <w:sz w:val="28"/>
          <w:szCs w:val="28"/>
        </w:rPr>
        <w:t xml:space="preserve">правление </w:t>
      </w:r>
      <w:r w:rsidRPr="0096133F">
        <w:rPr>
          <w:b/>
          <w:sz w:val="28"/>
          <w:szCs w:val="28"/>
        </w:rPr>
        <w:t>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F91300" w:rsidRPr="0096133F" w:rsidRDefault="008F231A" w:rsidP="00103814">
      <w:pPr>
        <w:pStyle w:val="a4"/>
        <w:spacing w:after="0" w:line="240" w:lineRule="auto"/>
        <w:ind w:left="1080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Донецкой Народной Республике</w:t>
      </w:r>
    </w:p>
    <w:p w:rsidR="00103814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управление 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F91300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Луганской Народной Республике</w:t>
      </w:r>
    </w:p>
    <w:p w:rsidR="00103814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управление 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F91300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Запорожской области</w:t>
      </w:r>
    </w:p>
    <w:p w:rsidR="00103814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Территориальное управление Федерального агентства по управл</w:t>
      </w:r>
      <w:r w:rsidR="00103814" w:rsidRPr="0096133F">
        <w:rPr>
          <w:b/>
          <w:sz w:val="28"/>
          <w:szCs w:val="28"/>
        </w:rPr>
        <w:t>ению государственным имуществом</w:t>
      </w:r>
    </w:p>
    <w:p w:rsidR="004771A2" w:rsidRPr="0096133F" w:rsidRDefault="008F231A" w:rsidP="00F91300">
      <w:pPr>
        <w:spacing w:after="0" w:line="240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в</w:t>
      </w:r>
      <w:r w:rsidR="00F91300" w:rsidRPr="0096133F">
        <w:rPr>
          <w:b/>
          <w:sz w:val="28"/>
          <w:szCs w:val="28"/>
        </w:rPr>
        <w:t xml:space="preserve"> </w:t>
      </w:r>
      <w:r w:rsidR="004771A2" w:rsidRPr="0096133F">
        <w:rPr>
          <w:b/>
          <w:sz w:val="28"/>
          <w:szCs w:val="28"/>
        </w:rPr>
        <w:t>Херсонской области</w:t>
      </w:r>
    </w:p>
    <w:p w:rsidR="000869A7" w:rsidRPr="0096133F" w:rsidRDefault="000869A7" w:rsidP="000869A7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7F32CA" w:rsidRPr="0096133F" w:rsidRDefault="009307F5" w:rsidP="007F3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96133F">
        <w:rPr>
          <w:b/>
          <w:color w:val="auto"/>
          <w:sz w:val="28"/>
          <w:szCs w:val="28"/>
        </w:rPr>
        <w:t>1.</w:t>
      </w:r>
      <w:r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 xml:space="preserve">К кандидату </w:t>
      </w:r>
      <w:r w:rsidR="00ED6FB9" w:rsidRPr="0096133F">
        <w:rPr>
          <w:color w:val="auto"/>
          <w:sz w:val="28"/>
          <w:szCs w:val="28"/>
        </w:rPr>
        <w:t>для участия в заседании кадровой комиссии для рассмотрения вопросов назначения граждан Ро</w:t>
      </w:r>
      <w:r w:rsidR="004771A2" w:rsidRPr="0096133F">
        <w:rPr>
          <w:color w:val="auto"/>
          <w:sz w:val="28"/>
          <w:szCs w:val="28"/>
        </w:rPr>
        <w:t xml:space="preserve">ссийской Федерации на должность главной группы должностей </w:t>
      </w:r>
      <w:r w:rsidR="00AB406E" w:rsidRPr="0096133F">
        <w:rPr>
          <w:color w:val="auto"/>
          <w:sz w:val="28"/>
          <w:szCs w:val="28"/>
        </w:rPr>
        <w:t xml:space="preserve">федеральной </w:t>
      </w:r>
      <w:r w:rsidR="004771A2" w:rsidRPr="0096133F">
        <w:rPr>
          <w:color w:val="auto"/>
          <w:sz w:val="28"/>
          <w:szCs w:val="28"/>
        </w:rPr>
        <w:t>гос</w:t>
      </w:r>
      <w:r w:rsidR="007F32CA" w:rsidRPr="0096133F">
        <w:rPr>
          <w:color w:val="auto"/>
          <w:sz w:val="28"/>
          <w:szCs w:val="28"/>
        </w:rPr>
        <w:t>ударственной гражданской службы т</w:t>
      </w:r>
      <w:r w:rsidR="007F32CA" w:rsidRPr="0096133F">
        <w:rPr>
          <w:sz w:val="28"/>
          <w:szCs w:val="28"/>
        </w:rPr>
        <w:t xml:space="preserve">ерриториальных органов </w:t>
      </w:r>
      <w:r w:rsidR="00EB242F" w:rsidRPr="0096133F">
        <w:rPr>
          <w:sz w:val="28"/>
          <w:szCs w:val="28"/>
        </w:rPr>
        <w:t>Федерального агентства по управлению государственным имуществом</w:t>
      </w:r>
      <w:r w:rsidR="007F32CA" w:rsidRPr="0096133F">
        <w:rPr>
          <w:sz w:val="28"/>
          <w:szCs w:val="28"/>
        </w:rPr>
        <w:t xml:space="preserve"> </w:t>
      </w:r>
      <w:r w:rsidR="00EB242F" w:rsidRPr="0096133F">
        <w:rPr>
          <w:sz w:val="28"/>
          <w:szCs w:val="28"/>
        </w:rPr>
        <w:t xml:space="preserve">в </w:t>
      </w:r>
      <w:r w:rsidR="007F32CA" w:rsidRPr="0096133F">
        <w:rPr>
          <w:sz w:val="28"/>
          <w:szCs w:val="28"/>
        </w:rPr>
        <w:t>Донецкой Народной Республике, Луганской Народной Республике, Запорожской области, Херсонской области</w:t>
      </w:r>
      <w:r w:rsidR="007F32CA"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>предъявляются следующ</w:t>
      </w:r>
      <w:r w:rsidR="00ED6FB9" w:rsidRPr="0096133F">
        <w:rPr>
          <w:color w:val="auto"/>
          <w:sz w:val="28"/>
          <w:szCs w:val="28"/>
        </w:rPr>
        <w:t>ие квалификационные требования</w:t>
      </w:r>
      <w:r w:rsidR="007F32CA" w:rsidRPr="0096133F">
        <w:rPr>
          <w:color w:val="auto"/>
          <w:sz w:val="28"/>
          <w:szCs w:val="28"/>
        </w:rPr>
        <w:t>:</w:t>
      </w:r>
    </w:p>
    <w:p w:rsidR="00BA57F4" w:rsidRPr="0096133F" w:rsidRDefault="00BA57F4" w:rsidP="00BA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а). К уровню профессионального образования: наличие высшего образования не ниже уровня специалитета, магистратуры (без предъявления требований к специальности, направлению подготовки).</w:t>
      </w:r>
    </w:p>
    <w:p w:rsidR="002E31B6" w:rsidRPr="0096133F" w:rsidRDefault="009359A7" w:rsidP="002E3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б</w:t>
      </w:r>
      <w:r w:rsidR="0018315C" w:rsidRPr="0096133F">
        <w:rPr>
          <w:sz w:val="28"/>
          <w:szCs w:val="28"/>
        </w:rPr>
        <w:t>)</w:t>
      </w:r>
      <w:r w:rsidR="00F91300" w:rsidRPr="0096133F">
        <w:rPr>
          <w:sz w:val="28"/>
          <w:szCs w:val="28"/>
        </w:rPr>
        <w:t>. К</w:t>
      </w:r>
      <w:r w:rsidR="00AB406E" w:rsidRPr="0096133F">
        <w:rPr>
          <w:sz w:val="28"/>
          <w:szCs w:val="28"/>
        </w:rPr>
        <w:t xml:space="preserve"> стажу государственной гражданской службы или стажу работы по специа</w:t>
      </w:r>
      <w:r w:rsidR="00A17C71" w:rsidRPr="0096133F">
        <w:rPr>
          <w:sz w:val="28"/>
          <w:szCs w:val="28"/>
        </w:rPr>
        <w:t>льности, направлению подготовки</w:t>
      </w:r>
      <w:r w:rsidR="007F32CA" w:rsidRPr="0096133F">
        <w:rPr>
          <w:sz w:val="28"/>
          <w:szCs w:val="28"/>
        </w:rPr>
        <w:t>:</w:t>
      </w:r>
      <w:r w:rsidR="008143DE" w:rsidRPr="0096133F">
        <w:rPr>
          <w:sz w:val="28"/>
          <w:szCs w:val="28"/>
        </w:rPr>
        <w:t xml:space="preserve"> </w:t>
      </w:r>
      <w:r w:rsidR="00AB406E" w:rsidRPr="0096133F">
        <w:rPr>
          <w:sz w:val="28"/>
          <w:szCs w:val="28"/>
        </w:rPr>
        <w:t>не менее двух лет стажа государственной гражданской службы или стажа работы по специальности, направлению подготовки</w:t>
      </w:r>
      <w:r w:rsidR="002E31B6" w:rsidRPr="0096133F">
        <w:rPr>
          <w:sz w:val="28"/>
          <w:szCs w:val="28"/>
        </w:rPr>
        <w:t>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</w:t>
      </w:r>
      <w:r w:rsidR="00F91300" w:rsidRPr="0096133F">
        <w:rPr>
          <w:sz w:val="28"/>
          <w:szCs w:val="28"/>
        </w:rPr>
        <w:t xml:space="preserve">бы – не </w:t>
      </w:r>
      <w:r w:rsidR="002E31B6" w:rsidRPr="0096133F">
        <w:rPr>
          <w:sz w:val="28"/>
          <w:szCs w:val="28"/>
        </w:rPr>
        <w:t>менее одного года стажа государственной гражданской службы или стажа работы по специа</w:t>
      </w:r>
      <w:r w:rsidR="00F91300" w:rsidRPr="0096133F">
        <w:rPr>
          <w:sz w:val="28"/>
          <w:szCs w:val="28"/>
        </w:rPr>
        <w:t>льности, направлению подготовки.</w:t>
      </w:r>
    </w:p>
    <w:p w:rsidR="007953DD" w:rsidRPr="0096133F" w:rsidRDefault="009359A7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color w:val="auto"/>
          <w:sz w:val="28"/>
          <w:szCs w:val="28"/>
        </w:rPr>
        <w:t>в</w:t>
      </w:r>
      <w:r w:rsidR="0018315C" w:rsidRPr="0096133F">
        <w:rPr>
          <w:color w:val="auto"/>
          <w:sz w:val="28"/>
          <w:szCs w:val="28"/>
        </w:rPr>
        <w:t>)</w:t>
      </w:r>
      <w:r w:rsidR="00F91300" w:rsidRPr="0096133F">
        <w:rPr>
          <w:color w:val="auto"/>
          <w:sz w:val="28"/>
          <w:szCs w:val="28"/>
        </w:rPr>
        <w:t>. К</w:t>
      </w:r>
      <w:r w:rsidR="007F32CA" w:rsidRPr="0096133F">
        <w:rPr>
          <w:color w:val="auto"/>
          <w:sz w:val="28"/>
          <w:szCs w:val="28"/>
        </w:rPr>
        <w:t xml:space="preserve"> </w:t>
      </w:r>
      <w:r w:rsidR="007F32CA" w:rsidRPr="0096133F">
        <w:rPr>
          <w:sz w:val="28"/>
          <w:szCs w:val="28"/>
        </w:rPr>
        <w:t>знаниям и умениям, которые необходимы для исполнения должностных обязанностей:</w:t>
      </w:r>
    </w:p>
    <w:p w:rsidR="00BA57F4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базовых знаний: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lastRenderedPageBreak/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953DD" w:rsidRPr="0096133F" w:rsidRDefault="007953DD" w:rsidP="00795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 xml:space="preserve">знания и умения в области информационно-коммуникационных технологий </w:t>
      </w:r>
      <w:r w:rsidR="00BA57F4" w:rsidRPr="0096133F">
        <w:rPr>
          <w:sz w:val="28"/>
          <w:szCs w:val="28"/>
        </w:rPr>
        <w:t>(знание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основных положений законодательства об электронной подписи, знания и умения по применению персонального компьютера).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профессиональных знаний:</w:t>
      </w:r>
    </w:p>
    <w:p w:rsidR="00F82052" w:rsidRPr="0096133F" w:rsidRDefault="00174ADA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</w:t>
      </w:r>
      <w:r w:rsidR="00BA57F4" w:rsidRPr="0096133F">
        <w:rPr>
          <w:sz w:val="28"/>
          <w:szCs w:val="28"/>
        </w:rPr>
        <w:t xml:space="preserve"> сфере законодательства Российской Федерации: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Граждански</w:t>
      </w:r>
      <w:r w:rsidR="00F82052" w:rsidRPr="0096133F">
        <w:rPr>
          <w:sz w:val="28"/>
          <w:szCs w:val="28"/>
        </w:rPr>
        <w:t>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Земельный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Бюджетный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Трудовой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Градостроительный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Лесной кодекс Российской Федерации;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Водный кодекс Российской Федерации;</w:t>
      </w:r>
    </w:p>
    <w:p w:rsidR="00F82052" w:rsidRPr="0096133F" w:rsidRDefault="00F82052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федеральные законы, У</w:t>
      </w:r>
      <w:r w:rsidR="00BA57F4" w:rsidRPr="0096133F">
        <w:rPr>
          <w:sz w:val="28"/>
          <w:szCs w:val="28"/>
        </w:rPr>
        <w:t>казы Президента Российской Федерации, постановления Правительства Российской Федерации, иные нормативные правовые акты, регулирующие вопросы, с</w:t>
      </w:r>
      <w:r w:rsidRPr="0096133F">
        <w:rPr>
          <w:sz w:val="28"/>
          <w:szCs w:val="28"/>
        </w:rPr>
        <w:t xml:space="preserve">вязанные с областью и видом </w:t>
      </w:r>
      <w:r w:rsidR="00BA57F4" w:rsidRPr="0096133F">
        <w:rPr>
          <w:sz w:val="28"/>
          <w:szCs w:val="28"/>
        </w:rPr>
        <w:t>профессио</w:t>
      </w:r>
      <w:r w:rsidRPr="0096133F">
        <w:rPr>
          <w:sz w:val="28"/>
          <w:szCs w:val="28"/>
        </w:rPr>
        <w:t>нальной служебной деятельности.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Иные профессиональные знания: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юридическое лицо: понятие, виды, органы управления и контроля;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направления и приоритеты государственной политики в области имущественных отношений;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основы экономической теории (методология экономической науки, макроэкономика, микроэкономика, мировая экономика), финансов и кредита, бухгалтерского и налогового учета, аудита;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международный и отечественный опыт, практика управления и распоряжения государственным имуществом;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 xml:space="preserve">методика дистанционного рейтинга качества управления закупочной деятельностью </w:t>
      </w:r>
      <w:r w:rsidR="0014701E">
        <w:rPr>
          <w:sz w:val="28"/>
          <w:szCs w:val="28"/>
        </w:rPr>
        <w:t xml:space="preserve">организаций </w:t>
      </w:r>
      <w:r w:rsidRPr="0096133F">
        <w:rPr>
          <w:sz w:val="28"/>
          <w:szCs w:val="28"/>
        </w:rPr>
        <w:t>с государственным участием и государственных корпораций;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способы анализа состояния и перспектив экономики региона;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прогнозирование, стратегическое планирование, национальное программирование: методология и практика;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организационно-экономические основы процедуры банкротства;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приватизации, правовые основы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субъекты и объекты приватизации;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lastRenderedPageBreak/>
        <w:t>основные концепции и экономическое содержание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цели, задачи и принципы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планирование приватизации государственного имущества, прогнозный план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защита конкуренции, основные понятия, цели;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источники для размещения информации о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ответственность субъектов приватизации государственного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федеральные стандарты оценки;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взаимодействие государства и религиозного сообщества;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реализации, переработки (утилизации) и уничтожения соответствующих категорий имущест</w:t>
      </w:r>
      <w:r w:rsidR="00F82052" w:rsidRPr="0096133F">
        <w:rPr>
          <w:sz w:val="28"/>
          <w:szCs w:val="28"/>
        </w:rPr>
        <w:t xml:space="preserve">ва (арестованного, обращенного </w:t>
      </w:r>
      <w:r w:rsidRPr="0096133F">
        <w:rPr>
          <w:sz w:val="28"/>
          <w:szCs w:val="28"/>
        </w:rPr>
        <w:t>в собственность государства и иного изъятого имущества);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ведения учета и составления отчетности о результатах реализации, переработки (утилизации) и уничтожения соответствующих категорий имущества (арестованного, обращенного в собственность государства и иного изъятого имущества);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и сроки реализации имущества на торгах / без проведения торгов;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проведения публичных торгов по реализации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обязанности организатора торгов, продавца;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основные источники для размещения информации о реализуемом имуществе;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распределение денежных средств от продажи соответствующих категорий имущества;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функциональных знаний: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принципы предоставления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требования к предоставлению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порядок предоставления государственных услуг в электронной форме;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и принципы функционирования, назначение портала государственных услуг;</w:t>
      </w:r>
    </w:p>
    <w:p w:rsidR="00F82052" w:rsidRPr="0096133F" w:rsidRDefault="00BA57F4" w:rsidP="00F8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права заявителей при получении государственных услуг;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</w:t>
      </w:r>
      <w:r w:rsidR="00F82052" w:rsidRPr="0096133F">
        <w:rPr>
          <w:sz w:val="28"/>
          <w:szCs w:val="28"/>
        </w:rPr>
        <w:t xml:space="preserve">пальных нужд (далее – закупки) </w:t>
      </w:r>
      <w:r w:rsidRPr="0096133F">
        <w:rPr>
          <w:sz w:val="28"/>
          <w:szCs w:val="28"/>
        </w:rPr>
        <w:t>и основные принципы осуществления закупок;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ответственность за нарушение законода</w:t>
      </w:r>
      <w:r w:rsidR="00174ADA" w:rsidRPr="0096133F">
        <w:rPr>
          <w:sz w:val="28"/>
          <w:szCs w:val="28"/>
        </w:rPr>
        <w:t>тельства о контрактной системе в сфере закупок.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базовых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мыслить системно (стратегически);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lastRenderedPageBreak/>
        <w:t>коммуникативные умения;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управлять изменениями;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умение оперативно принимать и реализовывать управленческие решения.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</w:t>
      </w:r>
      <w:r w:rsidR="00174ADA" w:rsidRPr="0096133F">
        <w:rPr>
          <w:sz w:val="28"/>
          <w:szCs w:val="28"/>
        </w:rPr>
        <w:t>аличие профессиональных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работа в федеральной государственной информационно-аналитической системе «Единая система управления государственным имуществом»;</w:t>
      </w:r>
    </w:p>
    <w:p w:rsidR="00174ADA" w:rsidRPr="0096133F" w:rsidRDefault="00174ADA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функциональных умений: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прием и согласование документации, заявок, заявлений;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получение и предоставление выплат, возмещение расходов;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регистрация прав, предметов;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рассмотрение запросов, ходатайств, уведомлений, жалоб;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экспертизы;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консультаций;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выдача документов по результатам предоставления государственной услуги;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планирование закупок;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осуществление закупок конкурентными способами определения поставщиков (подрядчиков, исполнителей);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исполнение государственных контрактов;</w:t>
      </w:r>
    </w:p>
    <w:p w:rsidR="00174ADA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ведение учета федерального имущества, находящегося в ведении государственного органа;</w:t>
      </w:r>
    </w:p>
    <w:p w:rsidR="00BA57F4" w:rsidRPr="0096133F" w:rsidRDefault="00BA57F4" w:rsidP="0017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проведение инвентаризации товарно-материальных ценностей и подготовка пакета документов на списание движимого имущества.</w:t>
      </w:r>
    </w:p>
    <w:p w:rsidR="0018315C" w:rsidRPr="0049231D" w:rsidRDefault="0018315C" w:rsidP="00F91300">
      <w:pPr>
        <w:tabs>
          <w:tab w:val="left" w:pos="567"/>
          <w:tab w:val="left" w:pos="851"/>
        </w:tabs>
        <w:spacing w:after="0" w:line="360" w:lineRule="auto"/>
        <w:ind w:firstLine="284"/>
        <w:jc w:val="both"/>
        <w:rPr>
          <w:sz w:val="28"/>
          <w:szCs w:val="28"/>
        </w:rPr>
      </w:pPr>
    </w:p>
    <w:p w:rsidR="005B2A25" w:rsidRPr="0049231D" w:rsidRDefault="00CF349D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b/>
          <w:color w:val="auto"/>
          <w:sz w:val="28"/>
          <w:szCs w:val="28"/>
        </w:rPr>
        <w:t>2.</w:t>
      </w:r>
      <w:r w:rsidRPr="0049231D">
        <w:rPr>
          <w:color w:val="auto"/>
          <w:sz w:val="28"/>
          <w:szCs w:val="28"/>
        </w:rPr>
        <w:t xml:space="preserve"> </w:t>
      </w:r>
      <w:r w:rsidR="00E93D60" w:rsidRPr="0049231D">
        <w:rPr>
          <w:color w:val="auto"/>
          <w:sz w:val="28"/>
          <w:szCs w:val="28"/>
        </w:rPr>
        <w:t xml:space="preserve">Для участия в заседании </w:t>
      </w:r>
      <w:r w:rsidR="005B2A25" w:rsidRPr="0049231D">
        <w:rPr>
          <w:color w:val="auto"/>
          <w:sz w:val="28"/>
          <w:szCs w:val="28"/>
        </w:rPr>
        <w:t xml:space="preserve">кадровой </w:t>
      </w:r>
      <w:r w:rsidR="00E93D60" w:rsidRPr="0049231D">
        <w:rPr>
          <w:color w:val="auto"/>
          <w:sz w:val="28"/>
          <w:szCs w:val="28"/>
        </w:rPr>
        <w:t>ко</w:t>
      </w:r>
      <w:r w:rsidR="00F91300" w:rsidRPr="0049231D">
        <w:rPr>
          <w:color w:val="auto"/>
          <w:sz w:val="28"/>
          <w:szCs w:val="28"/>
        </w:rPr>
        <w:t xml:space="preserve">миссии претендент </w:t>
      </w:r>
      <w:r w:rsidR="00F91300" w:rsidRPr="0049231D">
        <w:rPr>
          <w:sz w:val="28"/>
          <w:szCs w:val="28"/>
        </w:rPr>
        <w:t>представляет в кадровую комиссию лично, посредством направления по почте или в электронном виде с последующим предъявлением оригиналов следующие документы (если иное не установлено нормативными правовыми актами Российской Федерации):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личное заявление;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t xml:space="preserve">заполненную (собственноручно или напечатанную на компьютере) и подписанную анкету по </w:t>
      </w:r>
      <w:hyperlink r:id="rId8" w:history="1">
        <w:r w:rsidRPr="0049231D">
          <w:rPr>
            <w:color w:val="auto"/>
            <w:sz w:val="28"/>
            <w:szCs w:val="28"/>
          </w:rPr>
          <w:t>форме</w:t>
        </w:r>
      </w:hyperlink>
      <w:r w:rsidRPr="0049231D">
        <w:rPr>
          <w:color w:val="auto"/>
          <w:sz w:val="28"/>
          <w:szCs w:val="28"/>
        </w:rPr>
        <w:t xml:space="preserve">, утвержденной </w:t>
      </w:r>
      <w:r w:rsidRPr="0049231D">
        <w:rPr>
          <w:sz w:val="28"/>
          <w:szCs w:val="28"/>
        </w:rPr>
        <w:t xml:space="preserve">распоряжением Правительства Российской Федерации от 26 мая </w:t>
      </w:r>
      <w:r w:rsidR="007953DD">
        <w:rPr>
          <w:sz w:val="28"/>
          <w:szCs w:val="28"/>
        </w:rPr>
        <w:t>2005 г. №</w:t>
      </w:r>
      <w:r w:rsidR="008500B5">
        <w:rPr>
          <w:sz w:val="28"/>
          <w:szCs w:val="28"/>
        </w:rPr>
        <w:t xml:space="preserve"> 667-р</w:t>
      </w:r>
      <w:r w:rsidRPr="0049231D">
        <w:rPr>
          <w:sz w:val="28"/>
          <w:szCs w:val="28"/>
        </w:rPr>
        <w:t>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копию паспорта или заменяющего его документа;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lastRenderedPageBreak/>
        <w:t xml:space="preserve">копию документа, подтверждающего подачу претендентом </w:t>
      </w:r>
      <w:hyperlink r:id="rId9" w:history="1">
        <w:r w:rsidRPr="0049231D">
          <w:rPr>
            <w:color w:val="auto"/>
            <w:sz w:val="28"/>
            <w:szCs w:val="28"/>
          </w:rPr>
          <w:t>заявления</w:t>
        </w:r>
      </w:hyperlink>
      <w:r w:rsidRPr="0049231D">
        <w:rPr>
          <w:color w:val="auto"/>
          <w:sz w:val="28"/>
          <w:szCs w:val="28"/>
        </w:rPr>
        <w:t xml:space="preserve"> о нежелании состоять в гражданстве Украины в </w:t>
      </w:r>
      <w:r w:rsidRPr="0049231D">
        <w:rPr>
          <w:sz w:val="28"/>
          <w:szCs w:val="28"/>
        </w:rPr>
        <w:t>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копии имеющихся в распоряжении претендента документов, подтверждающих стаж работы (службы) - трудовая книжка, трудовые договоры, служебные контракты и др.;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копии документов об образовании и о квалификации;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документы воинского учета (при наличии);</w:t>
      </w:r>
    </w:p>
    <w:p w:rsidR="005B2A25" w:rsidRPr="0049231D" w:rsidRDefault="00872A0F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hyperlink r:id="rId10" w:history="1">
        <w:r w:rsidR="00F91300" w:rsidRPr="0049231D">
          <w:rPr>
            <w:color w:val="auto"/>
            <w:sz w:val="28"/>
            <w:szCs w:val="28"/>
          </w:rPr>
          <w:t>заключение</w:t>
        </w:r>
      </w:hyperlink>
      <w:r w:rsidR="00F91300" w:rsidRPr="0049231D">
        <w:rPr>
          <w:color w:val="auto"/>
          <w:sz w:val="28"/>
          <w:szCs w:val="28"/>
        </w:rPr>
        <w:t xml:space="preserve"> медицинской организации об отсутствии заболевания, препятствующего поступлению на службу либо ее </w:t>
      </w:r>
      <w:r w:rsidR="00F91300" w:rsidRPr="0049231D">
        <w:rPr>
          <w:sz w:val="28"/>
          <w:szCs w:val="28"/>
        </w:rPr>
        <w:t>прохождению;</w:t>
      </w:r>
    </w:p>
    <w:p w:rsidR="005B2A25" w:rsidRPr="0049231D" w:rsidRDefault="00F91300" w:rsidP="005B2A25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согласие на обработку и передачу соответствующим уполномоч</w:t>
      </w:r>
      <w:r w:rsidR="000409D3">
        <w:rPr>
          <w:sz w:val="28"/>
          <w:szCs w:val="28"/>
        </w:rPr>
        <w:t xml:space="preserve">енным государственным органам </w:t>
      </w:r>
      <w:r w:rsidRPr="0049231D">
        <w:rPr>
          <w:sz w:val="28"/>
          <w:szCs w:val="28"/>
        </w:rPr>
        <w:t>персональных данных претендента</w:t>
      </w:r>
      <w:r w:rsidR="00E04E49">
        <w:rPr>
          <w:sz w:val="28"/>
          <w:szCs w:val="28"/>
        </w:rPr>
        <w:t xml:space="preserve"> (по форме согласно приложению к объявлению)</w:t>
      </w:r>
      <w:r w:rsidRPr="0049231D">
        <w:rPr>
          <w:sz w:val="28"/>
          <w:szCs w:val="28"/>
        </w:rPr>
        <w:t>;</w:t>
      </w:r>
    </w:p>
    <w:p w:rsidR="00CF349D" w:rsidRPr="0049231D" w:rsidRDefault="00F91300" w:rsidP="00CF349D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sz w:val="28"/>
          <w:szCs w:val="28"/>
        </w:rPr>
        <w:t>иные документы, подтверждающие возможность замещения должности го</w:t>
      </w:r>
      <w:r w:rsidR="000409D3">
        <w:rPr>
          <w:sz w:val="28"/>
          <w:szCs w:val="28"/>
        </w:rPr>
        <w:t xml:space="preserve">сударственной </w:t>
      </w:r>
      <w:r w:rsidRPr="0049231D">
        <w:rPr>
          <w:sz w:val="28"/>
          <w:szCs w:val="28"/>
        </w:rPr>
        <w:t>службы (представляются по желанию претендента).</w:t>
      </w:r>
    </w:p>
    <w:p w:rsidR="00230D81" w:rsidRPr="0049231D" w:rsidRDefault="00230D81" w:rsidP="00CF349D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CF349D" w:rsidRPr="0049231D" w:rsidRDefault="00CF349D" w:rsidP="00CF349D">
      <w:pPr>
        <w:spacing w:after="0" w:line="240" w:lineRule="auto"/>
        <w:ind w:firstLine="720"/>
        <w:jc w:val="both"/>
        <w:rPr>
          <w:rStyle w:val="af0"/>
          <w:b w:val="0"/>
          <w:color w:val="2A3143"/>
          <w:sz w:val="28"/>
          <w:szCs w:val="28"/>
        </w:rPr>
      </w:pPr>
      <w:r w:rsidRPr="0049231D">
        <w:rPr>
          <w:b/>
          <w:sz w:val="28"/>
          <w:szCs w:val="28"/>
        </w:rPr>
        <w:t>3.</w:t>
      </w:r>
      <w:r w:rsidRPr="0049231D">
        <w:rPr>
          <w:sz w:val="28"/>
          <w:szCs w:val="28"/>
        </w:rPr>
        <w:t xml:space="preserve"> </w:t>
      </w:r>
      <w:r w:rsidR="007953DD">
        <w:rPr>
          <w:rStyle w:val="af0"/>
          <w:b w:val="0"/>
          <w:color w:val="2A3143"/>
          <w:sz w:val="28"/>
          <w:szCs w:val="28"/>
        </w:rPr>
        <w:t>Начало приема документов – 5 ма</w:t>
      </w:r>
      <w:r w:rsidR="009359A7" w:rsidRPr="0049231D">
        <w:rPr>
          <w:rStyle w:val="af0"/>
          <w:b w:val="0"/>
          <w:color w:val="2A3143"/>
          <w:sz w:val="28"/>
          <w:szCs w:val="28"/>
        </w:rPr>
        <w:t>я 2023 г.</w:t>
      </w:r>
    </w:p>
    <w:p w:rsidR="007C7700" w:rsidRPr="0049231D" w:rsidRDefault="00D00621" w:rsidP="007C7700">
      <w:pPr>
        <w:spacing w:after="0" w:line="240" w:lineRule="auto"/>
        <w:ind w:firstLine="720"/>
        <w:jc w:val="both"/>
        <w:rPr>
          <w:rStyle w:val="af0"/>
          <w:b w:val="0"/>
          <w:color w:val="2A3143"/>
          <w:sz w:val="28"/>
          <w:szCs w:val="28"/>
        </w:rPr>
      </w:pPr>
      <w:r>
        <w:rPr>
          <w:rStyle w:val="af0"/>
          <w:b w:val="0"/>
          <w:color w:val="2A3143"/>
          <w:sz w:val="28"/>
          <w:szCs w:val="28"/>
        </w:rPr>
        <w:t>Окончание приема документов – 6 ма</w:t>
      </w:r>
      <w:r w:rsidR="009359A7" w:rsidRPr="0049231D">
        <w:rPr>
          <w:rStyle w:val="af0"/>
          <w:b w:val="0"/>
          <w:color w:val="2A3143"/>
          <w:sz w:val="28"/>
          <w:szCs w:val="28"/>
        </w:rPr>
        <w:t>я 2023 г.</w:t>
      </w:r>
    </w:p>
    <w:p w:rsidR="007C7700" w:rsidRPr="0049231D" w:rsidRDefault="009359A7" w:rsidP="007C7700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rStyle w:val="af0"/>
          <w:b w:val="0"/>
          <w:color w:val="2A3143"/>
          <w:sz w:val="28"/>
          <w:szCs w:val="28"/>
        </w:rPr>
        <w:t>Документы принимаются на бумажном носителе по адресу: 109097, г. Москва, ул</w:t>
      </w:r>
      <w:r w:rsidR="00CF349D" w:rsidRPr="0049231D">
        <w:rPr>
          <w:rStyle w:val="af0"/>
          <w:b w:val="0"/>
          <w:color w:val="2A3143"/>
          <w:sz w:val="28"/>
          <w:szCs w:val="28"/>
        </w:rPr>
        <w:t xml:space="preserve">. Ильинка, д. 9 (подъезд № 5), </w:t>
      </w:r>
      <w:r w:rsidR="007C7700" w:rsidRPr="0049231D">
        <w:rPr>
          <w:rStyle w:val="af0"/>
          <w:b w:val="0"/>
          <w:color w:val="2A3143"/>
          <w:sz w:val="28"/>
          <w:szCs w:val="28"/>
        </w:rPr>
        <w:t xml:space="preserve">каб. № 323, 331, </w:t>
      </w:r>
      <w:r w:rsidR="007953DD">
        <w:rPr>
          <w:rStyle w:val="af0"/>
          <w:b w:val="0"/>
          <w:color w:val="2A3143"/>
          <w:sz w:val="28"/>
          <w:szCs w:val="28"/>
        </w:rPr>
        <w:t xml:space="preserve">в рабочие дни </w:t>
      </w:r>
      <w:r w:rsidRPr="0049231D">
        <w:rPr>
          <w:rStyle w:val="af0"/>
          <w:b w:val="0"/>
          <w:color w:val="2A3143"/>
          <w:sz w:val="28"/>
          <w:szCs w:val="28"/>
        </w:rPr>
        <w:t>с 09.0</w:t>
      </w:r>
      <w:r w:rsidR="007953DD">
        <w:rPr>
          <w:rStyle w:val="af0"/>
          <w:b w:val="0"/>
          <w:color w:val="2A3143"/>
          <w:sz w:val="28"/>
          <w:szCs w:val="28"/>
        </w:rPr>
        <w:t>0 до 17.00</w:t>
      </w:r>
      <w:r w:rsidRPr="0049231D">
        <w:rPr>
          <w:rStyle w:val="af0"/>
          <w:b w:val="0"/>
          <w:color w:val="2A3143"/>
          <w:sz w:val="28"/>
          <w:szCs w:val="28"/>
        </w:rPr>
        <w:t xml:space="preserve">, </w:t>
      </w:r>
      <w:r w:rsidR="00087852" w:rsidRPr="0049231D">
        <w:rPr>
          <w:rStyle w:val="af0"/>
          <w:b w:val="0"/>
          <w:color w:val="2A3143"/>
          <w:sz w:val="28"/>
          <w:szCs w:val="28"/>
        </w:rPr>
        <w:t xml:space="preserve">по вопросам приема документов </w:t>
      </w:r>
      <w:r w:rsidRPr="0049231D">
        <w:rPr>
          <w:rStyle w:val="af0"/>
          <w:b w:val="0"/>
          <w:color w:val="2A3143"/>
          <w:sz w:val="28"/>
          <w:szCs w:val="28"/>
        </w:rPr>
        <w:t>т</w:t>
      </w:r>
      <w:r w:rsidR="00CF349D" w:rsidRPr="0049231D">
        <w:rPr>
          <w:rStyle w:val="af0"/>
          <w:b w:val="0"/>
          <w:color w:val="2A3143"/>
          <w:sz w:val="28"/>
          <w:szCs w:val="28"/>
        </w:rPr>
        <w:t>ел.: 8(495) 983-38-88, доб. 2539, 2560</w:t>
      </w:r>
      <w:r w:rsidR="007C7700" w:rsidRPr="0049231D">
        <w:rPr>
          <w:rStyle w:val="af0"/>
          <w:b w:val="0"/>
          <w:color w:val="2A3143"/>
          <w:sz w:val="28"/>
          <w:szCs w:val="28"/>
        </w:rPr>
        <w:t>; в электронном виде  (</w:t>
      </w:r>
      <w:r w:rsidR="007C7700" w:rsidRPr="0049231D">
        <w:rPr>
          <w:sz w:val="28"/>
          <w:szCs w:val="28"/>
        </w:rPr>
        <w:t>с последующим предъявлением оригиналов</w:t>
      </w:r>
      <w:r w:rsidR="007C7700" w:rsidRPr="0049231D">
        <w:rPr>
          <w:rStyle w:val="af0"/>
          <w:b w:val="0"/>
          <w:color w:val="2A3143"/>
          <w:sz w:val="28"/>
          <w:szCs w:val="28"/>
        </w:rPr>
        <w:t xml:space="preserve">) по адресам электронной почты: </w:t>
      </w:r>
      <w:hyperlink r:id="rId11" w:history="1">
        <w:r w:rsidR="00CF349D" w:rsidRPr="0049231D">
          <w:rPr>
            <w:rStyle w:val="a6"/>
            <w:color w:val="004D85"/>
            <w:sz w:val="28"/>
            <w:szCs w:val="28"/>
            <w:shd w:val="clear" w:color="auto" w:fill="FFFFFF"/>
          </w:rPr>
          <w:t>Margarita.Nikitina@minfin.gov.ru</w:t>
        </w:r>
      </w:hyperlink>
      <w:r w:rsidR="007C7700" w:rsidRPr="0049231D">
        <w:rPr>
          <w:sz w:val="28"/>
          <w:szCs w:val="28"/>
        </w:rPr>
        <w:t xml:space="preserve">, </w:t>
      </w:r>
      <w:hyperlink r:id="rId12" w:history="1">
        <w:r w:rsidR="007C7700" w:rsidRPr="0049231D">
          <w:rPr>
            <w:rStyle w:val="a6"/>
            <w:color w:val="004D85"/>
            <w:sz w:val="28"/>
            <w:szCs w:val="28"/>
            <w:shd w:val="clear" w:color="auto" w:fill="FFFFFF"/>
          </w:rPr>
          <w:t>Petr.Glebov@minfin.gov.ru</w:t>
        </w:r>
      </w:hyperlink>
      <w:r w:rsidR="007C7700" w:rsidRPr="0049231D">
        <w:rPr>
          <w:sz w:val="28"/>
          <w:szCs w:val="28"/>
        </w:rPr>
        <w:t>.</w:t>
      </w:r>
    </w:p>
    <w:p w:rsidR="00230D81" w:rsidRPr="0049231D" w:rsidRDefault="00230D81" w:rsidP="007C770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7C7700" w:rsidRPr="0049231D" w:rsidRDefault="007C7700" w:rsidP="007C7700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b/>
          <w:sz w:val="28"/>
          <w:szCs w:val="28"/>
        </w:rPr>
        <w:t>4.</w:t>
      </w:r>
      <w:r w:rsidRPr="0049231D">
        <w:rPr>
          <w:sz w:val="28"/>
          <w:szCs w:val="28"/>
        </w:rPr>
        <w:t xml:space="preserve"> Предполагаемая дата</w:t>
      </w:r>
      <w:r w:rsidR="00ED6FB9" w:rsidRPr="0049231D">
        <w:rPr>
          <w:sz w:val="28"/>
          <w:szCs w:val="28"/>
        </w:rPr>
        <w:t xml:space="preserve"> заседания кадровой комиссии</w:t>
      </w:r>
      <w:r w:rsidR="007953DD">
        <w:rPr>
          <w:sz w:val="28"/>
          <w:szCs w:val="28"/>
        </w:rPr>
        <w:t xml:space="preserve">: с 10 </w:t>
      </w:r>
      <w:r w:rsidRPr="0049231D">
        <w:rPr>
          <w:sz w:val="28"/>
          <w:szCs w:val="28"/>
        </w:rPr>
        <w:t>по 19 мая 2023 года</w:t>
      </w:r>
      <w:r w:rsidR="00190659" w:rsidRPr="0049231D">
        <w:rPr>
          <w:sz w:val="28"/>
          <w:szCs w:val="28"/>
        </w:rPr>
        <w:t>.</w:t>
      </w:r>
    </w:p>
    <w:p w:rsidR="0064130A" w:rsidRDefault="00ED6FB9" w:rsidP="0064130A">
      <w:pPr>
        <w:spacing w:after="0" w:line="240" w:lineRule="auto"/>
        <w:ind w:firstLine="720"/>
        <w:jc w:val="both"/>
        <w:rPr>
          <w:sz w:val="28"/>
          <w:szCs w:val="28"/>
        </w:rPr>
      </w:pPr>
      <w:r w:rsidRPr="0049231D">
        <w:rPr>
          <w:color w:val="auto"/>
          <w:sz w:val="28"/>
          <w:szCs w:val="28"/>
          <w:lang w:eastAsia="ru-RU"/>
        </w:rPr>
        <w:t xml:space="preserve">Заседание кадровой комиссии </w:t>
      </w:r>
      <w:r w:rsidR="008B66BD" w:rsidRPr="0049231D">
        <w:rPr>
          <w:color w:val="auto"/>
          <w:sz w:val="28"/>
          <w:szCs w:val="28"/>
          <w:lang w:eastAsia="ru-RU"/>
        </w:rPr>
        <w:t xml:space="preserve">проводится в форме </w:t>
      </w:r>
      <w:r w:rsidR="007C7700" w:rsidRPr="0049231D">
        <w:rPr>
          <w:sz w:val="28"/>
          <w:szCs w:val="28"/>
        </w:rPr>
        <w:t>видео-конференц-связи.</w:t>
      </w:r>
    </w:p>
    <w:p w:rsidR="0064130A" w:rsidRDefault="0064130A" w:rsidP="0064130A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Кадровая комиссия рассматривает вопросы назначения претендентов на должности на основании представленных документов и по результатам индивидуального собеседования с ними в ходе заседания кадровой комиссии. Индивидуальное собеседование осуществляется с использованием видео-конференц-связи (при наличии технических возможностей, а также при условии обеспечения необходимого уровня защищенности планируемых к обсуждению сведений).</w:t>
      </w:r>
    </w:p>
    <w:sectPr w:rsidR="0064130A" w:rsidSect="007767EB">
      <w:headerReference w:type="default" r:id="rId13"/>
      <w:pgSz w:w="16839" w:h="11907" w:orient="landscape" w:code="9"/>
      <w:pgMar w:top="1152" w:right="576" w:bottom="426" w:left="115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0F" w:rsidRDefault="00872A0F">
      <w:pPr>
        <w:spacing w:after="0" w:line="240" w:lineRule="auto"/>
      </w:pPr>
      <w:r>
        <w:separator/>
      </w:r>
    </w:p>
  </w:endnote>
  <w:endnote w:type="continuationSeparator" w:id="0">
    <w:p w:rsidR="00872A0F" w:rsidRDefault="0087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0F" w:rsidRDefault="00872A0F">
      <w:pPr>
        <w:spacing w:after="0" w:line="240" w:lineRule="auto"/>
      </w:pPr>
      <w:r>
        <w:separator/>
      </w:r>
    </w:p>
  </w:footnote>
  <w:footnote w:type="continuationSeparator" w:id="0">
    <w:p w:rsidR="00872A0F" w:rsidRDefault="0087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72" w:rsidRDefault="00732172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5B7F46">
      <w:rPr>
        <w:noProof/>
      </w:rPr>
      <w:t>2</w:t>
    </w:r>
    <w:r>
      <w:fldChar w:fldCharType="end"/>
    </w:r>
  </w:p>
  <w:p w:rsidR="00732172" w:rsidRDefault="007321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043"/>
    <w:multiLevelType w:val="hybridMultilevel"/>
    <w:tmpl w:val="279A9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C047189"/>
    <w:multiLevelType w:val="hybridMultilevel"/>
    <w:tmpl w:val="7452D4A4"/>
    <w:lvl w:ilvl="0" w:tplc="C3509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C5816"/>
    <w:multiLevelType w:val="hybridMultilevel"/>
    <w:tmpl w:val="45B6C7CC"/>
    <w:lvl w:ilvl="0" w:tplc="5036A5D0">
      <w:start w:val="1"/>
      <w:numFmt w:val="bullet"/>
      <w:suff w:val="space"/>
      <w:lvlText w:val=""/>
      <w:lvlJc w:val="left"/>
      <w:pPr>
        <w:ind w:left="1842" w:hanging="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E0482"/>
    <w:multiLevelType w:val="hybridMultilevel"/>
    <w:tmpl w:val="F8BCD170"/>
    <w:lvl w:ilvl="0" w:tplc="9CF4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47C61"/>
    <w:multiLevelType w:val="hybridMultilevel"/>
    <w:tmpl w:val="4B5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28D4"/>
    <w:multiLevelType w:val="hybridMultilevel"/>
    <w:tmpl w:val="1CBCD574"/>
    <w:lvl w:ilvl="0" w:tplc="EF4E26F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8D0F49"/>
    <w:multiLevelType w:val="hybridMultilevel"/>
    <w:tmpl w:val="8E2A61FA"/>
    <w:lvl w:ilvl="0" w:tplc="96780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5032B0"/>
    <w:multiLevelType w:val="hybridMultilevel"/>
    <w:tmpl w:val="3D30E926"/>
    <w:lvl w:ilvl="0" w:tplc="1C74FBAA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EA40E8"/>
    <w:multiLevelType w:val="hybridMultilevel"/>
    <w:tmpl w:val="A9C6927A"/>
    <w:lvl w:ilvl="0" w:tplc="4EB27C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9F298B"/>
    <w:multiLevelType w:val="hybridMultilevel"/>
    <w:tmpl w:val="20141400"/>
    <w:lvl w:ilvl="0" w:tplc="B9E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21DDD"/>
    <w:multiLevelType w:val="hybridMultilevel"/>
    <w:tmpl w:val="F67487C8"/>
    <w:lvl w:ilvl="0" w:tplc="D016741A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42"/>
    <w:rsid w:val="0000304A"/>
    <w:rsid w:val="00033ACC"/>
    <w:rsid w:val="000409D3"/>
    <w:rsid w:val="00054AB9"/>
    <w:rsid w:val="00061581"/>
    <w:rsid w:val="000709C4"/>
    <w:rsid w:val="00083C71"/>
    <w:rsid w:val="000869A7"/>
    <w:rsid w:val="00087852"/>
    <w:rsid w:val="00091E6B"/>
    <w:rsid w:val="000A62C8"/>
    <w:rsid w:val="000C0162"/>
    <w:rsid w:val="00101A57"/>
    <w:rsid w:val="00103814"/>
    <w:rsid w:val="001459E4"/>
    <w:rsid w:val="0014701E"/>
    <w:rsid w:val="00174ADA"/>
    <w:rsid w:val="0018315C"/>
    <w:rsid w:val="00190659"/>
    <w:rsid w:val="001D3D9C"/>
    <w:rsid w:val="002026CE"/>
    <w:rsid w:val="00206611"/>
    <w:rsid w:val="0021558F"/>
    <w:rsid w:val="00216237"/>
    <w:rsid w:val="002233C7"/>
    <w:rsid w:val="00230D81"/>
    <w:rsid w:val="00241D45"/>
    <w:rsid w:val="00280B9D"/>
    <w:rsid w:val="002E31B6"/>
    <w:rsid w:val="002F775D"/>
    <w:rsid w:val="003005DF"/>
    <w:rsid w:val="00336217"/>
    <w:rsid w:val="00350BD6"/>
    <w:rsid w:val="00370E56"/>
    <w:rsid w:val="00377424"/>
    <w:rsid w:val="003A3933"/>
    <w:rsid w:val="003B0A61"/>
    <w:rsid w:val="003F3878"/>
    <w:rsid w:val="004214AC"/>
    <w:rsid w:val="004230CB"/>
    <w:rsid w:val="004244A6"/>
    <w:rsid w:val="00436BC4"/>
    <w:rsid w:val="00446E6A"/>
    <w:rsid w:val="004771A2"/>
    <w:rsid w:val="0049231D"/>
    <w:rsid w:val="004C1C10"/>
    <w:rsid w:val="005148BD"/>
    <w:rsid w:val="00520704"/>
    <w:rsid w:val="0052072E"/>
    <w:rsid w:val="00560F8E"/>
    <w:rsid w:val="005842C2"/>
    <w:rsid w:val="005B2592"/>
    <w:rsid w:val="005B2A25"/>
    <w:rsid w:val="005B7F46"/>
    <w:rsid w:val="005C7034"/>
    <w:rsid w:val="00621CFC"/>
    <w:rsid w:val="0062223B"/>
    <w:rsid w:val="0064130A"/>
    <w:rsid w:val="006478D0"/>
    <w:rsid w:val="00673BCC"/>
    <w:rsid w:val="0070764B"/>
    <w:rsid w:val="00732172"/>
    <w:rsid w:val="00750D7C"/>
    <w:rsid w:val="00772512"/>
    <w:rsid w:val="007767EB"/>
    <w:rsid w:val="00780DE1"/>
    <w:rsid w:val="007953DD"/>
    <w:rsid w:val="007A5C83"/>
    <w:rsid w:val="007B24D0"/>
    <w:rsid w:val="007C7700"/>
    <w:rsid w:val="007F32CA"/>
    <w:rsid w:val="008143DE"/>
    <w:rsid w:val="00821AB3"/>
    <w:rsid w:val="008500B5"/>
    <w:rsid w:val="00857EBD"/>
    <w:rsid w:val="00872A0F"/>
    <w:rsid w:val="008B37D9"/>
    <w:rsid w:val="008B66BD"/>
    <w:rsid w:val="008D526E"/>
    <w:rsid w:val="008F231A"/>
    <w:rsid w:val="00914271"/>
    <w:rsid w:val="009307F5"/>
    <w:rsid w:val="009359A7"/>
    <w:rsid w:val="0096133F"/>
    <w:rsid w:val="009754CB"/>
    <w:rsid w:val="00980B4C"/>
    <w:rsid w:val="009A690A"/>
    <w:rsid w:val="009D33FD"/>
    <w:rsid w:val="009D53FF"/>
    <w:rsid w:val="009F4793"/>
    <w:rsid w:val="00A17C71"/>
    <w:rsid w:val="00A73031"/>
    <w:rsid w:val="00A9371F"/>
    <w:rsid w:val="00AB406E"/>
    <w:rsid w:val="00AB6B89"/>
    <w:rsid w:val="00AC3BBD"/>
    <w:rsid w:val="00AD18AF"/>
    <w:rsid w:val="00AD7BCF"/>
    <w:rsid w:val="00B050EB"/>
    <w:rsid w:val="00B06D27"/>
    <w:rsid w:val="00B344DB"/>
    <w:rsid w:val="00B40E42"/>
    <w:rsid w:val="00B43A36"/>
    <w:rsid w:val="00B753AC"/>
    <w:rsid w:val="00B962C3"/>
    <w:rsid w:val="00BA57F4"/>
    <w:rsid w:val="00BE5133"/>
    <w:rsid w:val="00BE579C"/>
    <w:rsid w:val="00C120BD"/>
    <w:rsid w:val="00C35FB0"/>
    <w:rsid w:val="00C43224"/>
    <w:rsid w:val="00C656EE"/>
    <w:rsid w:val="00C87BBD"/>
    <w:rsid w:val="00CA3A2F"/>
    <w:rsid w:val="00CB2D3C"/>
    <w:rsid w:val="00CE41BD"/>
    <w:rsid w:val="00CF349D"/>
    <w:rsid w:val="00D00621"/>
    <w:rsid w:val="00D02182"/>
    <w:rsid w:val="00D04ADD"/>
    <w:rsid w:val="00D069ED"/>
    <w:rsid w:val="00D52305"/>
    <w:rsid w:val="00D86F42"/>
    <w:rsid w:val="00DD22B7"/>
    <w:rsid w:val="00DF1E87"/>
    <w:rsid w:val="00E04E49"/>
    <w:rsid w:val="00E14577"/>
    <w:rsid w:val="00E560D5"/>
    <w:rsid w:val="00E605F0"/>
    <w:rsid w:val="00E93D60"/>
    <w:rsid w:val="00EB242F"/>
    <w:rsid w:val="00ED0E9D"/>
    <w:rsid w:val="00ED6FB9"/>
    <w:rsid w:val="00EE5FBF"/>
    <w:rsid w:val="00F04F7E"/>
    <w:rsid w:val="00F73B32"/>
    <w:rsid w:val="00F82052"/>
    <w:rsid w:val="00F91300"/>
    <w:rsid w:val="00FA418D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581DF-7F1B-4AB0-9E90-867203F0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31B6"/>
  </w:style>
  <w:style w:type="paragraph" w:styleId="1">
    <w:name w:val="heading 1"/>
    <w:basedOn w:val="a"/>
    <w:next w:val="a"/>
    <w:link w:val="10"/>
    <w:uiPriority w:val="9"/>
    <w:qFormat/>
    <w:rsid w:val="00BE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BE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BE5133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E5133"/>
    <w:pPr>
      <w:spacing w:after="100"/>
    </w:pPr>
  </w:style>
  <w:style w:type="paragraph" w:styleId="a8">
    <w:name w:val="Normal (Web)"/>
    <w:basedOn w:val="a"/>
    <w:uiPriority w:val="99"/>
    <w:unhideWhenUsed/>
    <w:rsid w:val="008B66B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217"/>
  </w:style>
  <w:style w:type="paragraph" w:styleId="ab">
    <w:name w:val="footnote text"/>
    <w:basedOn w:val="a"/>
    <w:link w:val="ac"/>
    <w:uiPriority w:val="99"/>
    <w:semiHidden/>
    <w:unhideWhenUsed/>
    <w:rsid w:val="00ED6FB9"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6FB9"/>
    <w:rPr>
      <w:sz w:val="20"/>
    </w:rPr>
  </w:style>
  <w:style w:type="character" w:styleId="ad">
    <w:name w:val="footnote reference"/>
    <w:basedOn w:val="a0"/>
    <w:uiPriority w:val="99"/>
    <w:semiHidden/>
    <w:unhideWhenUsed/>
    <w:rsid w:val="00ED6FB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4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78D0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9359A7"/>
    <w:rPr>
      <w:b/>
      <w:bCs/>
    </w:rPr>
  </w:style>
  <w:style w:type="paragraph" w:customStyle="1" w:styleId="ConsPlusNormal">
    <w:name w:val="ConsPlusNormal"/>
    <w:rsid w:val="00A73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4AE76C09B112DF5482D4D1AFF6A9BF9A78C8C8E48C0D6DFA11F2EB1F16C2590AA95FF5C6793675ABAE3B197F93CC1453A818D6E043CF8V7i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.Glebov@minf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arita.Nikitina@minfi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B4AE76C09B112DF5482D4D1AFF6A9BF4A08F8B82469DDCD7F8132CB6FE333297E399FE5C65946A50E5E6A486A133C75F24859772063EVFi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B4AE76C09B112DF5482D4D1AFF6A9BF9A58C8E8C44C0D6DFA11F2EB1F16C2590AA95FF5C6792675ABAE3B197F93CC1453A818D6E043CF8V7i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2CD81155-0879-4563-8EA5-B71B96C0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Даниэль Мария Вячеславовна</dc:creator>
  <cp:lastModifiedBy>Балахонова Светлана Юрьевна</cp:lastModifiedBy>
  <cp:revision>2</cp:revision>
  <cp:lastPrinted>2023-04-24T14:51:00Z</cp:lastPrinted>
  <dcterms:created xsi:type="dcterms:W3CDTF">2023-05-05T07:25:00Z</dcterms:created>
  <dcterms:modified xsi:type="dcterms:W3CDTF">2023-05-05T07:25:00Z</dcterms:modified>
</cp:coreProperties>
</file>