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1020"/>
        <w:gridCol w:w="340"/>
        <w:gridCol w:w="2665"/>
        <w:gridCol w:w="29"/>
      </w:tblGrid>
      <w:tr w:rsidR="00914039" w:rsidRPr="00FE22BC" w14:paraId="0D7829C0" w14:textId="77777777" w:rsidTr="00B32923">
        <w:trPr>
          <w:trHeight w:val="4365"/>
        </w:trPr>
        <w:tc>
          <w:tcPr>
            <w:tcW w:w="4649" w:type="dxa"/>
            <w:gridSpan w:val="4"/>
          </w:tcPr>
          <w:p w14:paraId="72483DE3" w14:textId="77777777" w:rsidR="00F8602C" w:rsidRDefault="00CF5CD4" w:rsidP="00FE22BC">
            <w:pPr>
              <w:pStyle w:val="a8"/>
            </w:pPr>
            <w:r>
              <w:rPr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715258F8" wp14:editId="7F2C1C86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13335</wp:posOffset>
                  </wp:positionV>
                  <wp:extent cx="6115685" cy="3550920"/>
                  <wp:effectExtent l="0" t="0" r="0" b="0"/>
                  <wp:wrapNone/>
                  <wp:docPr id="11" name="Рисунок 11" descr="Zam_minist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Zam_minist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685" cy="355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87B2A38" w14:textId="77777777" w:rsidR="00F8602C" w:rsidRPr="00F8602C" w:rsidRDefault="00F8602C" w:rsidP="00F8602C"/>
          <w:p w14:paraId="080F90D2" w14:textId="77777777" w:rsidR="00F8602C" w:rsidRDefault="00F8602C" w:rsidP="00F8602C"/>
          <w:p w14:paraId="58338009" w14:textId="77777777" w:rsidR="00F8602C" w:rsidRDefault="00F8602C" w:rsidP="00F8602C"/>
          <w:p w14:paraId="4AC3B881" w14:textId="77777777" w:rsidR="00F8602C" w:rsidRDefault="00F8602C" w:rsidP="00F8602C"/>
          <w:p w14:paraId="518A0188" w14:textId="77777777" w:rsidR="00914039" w:rsidRPr="00F8602C" w:rsidRDefault="00914039" w:rsidP="00F8602C"/>
        </w:tc>
        <w:tc>
          <w:tcPr>
            <w:tcW w:w="29" w:type="dxa"/>
            <w:vMerge w:val="restart"/>
          </w:tcPr>
          <w:p w14:paraId="3669A1FD" w14:textId="77777777" w:rsidR="00914039" w:rsidRPr="00FE22BC" w:rsidRDefault="00914039" w:rsidP="00FE22BC">
            <w:pPr>
              <w:pStyle w:val="a8"/>
            </w:pPr>
          </w:p>
        </w:tc>
      </w:tr>
      <w:tr w:rsidR="00914039" w:rsidRPr="00FE22BC" w14:paraId="151AC18F" w14:textId="77777777" w:rsidTr="00B32923">
        <w:trPr>
          <w:trHeight w:val="567"/>
        </w:trPr>
        <w:tc>
          <w:tcPr>
            <w:tcW w:w="1644" w:type="dxa"/>
            <w:gridSpan w:val="2"/>
            <w:vAlign w:val="bottom"/>
          </w:tcPr>
          <w:p w14:paraId="55E65F20" w14:textId="77777777" w:rsidR="00914039" w:rsidRPr="00FE22BC" w:rsidRDefault="00914039" w:rsidP="00FE22BC">
            <w:pPr>
              <w:pStyle w:val="a8"/>
              <w:jc w:val="center"/>
            </w:pPr>
          </w:p>
        </w:tc>
        <w:tc>
          <w:tcPr>
            <w:tcW w:w="340" w:type="dxa"/>
            <w:vAlign w:val="bottom"/>
          </w:tcPr>
          <w:p w14:paraId="01DC2732" w14:textId="77777777" w:rsidR="00914039" w:rsidRPr="00FE22BC" w:rsidRDefault="00914039" w:rsidP="00FE22BC">
            <w:pPr>
              <w:pStyle w:val="a8"/>
            </w:pPr>
          </w:p>
        </w:tc>
        <w:tc>
          <w:tcPr>
            <w:tcW w:w="2665" w:type="dxa"/>
            <w:vAlign w:val="bottom"/>
          </w:tcPr>
          <w:p w14:paraId="75D85119" w14:textId="77777777" w:rsidR="00914039" w:rsidRPr="00FE22BC" w:rsidRDefault="00914039" w:rsidP="00FE22BC">
            <w:pPr>
              <w:pStyle w:val="a8"/>
              <w:jc w:val="center"/>
            </w:pPr>
          </w:p>
        </w:tc>
        <w:tc>
          <w:tcPr>
            <w:tcW w:w="29" w:type="dxa"/>
            <w:vMerge/>
          </w:tcPr>
          <w:p w14:paraId="06AC252C" w14:textId="77777777" w:rsidR="00914039" w:rsidRPr="00FE22BC" w:rsidRDefault="00914039" w:rsidP="00FE22BC">
            <w:pPr>
              <w:pStyle w:val="a8"/>
            </w:pPr>
          </w:p>
        </w:tc>
      </w:tr>
      <w:tr w:rsidR="00914039" w14:paraId="3974DA20" w14:textId="77777777" w:rsidTr="00B32923">
        <w:trPr>
          <w:trHeight w:val="454"/>
        </w:trPr>
        <w:tc>
          <w:tcPr>
            <w:tcW w:w="624" w:type="dxa"/>
            <w:vAlign w:val="bottom"/>
          </w:tcPr>
          <w:p w14:paraId="3E8043BF" w14:textId="77777777" w:rsidR="00914039" w:rsidRDefault="00914039" w:rsidP="00192067">
            <w:pPr>
              <w:pStyle w:val="a8"/>
              <w:jc w:val="center"/>
            </w:pPr>
          </w:p>
        </w:tc>
        <w:tc>
          <w:tcPr>
            <w:tcW w:w="4025" w:type="dxa"/>
            <w:gridSpan w:val="3"/>
            <w:vAlign w:val="bottom"/>
          </w:tcPr>
          <w:p w14:paraId="59B3C416" w14:textId="77777777" w:rsidR="00914039" w:rsidRDefault="00914039" w:rsidP="00FE22BC">
            <w:pPr>
              <w:pStyle w:val="a8"/>
              <w:jc w:val="center"/>
            </w:pPr>
          </w:p>
        </w:tc>
        <w:tc>
          <w:tcPr>
            <w:tcW w:w="29" w:type="dxa"/>
            <w:vMerge/>
          </w:tcPr>
          <w:p w14:paraId="607667B1" w14:textId="77777777" w:rsidR="00914039" w:rsidRDefault="00914039" w:rsidP="009E6F47">
            <w:pPr>
              <w:pStyle w:val="a8"/>
            </w:pPr>
          </w:p>
        </w:tc>
      </w:tr>
    </w:tbl>
    <w:p w14:paraId="52E0DBE2" w14:textId="77777777" w:rsidR="00B32923" w:rsidRDefault="00B32923" w:rsidP="00FE22BC"/>
    <w:tbl>
      <w:tblPr>
        <w:tblpPr w:leftFromText="180" w:rightFromText="180" w:vertAnchor="text" w:horzAnchor="margin" w:tblpXSpec="right" w:tblpY="-4151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32923" w14:paraId="3E4EDA45" w14:textId="77777777" w:rsidTr="004218ED">
        <w:trPr>
          <w:trHeight w:val="3834"/>
        </w:trPr>
        <w:tc>
          <w:tcPr>
            <w:tcW w:w="4819" w:type="dxa"/>
          </w:tcPr>
          <w:tbl>
            <w:tblPr>
              <w:tblpPr w:leftFromText="180" w:rightFromText="180" w:vertAnchor="text" w:horzAnchor="margin" w:tblpXSpec="right" w:tblpY="-4151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819"/>
            </w:tblGrid>
            <w:tr w:rsidR="004218ED" w14:paraId="43DB51D5" w14:textId="77777777" w:rsidTr="00541B9A">
              <w:trPr>
                <w:trHeight w:val="3834"/>
              </w:trPr>
              <w:tc>
                <w:tcPr>
                  <w:tcW w:w="4819" w:type="dxa"/>
                </w:tcPr>
                <w:p w14:paraId="17605A46" w14:textId="77777777" w:rsidR="004218ED" w:rsidRDefault="004218ED" w:rsidP="004218ED">
                  <w:pPr>
                    <w:spacing w:line="240" w:lineRule="auto"/>
                    <w:jc w:val="center"/>
                    <w:rPr>
                      <w:sz w:val="28"/>
                    </w:rPr>
                  </w:pPr>
                </w:p>
                <w:p w14:paraId="6673FBDB" w14:textId="77777777" w:rsidR="004218ED" w:rsidRDefault="004218ED" w:rsidP="004218ED">
                  <w:pPr>
                    <w:spacing w:line="240" w:lineRule="auto"/>
                    <w:jc w:val="center"/>
                    <w:rPr>
                      <w:sz w:val="28"/>
                    </w:rPr>
                  </w:pPr>
                </w:p>
                <w:p w14:paraId="0A91E4E4" w14:textId="77777777" w:rsidR="004218ED" w:rsidRDefault="004218ED" w:rsidP="004218ED">
                  <w:pPr>
                    <w:spacing w:line="240" w:lineRule="auto"/>
                    <w:jc w:val="center"/>
                    <w:rPr>
                      <w:sz w:val="28"/>
                    </w:rPr>
                  </w:pPr>
                </w:p>
                <w:p w14:paraId="1A06BAA0" w14:textId="77777777" w:rsidR="004218ED" w:rsidRDefault="004218ED" w:rsidP="004218ED">
                  <w:pPr>
                    <w:spacing w:line="240" w:lineRule="auto"/>
                    <w:jc w:val="center"/>
                    <w:rPr>
                      <w:sz w:val="28"/>
                    </w:rPr>
                  </w:pPr>
                </w:p>
                <w:p w14:paraId="2A7EF06B" w14:textId="4A568135" w:rsidR="001F1683" w:rsidRPr="001F1683" w:rsidRDefault="00C94471" w:rsidP="00025934">
                  <w:pPr>
                    <w:spacing w:line="240" w:lineRule="auto"/>
                    <w:jc w:val="center"/>
                    <w:rPr>
                      <w:sz w:val="28"/>
                    </w:rPr>
                  </w:pPr>
                  <w:r w:rsidRPr="00C94471">
                    <w:rPr>
                      <w:sz w:val="28"/>
                    </w:rPr>
                    <w:t>Финансовые органы субъектов Российской Федерации</w:t>
                  </w:r>
                </w:p>
                <w:p w14:paraId="3206A456" w14:textId="77777777" w:rsidR="00531B30" w:rsidRPr="00C30830" w:rsidRDefault="00531B30" w:rsidP="00C94471">
                  <w:pPr>
                    <w:spacing w:line="240" w:lineRule="auto"/>
                    <w:jc w:val="center"/>
                    <w:rPr>
                      <w:sz w:val="28"/>
                    </w:rPr>
                  </w:pPr>
                </w:p>
              </w:tc>
            </w:tr>
          </w:tbl>
          <w:p w14:paraId="4FDF2302" w14:textId="77777777" w:rsidR="004218ED" w:rsidRDefault="004218ED" w:rsidP="00436059"/>
        </w:tc>
      </w:tr>
    </w:tbl>
    <w:p w14:paraId="1D954BB8" w14:textId="4BCA8729" w:rsidR="00C94471" w:rsidRDefault="00105419" w:rsidP="00025934">
      <w:pPr>
        <w:widowControl w:val="0"/>
        <w:tabs>
          <w:tab w:val="left" w:pos="3422"/>
        </w:tabs>
        <w:autoSpaceDE w:val="0"/>
        <w:autoSpaceDN w:val="0"/>
        <w:adjustRightInd w:val="0"/>
        <w:spacing w:before="0" w:after="0" w:line="264" w:lineRule="auto"/>
        <w:ind w:firstLine="709"/>
        <w:contextualSpacing w:val="0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В</w:t>
      </w:r>
      <w:r w:rsidR="009B614D" w:rsidRPr="009B614D">
        <w:rPr>
          <w:rFonts w:eastAsia="Calibri"/>
          <w:sz w:val="28"/>
        </w:rPr>
        <w:t xml:space="preserve"> рамках </w:t>
      </w:r>
      <w:r w:rsidR="009B614D">
        <w:rPr>
          <w:rFonts w:eastAsia="Calibri"/>
          <w:sz w:val="28"/>
        </w:rPr>
        <w:t xml:space="preserve">проведения мероприятия по </w:t>
      </w:r>
      <w:r w:rsidR="009B614D" w:rsidRPr="009B614D">
        <w:rPr>
          <w:rFonts w:eastAsia="Calibri"/>
          <w:sz w:val="28"/>
        </w:rPr>
        <w:t>завершени</w:t>
      </w:r>
      <w:r w:rsidR="009B614D">
        <w:rPr>
          <w:rFonts w:eastAsia="Calibri"/>
          <w:sz w:val="28"/>
        </w:rPr>
        <w:t>ю</w:t>
      </w:r>
      <w:r w:rsidR="009B614D" w:rsidRPr="009B614D">
        <w:rPr>
          <w:rFonts w:eastAsia="Calibri"/>
          <w:sz w:val="28"/>
        </w:rPr>
        <w:t xml:space="preserve"> формирования единой системы работы администраторов доходов бюджетов </w:t>
      </w:r>
      <w:r w:rsidR="000A3768" w:rsidRPr="000A3768">
        <w:rPr>
          <w:rFonts w:eastAsia="Calibri"/>
          <w:sz w:val="28"/>
        </w:rPr>
        <w:t xml:space="preserve">бюджетной системы Российской Федерации </w:t>
      </w:r>
      <w:r w:rsidR="000A3768">
        <w:rPr>
          <w:rFonts w:eastAsia="Calibri"/>
          <w:sz w:val="28"/>
        </w:rPr>
        <w:t xml:space="preserve">(далее – администраторы доходов бюджетов) </w:t>
      </w:r>
      <w:r w:rsidR="009B614D" w:rsidRPr="009B614D">
        <w:rPr>
          <w:rFonts w:eastAsia="Calibri"/>
          <w:sz w:val="28"/>
        </w:rPr>
        <w:t xml:space="preserve">с дебиторской задолженностью по платежам в бюджет, пеням и штрафам по ним </w:t>
      </w:r>
      <w:r w:rsidR="00C94471">
        <w:rPr>
          <w:rFonts w:eastAsia="Calibri"/>
          <w:sz w:val="28"/>
        </w:rPr>
        <w:t>Министерство финансов Российской Федерации сообщает следующее.</w:t>
      </w:r>
    </w:p>
    <w:p w14:paraId="374D6C21" w14:textId="22C93856" w:rsidR="00C94471" w:rsidRDefault="00A42C42" w:rsidP="00025934">
      <w:pPr>
        <w:widowControl w:val="0"/>
        <w:tabs>
          <w:tab w:val="left" w:pos="3422"/>
        </w:tabs>
        <w:autoSpaceDE w:val="0"/>
        <w:autoSpaceDN w:val="0"/>
        <w:adjustRightInd w:val="0"/>
        <w:spacing w:before="0" w:after="0" w:line="264" w:lineRule="auto"/>
        <w:ind w:firstLine="709"/>
        <w:contextualSpacing w:val="0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В соответствии с абзацем первым пункта 4 статьи 160</w:t>
      </w:r>
      <w:r w:rsidRPr="00A42C42">
        <w:rPr>
          <w:rFonts w:eastAsia="Calibri"/>
          <w:sz w:val="28"/>
          <w:vertAlign w:val="superscript"/>
        </w:rPr>
        <w:t>1</w:t>
      </w:r>
      <w:r>
        <w:rPr>
          <w:rFonts w:eastAsia="Calibri"/>
          <w:sz w:val="28"/>
        </w:rPr>
        <w:t xml:space="preserve"> Бюджетного кодекса Российской Федерации (далее – Бюджетный кодекс) б</w:t>
      </w:r>
      <w:r w:rsidR="00C94471" w:rsidRPr="00C94471">
        <w:rPr>
          <w:rFonts w:eastAsia="Calibri"/>
          <w:sz w:val="28"/>
        </w:rPr>
        <w:t>юджетные полномочия главных администраторов доходов бюджетов бюджетной системы Российской Федерации, являющихся федеральными органами государственной власти (государственными органами), органами управления государственными внебюджетными фондами Российской Федерации и (или) находящимися в их ведении казенными учреждениями, а также государственными корпорациями, публично-правовыми компаниями и Центральным банком Российской Федерации, осуществляются в порядке, установленном Правительством Российской Федерации.</w:t>
      </w:r>
    </w:p>
    <w:p w14:paraId="1C82FC35" w14:textId="39B36D37" w:rsidR="00A42C42" w:rsidRDefault="00A42C42" w:rsidP="00025934">
      <w:pPr>
        <w:widowControl w:val="0"/>
        <w:tabs>
          <w:tab w:val="left" w:pos="3422"/>
        </w:tabs>
        <w:autoSpaceDE w:val="0"/>
        <w:autoSpaceDN w:val="0"/>
        <w:adjustRightInd w:val="0"/>
        <w:spacing w:before="0" w:after="0" w:line="264" w:lineRule="auto"/>
        <w:ind w:firstLine="709"/>
        <w:contextualSpacing w:val="0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В соответствии с абзацами вторыми и третьим пункта 4 статьи 160</w:t>
      </w:r>
      <w:r w:rsidRPr="00403772">
        <w:rPr>
          <w:rFonts w:eastAsia="Calibri"/>
          <w:sz w:val="28"/>
          <w:vertAlign w:val="superscript"/>
        </w:rPr>
        <w:t>1</w:t>
      </w:r>
      <w:r>
        <w:rPr>
          <w:rFonts w:eastAsia="Calibri"/>
          <w:sz w:val="28"/>
        </w:rPr>
        <w:t xml:space="preserve"> Бюджетного кодекса</w:t>
      </w:r>
      <w:r w:rsidRPr="00A42C42">
        <w:t xml:space="preserve"> </w:t>
      </w:r>
      <w:r>
        <w:rPr>
          <w:rFonts w:eastAsia="Calibri"/>
          <w:sz w:val="28"/>
        </w:rPr>
        <w:t>б</w:t>
      </w:r>
      <w:r w:rsidRPr="00A42C42">
        <w:rPr>
          <w:rFonts w:eastAsia="Calibri"/>
          <w:sz w:val="28"/>
        </w:rPr>
        <w:t>юджетные полномочия главных администраторов доходов бюджетов бюджетной системы Российской Федерации, являющихся</w:t>
      </w:r>
      <w:r>
        <w:rPr>
          <w:rFonts w:eastAsia="Calibri"/>
          <w:sz w:val="28"/>
        </w:rPr>
        <w:t xml:space="preserve"> </w:t>
      </w:r>
      <w:r w:rsidRPr="00A42C42">
        <w:rPr>
          <w:rFonts w:eastAsia="Calibri"/>
          <w:sz w:val="28"/>
        </w:rPr>
        <w:t>органами государственной власти субъектов Российской Федерации, органами управления территориальными государственными внебюджетными фондами</w:t>
      </w:r>
      <w:r w:rsidR="00CE4658">
        <w:rPr>
          <w:rFonts w:eastAsia="Calibri"/>
          <w:sz w:val="28"/>
        </w:rPr>
        <w:t>,</w:t>
      </w:r>
      <w:bookmarkStart w:id="0" w:name="_GoBack"/>
      <w:bookmarkEnd w:id="0"/>
      <w:r w:rsidRPr="00A42C42">
        <w:t xml:space="preserve"> </w:t>
      </w:r>
      <w:r w:rsidRPr="00A42C42">
        <w:rPr>
          <w:rFonts w:eastAsia="Calibri"/>
          <w:sz w:val="28"/>
        </w:rPr>
        <w:t>органами местного самоуправления и (или) находящимися в их ведении казенными учреждениями</w:t>
      </w:r>
      <w:r>
        <w:rPr>
          <w:rFonts w:eastAsia="Calibri"/>
          <w:sz w:val="28"/>
        </w:rPr>
        <w:t xml:space="preserve">, </w:t>
      </w:r>
      <w:r w:rsidRPr="00B71CDD">
        <w:rPr>
          <w:rFonts w:eastAsia="Calibri"/>
          <w:sz w:val="28"/>
        </w:rPr>
        <w:t>осуществляются в порядке, установленном соответственно высшими исполнительными органами субъектов Российской Федерации, местными администрациями</w:t>
      </w:r>
      <w:r w:rsidR="00403772">
        <w:rPr>
          <w:rFonts w:eastAsia="Calibri"/>
          <w:i/>
          <w:sz w:val="28"/>
        </w:rPr>
        <w:t xml:space="preserve"> (далее –  региональные и местные порядки)</w:t>
      </w:r>
      <w:r>
        <w:rPr>
          <w:rFonts w:eastAsia="Calibri"/>
          <w:sz w:val="28"/>
        </w:rPr>
        <w:t>.</w:t>
      </w:r>
    </w:p>
    <w:p w14:paraId="35EB5780" w14:textId="2EB557A5" w:rsidR="00A42C42" w:rsidRDefault="00A42C42" w:rsidP="00025934">
      <w:pPr>
        <w:widowControl w:val="0"/>
        <w:tabs>
          <w:tab w:val="left" w:pos="3422"/>
        </w:tabs>
        <w:autoSpaceDE w:val="0"/>
        <w:autoSpaceDN w:val="0"/>
        <w:adjustRightInd w:val="0"/>
        <w:spacing w:before="0" w:after="0" w:line="264" w:lineRule="auto"/>
        <w:ind w:firstLine="709"/>
        <w:contextualSpacing w:val="0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Предусмотренные </w:t>
      </w:r>
      <w:r w:rsidRPr="00A42C42">
        <w:rPr>
          <w:rFonts w:eastAsia="Calibri"/>
          <w:sz w:val="28"/>
        </w:rPr>
        <w:t>абзацем первым пункта 4 статьи 160</w:t>
      </w:r>
      <w:r w:rsidRPr="00A42C42">
        <w:rPr>
          <w:rFonts w:eastAsia="Calibri"/>
          <w:sz w:val="28"/>
          <w:vertAlign w:val="superscript"/>
        </w:rPr>
        <w:t>1</w:t>
      </w:r>
      <w:r w:rsidRPr="00A42C42">
        <w:rPr>
          <w:rFonts w:eastAsia="Calibri"/>
          <w:sz w:val="28"/>
        </w:rPr>
        <w:t xml:space="preserve"> Бюджетного кодекса</w:t>
      </w:r>
      <w:r>
        <w:rPr>
          <w:rFonts w:eastAsia="Calibri"/>
          <w:sz w:val="28"/>
        </w:rPr>
        <w:t xml:space="preserve"> Правила </w:t>
      </w:r>
      <w:r w:rsidRPr="00A42C42">
        <w:rPr>
          <w:rFonts w:eastAsia="Calibri"/>
          <w:sz w:val="28"/>
        </w:rPr>
        <w:t xml:space="preserve">осуществления федеральными органами государственной власти (государственными органами), органами управления государственными внебюджетными фондами Российской Федерации и (или) находящимися в их </w:t>
      </w:r>
      <w:r w:rsidRPr="00A42C42">
        <w:rPr>
          <w:rFonts w:eastAsia="Calibri"/>
          <w:sz w:val="28"/>
        </w:rPr>
        <w:lastRenderedPageBreak/>
        <w:t>ведении казенными учреждениями, а также государственными корпорациями, публично-правовыми компаниями и Центральным банком Российской Федерации бюджетных полномочий главных администраторов доходов бюджетов бюджетной системы Российской Федерации утвержден</w:t>
      </w:r>
      <w:r>
        <w:rPr>
          <w:rFonts w:eastAsia="Calibri"/>
          <w:sz w:val="28"/>
        </w:rPr>
        <w:t>ы</w:t>
      </w:r>
      <w:r w:rsidRPr="00A42C42">
        <w:rPr>
          <w:rFonts w:eastAsia="Calibri"/>
          <w:sz w:val="28"/>
        </w:rPr>
        <w:t xml:space="preserve"> постановлением Правительства Российской Федерации от 29 декабря 2007 г. № 995 (далее соответственно – Правила, главные администраторы доходов федерального уровня</w:t>
      </w:r>
      <w:r w:rsidR="00B71CDD">
        <w:rPr>
          <w:rFonts w:eastAsia="Calibri"/>
          <w:sz w:val="28"/>
        </w:rPr>
        <w:t>).</w:t>
      </w:r>
    </w:p>
    <w:p w14:paraId="0F66FA24" w14:textId="763C27B1" w:rsidR="00C94471" w:rsidRPr="00C94471" w:rsidRDefault="00C94471" w:rsidP="00025934">
      <w:pPr>
        <w:widowControl w:val="0"/>
        <w:tabs>
          <w:tab w:val="left" w:pos="3422"/>
        </w:tabs>
        <w:autoSpaceDE w:val="0"/>
        <w:autoSpaceDN w:val="0"/>
        <w:adjustRightInd w:val="0"/>
        <w:spacing w:before="0" w:after="0" w:line="264" w:lineRule="auto"/>
        <w:ind w:firstLine="709"/>
        <w:contextualSpacing w:val="0"/>
        <w:jc w:val="both"/>
        <w:rPr>
          <w:rFonts w:eastAsia="Calibri"/>
          <w:sz w:val="28"/>
        </w:rPr>
      </w:pPr>
      <w:r w:rsidRPr="00C94471">
        <w:rPr>
          <w:rFonts w:eastAsia="Calibri"/>
          <w:sz w:val="28"/>
        </w:rPr>
        <w:t>В соответствии с подпунктом «и</w:t>
      </w:r>
      <w:r w:rsidRPr="00C94471">
        <w:rPr>
          <w:rFonts w:eastAsia="Calibri"/>
          <w:sz w:val="28"/>
          <w:vertAlign w:val="superscript"/>
        </w:rPr>
        <w:t>3</w:t>
      </w:r>
      <w:r w:rsidRPr="00C94471">
        <w:rPr>
          <w:rFonts w:eastAsia="Calibri"/>
          <w:sz w:val="28"/>
        </w:rPr>
        <w:t xml:space="preserve">» пункта 2 Правил правовые </w:t>
      </w:r>
      <w:r w:rsidRPr="00403772">
        <w:rPr>
          <w:rFonts w:eastAsia="Calibri"/>
          <w:i/>
          <w:sz w:val="28"/>
        </w:rPr>
        <w:t>акты главных администраторов доходов федерального уровня</w:t>
      </w:r>
      <w:r w:rsidRPr="00C94471">
        <w:rPr>
          <w:rFonts w:eastAsia="Calibri"/>
          <w:sz w:val="28"/>
        </w:rPr>
        <w:t>, указанные в подпунктах «д» и «ж» пункта 1 Правил, должны содержать требование об установлении администраторами доходов бюджетов Регламентов реализации полномочий администратора доходов бюджета по взысканию дебиторской задолженности по платежам в бюджет, пеням и штрафам по ним, разработанных в соответствии с общими требованиями (далее – Регламенты).</w:t>
      </w:r>
    </w:p>
    <w:p w14:paraId="39CB3E34" w14:textId="47E683DC" w:rsidR="00A42C42" w:rsidRDefault="00A42C42" w:rsidP="00025934">
      <w:pPr>
        <w:widowControl w:val="0"/>
        <w:tabs>
          <w:tab w:val="left" w:pos="3422"/>
        </w:tabs>
        <w:autoSpaceDE w:val="0"/>
        <w:autoSpaceDN w:val="0"/>
        <w:adjustRightInd w:val="0"/>
        <w:spacing w:before="0" w:after="0" w:line="264" w:lineRule="auto"/>
        <w:ind w:firstLine="709"/>
        <w:contextualSpacing w:val="0"/>
        <w:jc w:val="both"/>
        <w:rPr>
          <w:rFonts w:eastAsia="Calibri"/>
          <w:sz w:val="28"/>
        </w:rPr>
      </w:pPr>
      <w:r w:rsidRPr="00A42C42">
        <w:rPr>
          <w:rFonts w:eastAsia="Calibri"/>
          <w:sz w:val="28"/>
        </w:rPr>
        <w:t>В целях реализации положений подпункта «и</w:t>
      </w:r>
      <w:r w:rsidRPr="00A42C42">
        <w:rPr>
          <w:rFonts w:eastAsia="Calibri"/>
          <w:sz w:val="28"/>
          <w:vertAlign w:val="superscript"/>
        </w:rPr>
        <w:t>3</w:t>
      </w:r>
      <w:r w:rsidRPr="00A42C42">
        <w:rPr>
          <w:rFonts w:eastAsia="Calibri"/>
          <w:sz w:val="28"/>
        </w:rPr>
        <w:t xml:space="preserve">» пункта 2 Правил Министерством финансов Российской Федерации издан приказ </w:t>
      </w:r>
      <w:r w:rsidR="00403772">
        <w:rPr>
          <w:rFonts w:eastAsia="Calibri"/>
          <w:sz w:val="28"/>
        </w:rPr>
        <w:br/>
      </w:r>
      <w:r w:rsidRPr="00A42C42">
        <w:rPr>
          <w:rFonts w:eastAsia="Calibri"/>
          <w:sz w:val="28"/>
        </w:rPr>
        <w:t>от 18 ноября</w:t>
      </w:r>
      <w:r w:rsidR="00403772">
        <w:rPr>
          <w:rFonts w:eastAsia="Calibri"/>
          <w:sz w:val="28"/>
        </w:rPr>
        <w:t xml:space="preserve"> </w:t>
      </w:r>
      <w:r w:rsidRPr="00A42C42">
        <w:rPr>
          <w:rFonts w:eastAsia="Calibri"/>
          <w:sz w:val="28"/>
        </w:rPr>
        <w:t>2022 г.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 (зарегистрирован Минюстом России 30 декабря 2022 г., рег. № 71925) (далее</w:t>
      </w:r>
      <w:r w:rsidR="000A3768">
        <w:rPr>
          <w:rFonts w:eastAsia="Calibri"/>
          <w:sz w:val="28"/>
        </w:rPr>
        <w:t xml:space="preserve"> соответственно</w:t>
      </w:r>
      <w:r w:rsidRPr="00A42C42">
        <w:rPr>
          <w:rFonts w:eastAsia="Calibri"/>
          <w:sz w:val="28"/>
        </w:rPr>
        <w:t xml:space="preserve"> – приказ № 172н</w:t>
      </w:r>
      <w:r w:rsidR="000A3768">
        <w:rPr>
          <w:rFonts w:eastAsia="Calibri"/>
          <w:sz w:val="28"/>
        </w:rPr>
        <w:t>, дебиторская задолженность по доходам бюджетов</w:t>
      </w:r>
      <w:r w:rsidRPr="00A42C42">
        <w:rPr>
          <w:rFonts w:eastAsia="Calibri"/>
          <w:sz w:val="28"/>
        </w:rPr>
        <w:t>).</w:t>
      </w:r>
    </w:p>
    <w:p w14:paraId="2A831042" w14:textId="67798404" w:rsidR="00403772" w:rsidRDefault="00403772" w:rsidP="00025934">
      <w:pPr>
        <w:widowControl w:val="0"/>
        <w:tabs>
          <w:tab w:val="left" w:pos="3422"/>
        </w:tabs>
        <w:autoSpaceDE w:val="0"/>
        <w:autoSpaceDN w:val="0"/>
        <w:adjustRightInd w:val="0"/>
        <w:spacing w:before="0" w:after="0" w:line="264" w:lineRule="auto"/>
        <w:ind w:firstLine="709"/>
        <w:contextualSpacing w:val="0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Издание приказа 172н</w:t>
      </w:r>
      <w:r w:rsidRPr="00403772">
        <w:rPr>
          <w:rFonts w:eastAsia="Calibri"/>
          <w:sz w:val="28"/>
        </w:rPr>
        <w:t xml:space="preserve"> направлен</w:t>
      </w:r>
      <w:r>
        <w:rPr>
          <w:rFonts w:eastAsia="Calibri"/>
          <w:sz w:val="28"/>
        </w:rPr>
        <w:t>о</w:t>
      </w:r>
      <w:r w:rsidRPr="00403772">
        <w:rPr>
          <w:rFonts w:eastAsia="Calibri"/>
          <w:sz w:val="28"/>
        </w:rPr>
        <w:t xml:space="preserve"> на недопущение увеличения и сокращение объемов накопленной дебиторской задолженности по доходам бюджетов</w:t>
      </w:r>
      <w:r>
        <w:rPr>
          <w:rFonts w:eastAsia="Calibri"/>
          <w:sz w:val="28"/>
        </w:rPr>
        <w:t xml:space="preserve">, </w:t>
      </w:r>
      <w:r w:rsidRPr="00403772">
        <w:rPr>
          <w:rFonts w:eastAsia="Calibri"/>
          <w:sz w:val="28"/>
        </w:rPr>
        <w:t>повы</w:t>
      </w:r>
      <w:r>
        <w:rPr>
          <w:rFonts w:eastAsia="Calibri"/>
          <w:sz w:val="28"/>
        </w:rPr>
        <w:t>шение</w:t>
      </w:r>
      <w:r w:rsidRPr="00403772">
        <w:rPr>
          <w:rFonts w:eastAsia="Calibri"/>
          <w:sz w:val="28"/>
        </w:rPr>
        <w:t xml:space="preserve"> прозрачност</w:t>
      </w:r>
      <w:r>
        <w:rPr>
          <w:rFonts w:eastAsia="Calibri"/>
          <w:sz w:val="28"/>
        </w:rPr>
        <w:t>и</w:t>
      </w:r>
      <w:r w:rsidRPr="00403772">
        <w:rPr>
          <w:rFonts w:eastAsia="Calibri"/>
          <w:sz w:val="28"/>
        </w:rPr>
        <w:t xml:space="preserve"> и эффективност</w:t>
      </w:r>
      <w:r>
        <w:rPr>
          <w:rFonts w:eastAsia="Calibri"/>
          <w:sz w:val="28"/>
        </w:rPr>
        <w:t>и</w:t>
      </w:r>
      <w:r w:rsidRPr="00403772">
        <w:rPr>
          <w:rFonts w:eastAsia="Calibri"/>
          <w:sz w:val="28"/>
        </w:rPr>
        <w:t xml:space="preserve"> работы с дебиторской задолженностью по доходам</w:t>
      </w:r>
      <w:r w:rsidR="000A3768">
        <w:rPr>
          <w:rFonts w:eastAsia="Calibri"/>
          <w:sz w:val="28"/>
        </w:rPr>
        <w:t xml:space="preserve"> бюджетов</w:t>
      </w:r>
      <w:r>
        <w:rPr>
          <w:rFonts w:eastAsia="Calibri"/>
          <w:sz w:val="28"/>
        </w:rPr>
        <w:t>.</w:t>
      </w:r>
    </w:p>
    <w:p w14:paraId="295628AC" w14:textId="6D229269" w:rsidR="00A42C42" w:rsidRDefault="00A42C42" w:rsidP="00025934">
      <w:pPr>
        <w:widowControl w:val="0"/>
        <w:tabs>
          <w:tab w:val="left" w:pos="3422"/>
        </w:tabs>
        <w:autoSpaceDE w:val="0"/>
        <w:autoSpaceDN w:val="0"/>
        <w:adjustRightInd w:val="0"/>
        <w:spacing w:before="0" w:after="0" w:line="264" w:lineRule="auto"/>
        <w:ind w:firstLine="709"/>
        <w:contextualSpacing w:val="0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В </w:t>
      </w:r>
      <w:r w:rsidRPr="00A42C42">
        <w:rPr>
          <w:rFonts w:eastAsia="Calibri"/>
          <w:sz w:val="28"/>
        </w:rPr>
        <w:t>целях формирования единообразного подхода к работе с дебиторской задо</w:t>
      </w:r>
      <w:r w:rsidR="00403772">
        <w:rPr>
          <w:rFonts w:eastAsia="Calibri"/>
          <w:sz w:val="28"/>
        </w:rPr>
        <w:t xml:space="preserve">лженностью по доходам бюджетов </w:t>
      </w:r>
      <w:r>
        <w:rPr>
          <w:rFonts w:eastAsia="Calibri"/>
          <w:sz w:val="28"/>
        </w:rPr>
        <w:t xml:space="preserve">Министерство финансов Российской Федерации </w:t>
      </w:r>
      <w:r w:rsidR="00B71CDD">
        <w:rPr>
          <w:rFonts w:eastAsia="Calibri"/>
          <w:sz w:val="28"/>
        </w:rPr>
        <w:t>считает целесообразным</w:t>
      </w:r>
      <w:r>
        <w:rPr>
          <w:rFonts w:eastAsia="Calibri"/>
          <w:sz w:val="28"/>
        </w:rPr>
        <w:t xml:space="preserve"> </w:t>
      </w:r>
      <w:r w:rsidR="00403772">
        <w:rPr>
          <w:rFonts w:eastAsia="Calibri"/>
          <w:sz w:val="28"/>
        </w:rPr>
        <w:t xml:space="preserve">в рамках реализации бюджетных полномочий, </w:t>
      </w:r>
      <w:r w:rsidR="00B71CDD">
        <w:rPr>
          <w:rFonts w:eastAsia="Calibri"/>
          <w:sz w:val="28"/>
        </w:rPr>
        <w:t>установленных</w:t>
      </w:r>
      <w:r w:rsidR="00403772">
        <w:rPr>
          <w:rFonts w:eastAsia="Calibri"/>
          <w:sz w:val="28"/>
        </w:rPr>
        <w:t xml:space="preserve"> абзацами вторым и третьим пункта 4 статьи 160</w:t>
      </w:r>
      <w:r w:rsidR="00403772" w:rsidRPr="00403772">
        <w:rPr>
          <w:rFonts w:eastAsia="Calibri"/>
          <w:sz w:val="28"/>
          <w:vertAlign w:val="superscript"/>
        </w:rPr>
        <w:t>1</w:t>
      </w:r>
      <w:r w:rsidR="00403772">
        <w:rPr>
          <w:rFonts w:eastAsia="Calibri"/>
          <w:sz w:val="28"/>
        </w:rPr>
        <w:t xml:space="preserve"> Бюджетного кодекса, </w:t>
      </w:r>
      <w:r w:rsidR="00025934">
        <w:rPr>
          <w:rFonts w:eastAsia="Calibri"/>
          <w:sz w:val="28"/>
        </w:rPr>
        <w:t>предусмотреть</w:t>
      </w:r>
      <w:r w:rsidRPr="00A42C42">
        <w:rPr>
          <w:rFonts w:eastAsia="Calibri"/>
          <w:sz w:val="28"/>
        </w:rPr>
        <w:t xml:space="preserve"> в </w:t>
      </w:r>
      <w:r w:rsidR="0022145C">
        <w:rPr>
          <w:rFonts w:eastAsia="Calibri"/>
          <w:sz w:val="28"/>
        </w:rPr>
        <w:t>региональных и местных порядках</w:t>
      </w:r>
      <w:r w:rsidR="00B71CDD">
        <w:rPr>
          <w:rFonts w:eastAsia="Calibri"/>
          <w:sz w:val="28"/>
        </w:rPr>
        <w:t xml:space="preserve"> норму о необходимости </w:t>
      </w:r>
      <w:r w:rsidR="00B71CDD" w:rsidRPr="00B71CDD">
        <w:rPr>
          <w:rFonts w:eastAsia="Calibri"/>
          <w:sz w:val="28"/>
        </w:rPr>
        <w:t>установлени</w:t>
      </w:r>
      <w:r w:rsidR="00B71CDD">
        <w:rPr>
          <w:rFonts w:eastAsia="Calibri"/>
          <w:sz w:val="28"/>
        </w:rPr>
        <w:t>я</w:t>
      </w:r>
      <w:r w:rsidR="00B71CDD" w:rsidRPr="00B71CDD">
        <w:rPr>
          <w:rFonts w:eastAsia="Calibri"/>
          <w:sz w:val="28"/>
        </w:rPr>
        <w:t xml:space="preserve"> администраторами доходов бюджетов </w:t>
      </w:r>
      <w:r w:rsidR="00B71CDD">
        <w:rPr>
          <w:rFonts w:eastAsia="Calibri"/>
          <w:sz w:val="28"/>
        </w:rPr>
        <w:t>Регламентов</w:t>
      </w:r>
      <w:r w:rsidR="00B71CDD" w:rsidRPr="00B71CDD">
        <w:rPr>
          <w:rFonts w:eastAsia="Calibri"/>
          <w:sz w:val="28"/>
        </w:rPr>
        <w:t>, разработанн</w:t>
      </w:r>
      <w:r w:rsidR="00B71CDD">
        <w:rPr>
          <w:rFonts w:eastAsia="Calibri"/>
          <w:sz w:val="28"/>
        </w:rPr>
        <w:t>ых</w:t>
      </w:r>
      <w:r w:rsidR="00B71CDD" w:rsidRPr="00B71CDD">
        <w:rPr>
          <w:rFonts w:eastAsia="Calibri"/>
          <w:sz w:val="28"/>
        </w:rPr>
        <w:t xml:space="preserve"> в соответствии с общими требованиями, установленными Министерством финансов Российской Федерации</w:t>
      </w:r>
      <w:r w:rsidR="00B71CDD">
        <w:rPr>
          <w:rFonts w:eastAsia="Calibri"/>
          <w:sz w:val="28"/>
        </w:rPr>
        <w:t>.</w:t>
      </w:r>
    </w:p>
    <w:p w14:paraId="344A3425" w14:textId="6A91C6C4" w:rsidR="00A42C42" w:rsidRDefault="00B71CDD" w:rsidP="00025934">
      <w:pPr>
        <w:widowControl w:val="0"/>
        <w:tabs>
          <w:tab w:val="left" w:pos="3422"/>
        </w:tabs>
        <w:autoSpaceDE w:val="0"/>
        <w:autoSpaceDN w:val="0"/>
        <w:adjustRightInd w:val="0"/>
        <w:spacing w:before="0" w:after="0" w:line="264" w:lineRule="auto"/>
        <w:ind w:firstLine="709"/>
        <w:contextualSpacing w:val="0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Кроме того, просим довести настоящие письмо до соответствующих муниципальных образований.</w:t>
      </w:r>
    </w:p>
    <w:p w14:paraId="64937825" w14:textId="77777777" w:rsidR="008522EC" w:rsidRDefault="008522EC" w:rsidP="00CF5CD4">
      <w:pPr>
        <w:widowControl w:val="0"/>
        <w:tabs>
          <w:tab w:val="left" w:pos="3422"/>
        </w:tabs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rFonts w:eastAsia="Calibri"/>
          <w:sz w:val="28"/>
        </w:rPr>
      </w:pPr>
    </w:p>
    <w:p w14:paraId="0875090C" w14:textId="77777777" w:rsidR="0029733A" w:rsidRDefault="0029733A" w:rsidP="00CF5CD4">
      <w:pPr>
        <w:widowControl w:val="0"/>
        <w:tabs>
          <w:tab w:val="left" w:pos="3422"/>
        </w:tabs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rFonts w:eastAsia="Calibri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21"/>
        <w:gridCol w:w="4444"/>
      </w:tblGrid>
      <w:tr w:rsidR="004218ED" w:rsidRPr="009D08D2" w14:paraId="0E7B9DD8" w14:textId="77777777" w:rsidTr="00541B9A">
        <w:tc>
          <w:tcPr>
            <w:tcW w:w="5709" w:type="dxa"/>
            <w:shd w:val="clear" w:color="auto" w:fill="auto"/>
          </w:tcPr>
          <w:p w14:paraId="0CE8D087" w14:textId="77777777" w:rsidR="004218ED" w:rsidRPr="009D08D2" w:rsidRDefault="004218ED" w:rsidP="00541B9A">
            <w:pPr>
              <w:spacing w:before="0" w:after="200" w:line="240" w:lineRule="auto"/>
              <w:contextualSpacing w:val="0"/>
              <w:rPr>
                <w:rFonts w:eastAsia="Calibri"/>
                <w:sz w:val="28"/>
              </w:rPr>
            </w:pPr>
          </w:p>
        </w:tc>
        <w:tc>
          <w:tcPr>
            <w:tcW w:w="4496" w:type="dxa"/>
            <w:shd w:val="clear" w:color="auto" w:fill="auto"/>
          </w:tcPr>
          <w:p w14:paraId="5A94833D" w14:textId="77777777" w:rsidR="004218ED" w:rsidRPr="009D08D2" w:rsidRDefault="004218ED" w:rsidP="00541B9A">
            <w:pPr>
              <w:spacing w:before="0" w:after="200" w:line="240" w:lineRule="auto"/>
              <w:contextualSpacing w:val="0"/>
              <w:jc w:val="right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 xml:space="preserve">В.В. </w:t>
            </w:r>
            <w:proofErr w:type="spellStart"/>
            <w:r>
              <w:rPr>
                <w:rFonts w:eastAsia="Calibri"/>
                <w:sz w:val="28"/>
              </w:rPr>
              <w:t>Колычев</w:t>
            </w:r>
            <w:proofErr w:type="spellEnd"/>
          </w:p>
        </w:tc>
      </w:tr>
    </w:tbl>
    <w:p w14:paraId="255992A9" w14:textId="64F212D3" w:rsidR="00B967D4" w:rsidRDefault="00B967D4" w:rsidP="005066F6">
      <w:pPr>
        <w:spacing w:before="0" w:after="0"/>
        <w:rPr>
          <w:sz w:val="16"/>
          <w:szCs w:val="16"/>
        </w:rPr>
      </w:pPr>
    </w:p>
    <w:sectPr w:rsidR="00B967D4" w:rsidSect="00FC32ED">
      <w:headerReference w:type="default" r:id="rId9"/>
      <w:footerReference w:type="default" r:id="rId10"/>
      <w:pgSz w:w="11906" w:h="16838"/>
      <w:pgMar w:top="567" w:right="70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20537" w14:textId="77777777" w:rsidR="00455C3D" w:rsidRDefault="00455C3D" w:rsidP="00041E4A">
      <w:pPr>
        <w:spacing w:after="0" w:line="240" w:lineRule="auto"/>
      </w:pPr>
      <w:r>
        <w:separator/>
      </w:r>
    </w:p>
  </w:endnote>
  <w:endnote w:type="continuationSeparator" w:id="0">
    <w:p w14:paraId="20389E6F" w14:textId="77777777" w:rsidR="00455C3D" w:rsidRDefault="00455C3D" w:rsidP="0004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5C265" w14:textId="77777777" w:rsidR="00025934" w:rsidRPr="00B9650B" w:rsidRDefault="00025934" w:rsidP="00025934">
    <w:pPr>
      <w:autoSpaceDE w:val="0"/>
      <w:autoSpaceDN w:val="0"/>
      <w:adjustRightInd w:val="0"/>
      <w:spacing w:after="0" w:line="240" w:lineRule="auto"/>
      <w:jc w:val="both"/>
      <w:outlineLvl w:val="0"/>
      <w:rPr>
        <w:rFonts w:eastAsia="Calibri"/>
        <w:sz w:val="18"/>
        <w:szCs w:val="18"/>
      </w:rPr>
    </w:pPr>
    <w:r w:rsidRPr="00B9650B">
      <w:rPr>
        <w:rFonts w:eastAsia="Calibri"/>
        <w:sz w:val="18"/>
        <w:szCs w:val="18"/>
      </w:rPr>
      <w:t>Исп.: Акимова О.И.</w:t>
    </w:r>
  </w:p>
  <w:p w14:paraId="588F870D" w14:textId="73DD0F8C" w:rsidR="00025934" w:rsidRDefault="00025934" w:rsidP="00025934">
    <w:pPr>
      <w:autoSpaceDE w:val="0"/>
      <w:autoSpaceDN w:val="0"/>
      <w:adjustRightInd w:val="0"/>
      <w:spacing w:after="0" w:line="240" w:lineRule="auto"/>
      <w:jc w:val="both"/>
      <w:outlineLvl w:val="0"/>
    </w:pPr>
    <w:r w:rsidRPr="00B9650B">
      <w:rPr>
        <w:rFonts w:eastAsia="Calibri"/>
        <w:sz w:val="18"/>
        <w:szCs w:val="18"/>
      </w:rPr>
      <w:t>Тел.: 8(495) 983-38-88 (доб.2315)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35E08C" w14:textId="77777777" w:rsidR="00455C3D" w:rsidRDefault="00455C3D" w:rsidP="00041E4A">
      <w:pPr>
        <w:spacing w:after="0" w:line="240" w:lineRule="auto"/>
      </w:pPr>
      <w:r>
        <w:separator/>
      </w:r>
    </w:p>
  </w:footnote>
  <w:footnote w:type="continuationSeparator" w:id="0">
    <w:p w14:paraId="5C432C73" w14:textId="77777777" w:rsidR="00455C3D" w:rsidRDefault="00455C3D" w:rsidP="00041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0257266"/>
      <w:docPartObj>
        <w:docPartGallery w:val="Page Numbers (Top of Page)"/>
        <w:docPartUnique/>
      </w:docPartObj>
    </w:sdtPr>
    <w:sdtEndPr/>
    <w:sdtContent>
      <w:p w14:paraId="521FE18B" w14:textId="729ADD4C" w:rsidR="008E264A" w:rsidRDefault="008E264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658">
          <w:rPr>
            <w:noProof/>
          </w:rPr>
          <w:t>2</w:t>
        </w:r>
        <w:r>
          <w:fldChar w:fldCharType="end"/>
        </w:r>
      </w:p>
    </w:sdtContent>
  </w:sdt>
  <w:p w14:paraId="2C1C6711" w14:textId="77777777" w:rsidR="008E264A" w:rsidRDefault="008E264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75856"/>
    <w:multiLevelType w:val="hybridMultilevel"/>
    <w:tmpl w:val="389AED62"/>
    <w:lvl w:ilvl="0" w:tplc="44FE4E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D13721A"/>
    <w:multiLevelType w:val="hybridMultilevel"/>
    <w:tmpl w:val="5A1EB5D4"/>
    <w:lvl w:ilvl="0" w:tplc="133E7F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072E5"/>
    <w:multiLevelType w:val="hybridMultilevel"/>
    <w:tmpl w:val="3A6C91D6"/>
    <w:lvl w:ilvl="0" w:tplc="44FE4E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34"/>
  <w:drawingGridVerticalSpacing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FD"/>
    <w:rsid w:val="00013A23"/>
    <w:rsid w:val="00025934"/>
    <w:rsid w:val="0003073B"/>
    <w:rsid w:val="0003416D"/>
    <w:rsid w:val="00041E4A"/>
    <w:rsid w:val="00043FF0"/>
    <w:rsid w:val="00053162"/>
    <w:rsid w:val="00072624"/>
    <w:rsid w:val="00082C47"/>
    <w:rsid w:val="00085E29"/>
    <w:rsid w:val="00095328"/>
    <w:rsid w:val="000978D5"/>
    <w:rsid w:val="000A3768"/>
    <w:rsid w:val="000B66B9"/>
    <w:rsid w:val="000C293D"/>
    <w:rsid w:val="000D0D5C"/>
    <w:rsid w:val="000F006A"/>
    <w:rsid w:val="00105419"/>
    <w:rsid w:val="0011310E"/>
    <w:rsid w:val="00120BDE"/>
    <w:rsid w:val="001312A3"/>
    <w:rsid w:val="00175201"/>
    <w:rsid w:val="001838FD"/>
    <w:rsid w:val="0018642E"/>
    <w:rsid w:val="00191121"/>
    <w:rsid w:val="00192067"/>
    <w:rsid w:val="001945D0"/>
    <w:rsid w:val="001A6DC5"/>
    <w:rsid w:val="001C0A8A"/>
    <w:rsid w:val="001C33FD"/>
    <w:rsid w:val="001C38FF"/>
    <w:rsid w:val="001D700D"/>
    <w:rsid w:val="001E70FE"/>
    <w:rsid w:val="001F1683"/>
    <w:rsid w:val="002132CE"/>
    <w:rsid w:val="002148C0"/>
    <w:rsid w:val="00215BC5"/>
    <w:rsid w:val="00216552"/>
    <w:rsid w:val="0022145C"/>
    <w:rsid w:val="0022279F"/>
    <w:rsid w:val="00242C1B"/>
    <w:rsid w:val="002564A6"/>
    <w:rsid w:val="0028127F"/>
    <w:rsid w:val="00283D18"/>
    <w:rsid w:val="00285427"/>
    <w:rsid w:val="0029124D"/>
    <w:rsid w:val="0029733A"/>
    <w:rsid w:val="002A6CFD"/>
    <w:rsid w:val="00302098"/>
    <w:rsid w:val="003229BA"/>
    <w:rsid w:val="00322D1A"/>
    <w:rsid w:val="00341B24"/>
    <w:rsid w:val="00365499"/>
    <w:rsid w:val="00397EC3"/>
    <w:rsid w:val="003B67B0"/>
    <w:rsid w:val="003B7B6D"/>
    <w:rsid w:val="003C2E41"/>
    <w:rsid w:val="003F34EB"/>
    <w:rsid w:val="00403772"/>
    <w:rsid w:val="00414F65"/>
    <w:rsid w:val="004218ED"/>
    <w:rsid w:val="00431B4C"/>
    <w:rsid w:val="00436059"/>
    <w:rsid w:val="00442B81"/>
    <w:rsid w:val="00447B76"/>
    <w:rsid w:val="00452585"/>
    <w:rsid w:val="00455C3D"/>
    <w:rsid w:val="00485A85"/>
    <w:rsid w:val="004875CD"/>
    <w:rsid w:val="004B3286"/>
    <w:rsid w:val="004B70E6"/>
    <w:rsid w:val="004D332B"/>
    <w:rsid w:val="005066F6"/>
    <w:rsid w:val="00511481"/>
    <w:rsid w:val="005125B3"/>
    <w:rsid w:val="00531B30"/>
    <w:rsid w:val="00550215"/>
    <w:rsid w:val="005538E2"/>
    <w:rsid w:val="005811C1"/>
    <w:rsid w:val="00590A29"/>
    <w:rsid w:val="005C274D"/>
    <w:rsid w:val="005C6B44"/>
    <w:rsid w:val="005E2B15"/>
    <w:rsid w:val="005F2B46"/>
    <w:rsid w:val="0060390E"/>
    <w:rsid w:val="0062513C"/>
    <w:rsid w:val="006353F5"/>
    <w:rsid w:val="006465B4"/>
    <w:rsid w:val="00656A35"/>
    <w:rsid w:val="006573EC"/>
    <w:rsid w:val="006714E7"/>
    <w:rsid w:val="00677931"/>
    <w:rsid w:val="006A4371"/>
    <w:rsid w:val="006A727B"/>
    <w:rsid w:val="006B556A"/>
    <w:rsid w:val="006C1007"/>
    <w:rsid w:val="006E47DC"/>
    <w:rsid w:val="006E7065"/>
    <w:rsid w:val="00724FB3"/>
    <w:rsid w:val="00725946"/>
    <w:rsid w:val="007335CE"/>
    <w:rsid w:val="00737876"/>
    <w:rsid w:val="00750BFC"/>
    <w:rsid w:val="0075396C"/>
    <w:rsid w:val="007571B7"/>
    <w:rsid w:val="007741DA"/>
    <w:rsid w:val="0077593B"/>
    <w:rsid w:val="007A3F01"/>
    <w:rsid w:val="007F04E0"/>
    <w:rsid w:val="0080654E"/>
    <w:rsid w:val="00812101"/>
    <w:rsid w:val="00831EBA"/>
    <w:rsid w:val="008409CE"/>
    <w:rsid w:val="008522EC"/>
    <w:rsid w:val="00895165"/>
    <w:rsid w:val="008A15F5"/>
    <w:rsid w:val="008A3C4D"/>
    <w:rsid w:val="008A7654"/>
    <w:rsid w:val="008B2BB0"/>
    <w:rsid w:val="008B2FD9"/>
    <w:rsid w:val="008B3A62"/>
    <w:rsid w:val="008B4208"/>
    <w:rsid w:val="008C0D99"/>
    <w:rsid w:val="008E264A"/>
    <w:rsid w:val="008F5021"/>
    <w:rsid w:val="00906859"/>
    <w:rsid w:val="00914039"/>
    <w:rsid w:val="009345A4"/>
    <w:rsid w:val="00934C97"/>
    <w:rsid w:val="00941E94"/>
    <w:rsid w:val="00951C20"/>
    <w:rsid w:val="009773D8"/>
    <w:rsid w:val="00981697"/>
    <w:rsid w:val="009A001B"/>
    <w:rsid w:val="009B4842"/>
    <w:rsid w:val="009B51D0"/>
    <w:rsid w:val="009B614D"/>
    <w:rsid w:val="009E658B"/>
    <w:rsid w:val="009E6F47"/>
    <w:rsid w:val="009F3502"/>
    <w:rsid w:val="009F3D83"/>
    <w:rsid w:val="009F5E40"/>
    <w:rsid w:val="009F6BC6"/>
    <w:rsid w:val="00A00AD8"/>
    <w:rsid w:val="00A33791"/>
    <w:rsid w:val="00A42C42"/>
    <w:rsid w:val="00A86038"/>
    <w:rsid w:val="00A92776"/>
    <w:rsid w:val="00A93A4A"/>
    <w:rsid w:val="00AA5AFE"/>
    <w:rsid w:val="00AC11AD"/>
    <w:rsid w:val="00AC419A"/>
    <w:rsid w:val="00AD7077"/>
    <w:rsid w:val="00AE74D7"/>
    <w:rsid w:val="00AE7579"/>
    <w:rsid w:val="00AF7769"/>
    <w:rsid w:val="00B037D9"/>
    <w:rsid w:val="00B047F8"/>
    <w:rsid w:val="00B1550E"/>
    <w:rsid w:val="00B221A5"/>
    <w:rsid w:val="00B273FD"/>
    <w:rsid w:val="00B31127"/>
    <w:rsid w:val="00B32923"/>
    <w:rsid w:val="00B3443B"/>
    <w:rsid w:val="00B435CF"/>
    <w:rsid w:val="00B71CDD"/>
    <w:rsid w:val="00B967D4"/>
    <w:rsid w:val="00B97391"/>
    <w:rsid w:val="00BA1A95"/>
    <w:rsid w:val="00BC3BAB"/>
    <w:rsid w:val="00BC5982"/>
    <w:rsid w:val="00BD3864"/>
    <w:rsid w:val="00BE3749"/>
    <w:rsid w:val="00BF25D8"/>
    <w:rsid w:val="00C10832"/>
    <w:rsid w:val="00C25D03"/>
    <w:rsid w:val="00C30830"/>
    <w:rsid w:val="00C43C7A"/>
    <w:rsid w:val="00C65153"/>
    <w:rsid w:val="00C65FBA"/>
    <w:rsid w:val="00C8684E"/>
    <w:rsid w:val="00C92044"/>
    <w:rsid w:val="00C94471"/>
    <w:rsid w:val="00C94B80"/>
    <w:rsid w:val="00CB405E"/>
    <w:rsid w:val="00CD16AF"/>
    <w:rsid w:val="00CD403B"/>
    <w:rsid w:val="00CE4658"/>
    <w:rsid w:val="00CF5CD4"/>
    <w:rsid w:val="00D01A2D"/>
    <w:rsid w:val="00D103C3"/>
    <w:rsid w:val="00D36585"/>
    <w:rsid w:val="00D53B33"/>
    <w:rsid w:val="00D76197"/>
    <w:rsid w:val="00D77960"/>
    <w:rsid w:val="00DC607B"/>
    <w:rsid w:val="00DD6825"/>
    <w:rsid w:val="00DF2E63"/>
    <w:rsid w:val="00DF55C0"/>
    <w:rsid w:val="00E015A0"/>
    <w:rsid w:val="00E14F0B"/>
    <w:rsid w:val="00E3653C"/>
    <w:rsid w:val="00E47D14"/>
    <w:rsid w:val="00E510F3"/>
    <w:rsid w:val="00E7017F"/>
    <w:rsid w:val="00E74F7F"/>
    <w:rsid w:val="00E87759"/>
    <w:rsid w:val="00EB2C3B"/>
    <w:rsid w:val="00ED30C8"/>
    <w:rsid w:val="00EF2490"/>
    <w:rsid w:val="00F13BC8"/>
    <w:rsid w:val="00F14162"/>
    <w:rsid w:val="00F16ACA"/>
    <w:rsid w:val="00F30BE9"/>
    <w:rsid w:val="00F47096"/>
    <w:rsid w:val="00F610D2"/>
    <w:rsid w:val="00F700CF"/>
    <w:rsid w:val="00F8602C"/>
    <w:rsid w:val="00FA4530"/>
    <w:rsid w:val="00FA70E3"/>
    <w:rsid w:val="00FC32ED"/>
    <w:rsid w:val="00FC59A3"/>
    <w:rsid w:val="00FD3093"/>
    <w:rsid w:val="00FE1215"/>
    <w:rsid w:val="00FE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186B98"/>
  <w14:defaultImageDpi w14:val="32767"/>
  <w15:docId w15:val="{C5C95B47-9AAC-4091-8D54-DAF7A8F15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2BC"/>
    <w:pPr>
      <w:spacing w:before="240" w:after="240"/>
      <w:contextualSpacing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1E4A"/>
  </w:style>
  <w:style w:type="paragraph" w:styleId="a5">
    <w:name w:val="footer"/>
    <w:basedOn w:val="a"/>
    <w:link w:val="a6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1E4A"/>
  </w:style>
  <w:style w:type="table" w:styleId="a7">
    <w:name w:val="Table Grid"/>
    <w:basedOn w:val="a1"/>
    <w:uiPriority w:val="39"/>
    <w:rsid w:val="00EF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Рисунок"/>
    <w:basedOn w:val="a"/>
    <w:link w:val="a9"/>
    <w:qFormat/>
    <w:rsid w:val="006E7065"/>
    <w:pPr>
      <w:spacing w:before="0" w:after="0" w:line="240" w:lineRule="auto"/>
    </w:pPr>
    <w:rPr>
      <w:noProof/>
    </w:rPr>
  </w:style>
  <w:style w:type="character" w:customStyle="1" w:styleId="a9">
    <w:name w:val="Рисунок Знак"/>
    <w:basedOn w:val="a0"/>
    <w:link w:val="a8"/>
    <w:rsid w:val="006E7065"/>
    <w:rPr>
      <w:noProof/>
    </w:rPr>
  </w:style>
  <w:style w:type="paragraph" w:styleId="aa">
    <w:name w:val="Balloon Text"/>
    <w:basedOn w:val="a"/>
    <w:link w:val="ab"/>
    <w:uiPriority w:val="99"/>
    <w:semiHidden/>
    <w:unhideWhenUsed/>
    <w:rsid w:val="00B1550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550E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8B4208"/>
    <w:pPr>
      <w:ind w:left="720"/>
    </w:pPr>
  </w:style>
  <w:style w:type="character" w:styleId="ad">
    <w:name w:val="annotation reference"/>
    <w:basedOn w:val="a0"/>
    <w:uiPriority w:val="99"/>
    <w:semiHidden/>
    <w:unhideWhenUsed/>
    <w:rsid w:val="008F502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F5021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F5021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F502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F5021"/>
    <w:rPr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1054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F208C-CA1C-4671-926C-13AD3548B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 Afanasyev</dc:creator>
  <cp:lastModifiedBy>АКИМОВА ОЛЬГА ИГОРЕВНА</cp:lastModifiedBy>
  <cp:revision>25</cp:revision>
  <cp:lastPrinted>2022-10-21T13:28:00Z</cp:lastPrinted>
  <dcterms:created xsi:type="dcterms:W3CDTF">2022-10-21T13:20:00Z</dcterms:created>
  <dcterms:modified xsi:type="dcterms:W3CDTF">2023-04-20T15:31:00Z</dcterms:modified>
</cp:coreProperties>
</file>