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F57A" w14:textId="77777777" w:rsidR="00AC41D5" w:rsidRPr="00D22243" w:rsidRDefault="00AC41D5" w:rsidP="00AC41D5">
      <w:pPr>
        <w:tabs>
          <w:tab w:val="left" w:pos="9498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222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p w14:paraId="5F7D5117" w14:textId="77777777" w:rsidR="00AC41D5" w:rsidRPr="00D22243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CBE4A" w14:textId="77777777" w:rsidR="00AC41D5" w:rsidRPr="00D22243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CFC0B" w14:textId="77777777" w:rsidR="00AC41D5" w:rsidRPr="00D22243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DFFB2" w14:textId="77777777" w:rsidR="00AC41D5" w:rsidRPr="00D22243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7375E" w14:textId="77777777" w:rsidR="00AC41D5" w:rsidRPr="00D22243" w:rsidRDefault="00AC41D5" w:rsidP="00971BA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РОССИЙСКОЙ ФЕДЕРАЦИИ</w:t>
      </w:r>
    </w:p>
    <w:p w14:paraId="55C3D39C" w14:textId="77777777" w:rsidR="00AC41D5" w:rsidRPr="00D22243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9E5EE" w14:textId="77777777" w:rsidR="00AC41D5" w:rsidRPr="00D22243" w:rsidRDefault="00AC41D5" w:rsidP="00971BA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(МИНФИН РОССИИ)</w:t>
      </w:r>
    </w:p>
    <w:p w14:paraId="2F16C8A2" w14:textId="77777777" w:rsidR="00AC41D5" w:rsidRPr="00D22243" w:rsidRDefault="00AC41D5" w:rsidP="00AC41D5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BBB48" w14:textId="77777777" w:rsidR="00AC41D5" w:rsidRPr="00D22243" w:rsidRDefault="00AC41D5" w:rsidP="00971BA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7AEC771E" w14:textId="77777777" w:rsidR="00AC41D5" w:rsidRPr="00D22243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2C26B" w14:textId="3376EE3F" w:rsidR="00AC41D5" w:rsidRPr="00D22243" w:rsidRDefault="00AC41D5" w:rsidP="00D22243">
      <w:pPr>
        <w:tabs>
          <w:tab w:val="left" w:pos="714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29.03.2023</w:t>
      </w:r>
      <w:r w:rsid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127</w:t>
      </w:r>
    </w:p>
    <w:p w14:paraId="6B095AE9" w14:textId="6B0FA311" w:rsidR="00AC41D5" w:rsidRPr="00241F1F" w:rsidRDefault="00AC41D5" w:rsidP="00971BA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14:paraId="60F186E4" w14:textId="77777777" w:rsidR="00AC41D5" w:rsidRPr="006D7B41" w:rsidRDefault="00AC41D5" w:rsidP="00AC41D5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14:paraId="2CD0C88C" w14:textId="77777777" w:rsidR="00AC41D5" w:rsidRPr="00AC41D5" w:rsidRDefault="00AC41D5" w:rsidP="00AC41D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A7607" w14:textId="77777777" w:rsidR="00AC41D5" w:rsidRPr="00AC41D5" w:rsidRDefault="00AC41D5" w:rsidP="00AC41D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2CC26" w14:textId="40AFC5E3" w:rsidR="00120B08" w:rsidRPr="00DD195F" w:rsidRDefault="0070156E" w:rsidP="00DE55BC">
      <w:pPr>
        <w:pStyle w:val="IASBTitle"/>
        <w:spacing w:before="12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О признании утратившим</w:t>
      </w:r>
      <w:r w:rsidR="004B30E3">
        <w:rPr>
          <w:rFonts w:cs="Times New Roman"/>
          <w:b/>
          <w:sz w:val="28"/>
          <w:szCs w:val="28"/>
          <w:lang w:eastAsia="ru-RU"/>
        </w:rPr>
        <w:t xml:space="preserve"> силу </w:t>
      </w:r>
      <w:r w:rsidR="0097282E">
        <w:rPr>
          <w:rFonts w:cs="Times New Roman"/>
          <w:b/>
          <w:sz w:val="28"/>
          <w:szCs w:val="28"/>
          <w:lang w:eastAsia="ru-RU"/>
        </w:rPr>
        <w:t>пис</w:t>
      </w:r>
      <w:r w:rsidR="00EE1B29">
        <w:rPr>
          <w:rFonts w:cs="Times New Roman"/>
          <w:b/>
          <w:sz w:val="28"/>
          <w:szCs w:val="28"/>
          <w:lang w:eastAsia="ru-RU"/>
        </w:rPr>
        <w:t>ьма</w:t>
      </w:r>
      <w:r w:rsidR="0097282E" w:rsidRPr="00DD195F">
        <w:rPr>
          <w:rFonts w:cs="Times New Roman"/>
          <w:b/>
          <w:sz w:val="28"/>
          <w:szCs w:val="28"/>
          <w:lang w:eastAsia="ru-RU"/>
        </w:rPr>
        <w:t xml:space="preserve"> </w:t>
      </w:r>
      <w:r w:rsidR="00E61297">
        <w:rPr>
          <w:rFonts w:cs="Times New Roman"/>
          <w:b/>
          <w:sz w:val="28"/>
          <w:szCs w:val="28"/>
          <w:lang w:eastAsia="ru-RU"/>
        </w:rPr>
        <w:br/>
      </w:r>
      <w:r w:rsidR="00DD195F" w:rsidRPr="00DD195F">
        <w:rPr>
          <w:rFonts w:cs="Times New Roman"/>
          <w:b/>
          <w:sz w:val="28"/>
          <w:szCs w:val="28"/>
          <w:lang w:eastAsia="ru-RU"/>
        </w:rPr>
        <w:t>Министерства финансов Российской Федерации</w:t>
      </w:r>
      <w:r w:rsidR="00DD195F">
        <w:rPr>
          <w:rFonts w:cs="Times New Roman"/>
          <w:b/>
          <w:sz w:val="28"/>
          <w:szCs w:val="28"/>
          <w:lang w:eastAsia="ru-RU"/>
        </w:rPr>
        <w:t xml:space="preserve"> </w:t>
      </w:r>
      <w:r w:rsidR="00EE1B29">
        <w:rPr>
          <w:rFonts w:cs="Times New Roman"/>
          <w:b/>
          <w:sz w:val="28"/>
          <w:szCs w:val="28"/>
          <w:lang w:eastAsia="ru-RU"/>
        </w:rPr>
        <w:br/>
      </w:r>
      <w:r w:rsidR="00EE1B29" w:rsidRPr="00EE1B29">
        <w:rPr>
          <w:rFonts w:cs="Times New Roman"/>
          <w:b/>
          <w:sz w:val="28"/>
          <w:szCs w:val="28"/>
          <w:lang w:eastAsia="ru-RU"/>
        </w:rPr>
        <w:t>от 30 декабря 1993 г. № 160 «Положение по бухгалтерскому учету долгосрочных инвестиций»</w:t>
      </w:r>
      <w:r w:rsidR="00A66704">
        <w:rPr>
          <w:rFonts w:cs="Times New Roman"/>
          <w:b/>
          <w:sz w:val="28"/>
          <w:szCs w:val="28"/>
          <w:lang w:eastAsia="ru-RU"/>
        </w:rPr>
        <w:br/>
      </w:r>
    </w:p>
    <w:p w14:paraId="0DA541FF" w14:textId="2826ECBD" w:rsidR="00167F97" w:rsidRPr="004B30E3" w:rsidRDefault="004B30E3" w:rsidP="004B30E3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7" w:history="1">
        <w:r w:rsidRPr="004B30E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частью 1 статьи 30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 6 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201</w:t>
      </w:r>
      <w:bookmarkStart w:id="0" w:name="_GoBack"/>
      <w:bookmarkEnd w:id="0"/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402-ФЗ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бухгалтерском учете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30E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приказываю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0B82845" w14:textId="6AFBADA6" w:rsidR="002B122C" w:rsidRPr="00EE1B29" w:rsidRDefault="00EE1B29" w:rsidP="00EE1B29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C110C0" w:rsidRPr="00EA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2024 г</w:t>
      </w:r>
      <w:r w:rsidRPr="00E61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0C0" w:rsidRPr="00EE1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EA3DC4" w:rsidRPr="00EE1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82E" w:rsidRPr="00E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</w:t>
      </w:r>
      <w:r w:rsidR="00AD7510" w:rsidRPr="00E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</w:t>
      </w:r>
      <w:r w:rsidR="00DE55BC" w:rsidRPr="00EE1B29">
        <w:rPr>
          <w:rFonts w:ascii="Times New Roman" w:eastAsia="Times New Roman" w:hAnsi="Times New Roman" w:cs="Times New Roman"/>
          <w:sz w:val="28"/>
          <w:szCs w:val="28"/>
          <w:lang w:eastAsia="ru-RU"/>
        </w:rPr>
        <w:t>1993 г. № 160</w:t>
      </w:r>
      <w:r w:rsidR="00AD7510" w:rsidRPr="00E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B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</w:t>
      </w:r>
      <w:r w:rsidR="00AD7510" w:rsidRPr="00E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5BC" w:rsidRPr="00EE1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бухгалтерскому учету долгосрочных инвестиций»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A5B9F" w14:textId="5399BBED" w:rsidR="00E61297" w:rsidRDefault="00E61297" w:rsidP="00AD7510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B52C8" w14:textId="52339AC5" w:rsidR="00E61297" w:rsidRDefault="00E61297" w:rsidP="00AD7510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568C9" w14:textId="77777777" w:rsidR="00E61297" w:rsidRPr="00AD7510" w:rsidRDefault="00E61297" w:rsidP="00AD7510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DF7FE" w14:textId="26171452" w:rsidR="009F7AA1" w:rsidRDefault="009F7AA1" w:rsidP="00915E8E">
      <w:pPr>
        <w:spacing w:after="0" w:line="21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sectPr w:rsidR="009F7AA1" w:rsidSect="008977D2">
      <w:headerReference w:type="even" r:id="rId8"/>
      <w:headerReference w:type="default" r:id="rId9"/>
      <w:pgSz w:w="11906" w:h="16838"/>
      <w:pgMar w:top="851" w:right="1134" w:bottom="284" w:left="1701" w:header="720" w:footer="6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36056" w14:textId="77777777" w:rsidR="006C1DBD" w:rsidRDefault="006C1DBD">
      <w:pPr>
        <w:spacing w:after="0" w:line="240" w:lineRule="auto"/>
      </w:pPr>
      <w:r>
        <w:separator/>
      </w:r>
    </w:p>
  </w:endnote>
  <w:endnote w:type="continuationSeparator" w:id="0">
    <w:p w14:paraId="584B4BF0" w14:textId="77777777" w:rsidR="006C1DBD" w:rsidRDefault="006C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10C4" w14:textId="77777777" w:rsidR="006C1DBD" w:rsidRDefault="006C1DBD">
      <w:pPr>
        <w:spacing w:after="0" w:line="240" w:lineRule="auto"/>
      </w:pPr>
      <w:r>
        <w:separator/>
      </w:r>
    </w:p>
  </w:footnote>
  <w:footnote w:type="continuationSeparator" w:id="0">
    <w:p w14:paraId="62A5A5CB" w14:textId="77777777" w:rsidR="006C1DBD" w:rsidRDefault="006C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E04B" w14:textId="77777777" w:rsidR="00506934" w:rsidRPr="00920020" w:rsidRDefault="004010E2" w:rsidP="0061383A">
    <w:pPr>
      <w:pStyle w:val="a3"/>
      <w:jc w:val="center"/>
      <w:rPr>
        <w:color w:val="FFFFFF"/>
      </w:rPr>
    </w:pPr>
    <w:r w:rsidRPr="00920020">
      <w:rPr>
        <w:color w:val="FFFFFF"/>
      </w:rPr>
      <w:fldChar w:fldCharType="begin"/>
    </w:r>
    <w:r w:rsidRPr="00920020">
      <w:rPr>
        <w:color w:val="FFFFFF"/>
      </w:rPr>
      <w:instrText>PAGE   \* MERGEFORMAT</w:instrText>
    </w:r>
    <w:r w:rsidRPr="00920020">
      <w:rPr>
        <w:color w:val="FFFFFF"/>
      </w:rPr>
      <w:fldChar w:fldCharType="separate"/>
    </w:r>
    <w:r>
      <w:rPr>
        <w:noProof/>
        <w:color w:val="FFFFFF"/>
      </w:rPr>
      <w:t>2</w:t>
    </w:r>
    <w:r w:rsidRPr="00920020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06B5" w14:textId="7D85ADBB" w:rsidR="0028451E" w:rsidRPr="00AC41D5" w:rsidRDefault="004010E2" w:rsidP="00AC41D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41D5">
      <w:rPr>
        <w:rFonts w:ascii="Times New Roman" w:hAnsi="Times New Roman" w:cs="Times New Roman"/>
        <w:sz w:val="24"/>
        <w:szCs w:val="24"/>
      </w:rPr>
      <w:fldChar w:fldCharType="begin"/>
    </w:r>
    <w:r w:rsidRPr="00AC41D5">
      <w:rPr>
        <w:rFonts w:ascii="Times New Roman" w:hAnsi="Times New Roman" w:cs="Times New Roman"/>
        <w:sz w:val="24"/>
        <w:szCs w:val="24"/>
      </w:rPr>
      <w:instrText>PAGE   \* MERGEFORMAT</w:instrText>
    </w:r>
    <w:r w:rsidRPr="00AC41D5">
      <w:rPr>
        <w:rFonts w:ascii="Times New Roman" w:hAnsi="Times New Roman" w:cs="Times New Roman"/>
        <w:sz w:val="24"/>
        <w:szCs w:val="24"/>
      </w:rPr>
      <w:fldChar w:fldCharType="separate"/>
    </w:r>
    <w:r w:rsidR="002B122C">
      <w:rPr>
        <w:rFonts w:ascii="Times New Roman" w:hAnsi="Times New Roman" w:cs="Times New Roman"/>
        <w:noProof/>
        <w:sz w:val="24"/>
        <w:szCs w:val="24"/>
      </w:rPr>
      <w:t>2</w:t>
    </w:r>
    <w:r w:rsidRPr="00AC41D5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276D"/>
    <w:multiLevelType w:val="hybridMultilevel"/>
    <w:tmpl w:val="0D66845E"/>
    <w:lvl w:ilvl="0" w:tplc="3CA4D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987B45"/>
    <w:multiLevelType w:val="hybridMultilevel"/>
    <w:tmpl w:val="9DF09E28"/>
    <w:lvl w:ilvl="0" w:tplc="57CC9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8"/>
    <w:rsid w:val="000555CC"/>
    <w:rsid w:val="00081790"/>
    <w:rsid w:val="001108B5"/>
    <w:rsid w:val="00120B08"/>
    <w:rsid w:val="001405C0"/>
    <w:rsid w:val="001530C5"/>
    <w:rsid w:val="00167F97"/>
    <w:rsid w:val="001B6335"/>
    <w:rsid w:val="001D61E9"/>
    <w:rsid w:val="001F5832"/>
    <w:rsid w:val="00211241"/>
    <w:rsid w:val="002121FC"/>
    <w:rsid w:val="00225D8D"/>
    <w:rsid w:val="00241F1F"/>
    <w:rsid w:val="00246756"/>
    <w:rsid w:val="00266D31"/>
    <w:rsid w:val="002B122C"/>
    <w:rsid w:val="002C6E66"/>
    <w:rsid w:val="002D0A48"/>
    <w:rsid w:val="00311805"/>
    <w:rsid w:val="003276E0"/>
    <w:rsid w:val="003307BC"/>
    <w:rsid w:val="0035118C"/>
    <w:rsid w:val="00372BDC"/>
    <w:rsid w:val="00376737"/>
    <w:rsid w:val="003D0CB4"/>
    <w:rsid w:val="004010E2"/>
    <w:rsid w:val="004620B0"/>
    <w:rsid w:val="004718EF"/>
    <w:rsid w:val="00496AAC"/>
    <w:rsid w:val="004A2BA1"/>
    <w:rsid w:val="004B30E3"/>
    <w:rsid w:val="004D3583"/>
    <w:rsid w:val="004F08EC"/>
    <w:rsid w:val="004F22B4"/>
    <w:rsid w:val="00503C32"/>
    <w:rsid w:val="00524E92"/>
    <w:rsid w:val="00545842"/>
    <w:rsid w:val="00562AEB"/>
    <w:rsid w:val="00577DBF"/>
    <w:rsid w:val="005B64D2"/>
    <w:rsid w:val="00617E50"/>
    <w:rsid w:val="006277B3"/>
    <w:rsid w:val="00635B3C"/>
    <w:rsid w:val="0066528E"/>
    <w:rsid w:val="00667B46"/>
    <w:rsid w:val="006C1DBD"/>
    <w:rsid w:val="006C779A"/>
    <w:rsid w:val="006D7B41"/>
    <w:rsid w:val="006E5EE9"/>
    <w:rsid w:val="006F132D"/>
    <w:rsid w:val="0070156E"/>
    <w:rsid w:val="0079180A"/>
    <w:rsid w:val="007B0409"/>
    <w:rsid w:val="007C2143"/>
    <w:rsid w:val="0080048F"/>
    <w:rsid w:val="00815C4B"/>
    <w:rsid w:val="00823E16"/>
    <w:rsid w:val="00847E78"/>
    <w:rsid w:val="00865B78"/>
    <w:rsid w:val="008977D2"/>
    <w:rsid w:val="008E3A1A"/>
    <w:rsid w:val="00915E8E"/>
    <w:rsid w:val="00971BA5"/>
    <w:rsid w:val="0097282E"/>
    <w:rsid w:val="00990260"/>
    <w:rsid w:val="009B1C54"/>
    <w:rsid w:val="009C4883"/>
    <w:rsid w:val="009F45B2"/>
    <w:rsid w:val="009F7AA1"/>
    <w:rsid w:val="00A23C3A"/>
    <w:rsid w:val="00A56E59"/>
    <w:rsid w:val="00A66704"/>
    <w:rsid w:val="00A80448"/>
    <w:rsid w:val="00AA22F7"/>
    <w:rsid w:val="00AC41D5"/>
    <w:rsid w:val="00AD1B24"/>
    <w:rsid w:val="00AD7510"/>
    <w:rsid w:val="00B04402"/>
    <w:rsid w:val="00B0632E"/>
    <w:rsid w:val="00B26037"/>
    <w:rsid w:val="00B51910"/>
    <w:rsid w:val="00B91651"/>
    <w:rsid w:val="00BA3E72"/>
    <w:rsid w:val="00C110C0"/>
    <w:rsid w:val="00C15BF5"/>
    <w:rsid w:val="00C224D3"/>
    <w:rsid w:val="00C60BCE"/>
    <w:rsid w:val="00C6147B"/>
    <w:rsid w:val="00C66B3C"/>
    <w:rsid w:val="00D22243"/>
    <w:rsid w:val="00D47C5F"/>
    <w:rsid w:val="00D52F1C"/>
    <w:rsid w:val="00D63A71"/>
    <w:rsid w:val="00D719C4"/>
    <w:rsid w:val="00DD195F"/>
    <w:rsid w:val="00DE55BC"/>
    <w:rsid w:val="00E43631"/>
    <w:rsid w:val="00E61297"/>
    <w:rsid w:val="00E8055E"/>
    <w:rsid w:val="00EA3DC4"/>
    <w:rsid w:val="00EE1B29"/>
    <w:rsid w:val="00F66D3C"/>
    <w:rsid w:val="00F77CF7"/>
    <w:rsid w:val="00F93296"/>
    <w:rsid w:val="00FA4771"/>
    <w:rsid w:val="00FF63EE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51AF"/>
  <w15:docId w15:val="{2D6D16B8-C059-4AED-8076-D13DB83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7B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09"/>
  </w:style>
  <w:style w:type="paragraph" w:customStyle="1" w:styleId="IASBTitle">
    <w:name w:val="IASB Title"/>
    <w:rsid w:val="00B91651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4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0C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7F9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03C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3C3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3C3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3C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3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F76C45E6976DC279B3D188371792A76E01560BD0B55F313AA49FDEB56645C5E1061D6300B2229DD366D6B21B83BCB81239C3DFFn6V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Князева Ирина Николаевна</cp:lastModifiedBy>
  <cp:revision>48</cp:revision>
  <cp:lastPrinted>2023-03-22T12:57:00Z</cp:lastPrinted>
  <dcterms:created xsi:type="dcterms:W3CDTF">2018-12-27T14:09:00Z</dcterms:created>
  <dcterms:modified xsi:type="dcterms:W3CDTF">2023-04-25T06:16:00Z</dcterms:modified>
</cp:coreProperties>
</file>