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A3E" w:rsidRDefault="002C1A3E" w:rsidP="002C1A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EF233" wp14:editId="048E848B">
            <wp:extent cx="6501765" cy="4329788"/>
            <wp:effectExtent l="0" t="0" r="0" b="0"/>
            <wp:docPr id="9" name="Рисунок 9" descr="C:\Users\1647\Desktop\MF1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47\Desktop\MF1_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55" cy="4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3D" w:rsidRDefault="0092636E" w:rsidP="002C1A3E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636E">
        <w:rPr>
          <w:rFonts w:ascii="Times New Roman" w:hAnsi="Times New Roman" w:cs="Times New Roman"/>
          <w:sz w:val="24"/>
          <w:szCs w:val="24"/>
        </w:rPr>
        <w:t>8</w:t>
      </w:r>
      <w:r w:rsidR="009107DA" w:rsidRPr="00BE5F41">
        <w:rPr>
          <w:rFonts w:ascii="Times New Roman" w:hAnsi="Times New Roman" w:cs="Times New Roman"/>
          <w:sz w:val="24"/>
          <w:szCs w:val="24"/>
        </w:rPr>
        <w:t xml:space="preserve"> апреля 2023 года в Министерстве финансов Российской Федерации состоялось </w:t>
      </w:r>
      <w:r w:rsidR="00C46591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9107DA" w:rsidRPr="00BE5F41">
        <w:rPr>
          <w:rFonts w:ascii="Times New Roman" w:hAnsi="Times New Roman" w:cs="Times New Roman"/>
          <w:sz w:val="24"/>
          <w:szCs w:val="24"/>
        </w:rPr>
        <w:t>заседание Совета по развитию внутреннего финансового аудита</w:t>
      </w:r>
      <w:r w:rsidR="00C46591">
        <w:rPr>
          <w:rFonts w:ascii="Times New Roman" w:hAnsi="Times New Roman" w:cs="Times New Roman"/>
          <w:sz w:val="24"/>
          <w:szCs w:val="24"/>
        </w:rPr>
        <w:t>.</w:t>
      </w:r>
      <w:r w:rsidR="00830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72" w:rsidRDefault="00B35172" w:rsidP="002C1A3E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Активно обсуждались</w:t>
      </w:r>
      <w:r w:rsidR="00C4659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вопросы доступа субъектов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внутреннего финансового аудита </w:t>
      </w:r>
      <w:r w:rsidR="00C46591">
        <w:rPr>
          <w:rFonts w:ascii="Times New Roman" w:eastAsia="Times New Roman" w:hAnsi="Times New Roman" w:cs="Times New Roman"/>
          <w:iCs/>
          <w:sz w:val="24"/>
          <w:szCs w:val="24"/>
        </w:rPr>
        <w:t>к государств</w:t>
      </w:r>
      <w:r w:rsidR="00C55B40">
        <w:rPr>
          <w:rFonts w:ascii="Times New Roman" w:eastAsia="Times New Roman" w:hAnsi="Times New Roman" w:cs="Times New Roman"/>
          <w:iCs/>
          <w:sz w:val="24"/>
          <w:szCs w:val="24"/>
        </w:rPr>
        <w:t>енным информационным системам</w:t>
      </w:r>
      <w:r w:rsidR="00F85E3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C55B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подходы</w:t>
      </w:r>
      <w:r w:rsidR="00C46591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проведению аудиторского мероприятия </w:t>
      </w:r>
      <w:r w:rsidR="00C46591" w:rsidRPr="006A48D5">
        <w:rPr>
          <w:rFonts w:ascii="Times New Roman" w:eastAsia="Times New Roman" w:hAnsi="Times New Roman" w:cs="Times New Roman"/>
          <w:iCs/>
          <w:sz w:val="24"/>
          <w:szCs w:val="24"/>
        </w:rPr>
        <w:t>в целях подтверждения достоверности бюджетной отчетности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профессионального развития, а также организации и планирования внутреннего финансового аудита. </w:t>
      </w:r>
    </w:p>
    <w:p w:rsidR="006F3A22" w:rsidRPr="00ED757E" w:rsidRDefault="00C46591" w:rsidP="005613E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 итогам заседания одобрены р</w:t>
      </w:r>
      <w:r w:rsidRPr="00C46591">
        <w:rPr>
          <w:rFonts w:ascii="Times New Roman" w:eastAsia="Times New Roman" w:hAnsi="Times New Roman" w:cs="Times New Roman"/>
          <w:iCs/>
          <w:sz w:val="24"/>
          <w:szCs w:val="24"/>
        </w:rPr>
        <w:t>екомендации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613E4" w:rsidRPr="00C46591">
        <w:rPr>
          <w:rFonts w:ascii="Times New Roman" w:eastAsia="Times New Roman" w:hAnsi="Times New Roman" w:cs="Times New Roman"/>
          <w:iCs/>
          <w:sz w:val="24"/>
          <w:szCs w:val="24"/>
        </w:rPr>
        <w:t>по определению перечня знаний, умений, прав и обязанностей для разработки должн</w:t>
      </w:r>
      <w:r w:rsidR="005613E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остных регламентов (инструкций) </w:t>
      </w:r>
      <w:r w:rsidR="00ED757E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="005613E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профессиональному развитию </w:t>
      </w:r>
      <w:r w:rsidRPr="00C46591">
        <w:rPr>
          <w:rFonts w:ascii="Times New Roman" w:eastAsia="Times New Roman" w:hAnsi="Times New Roman" w:cs="Times New Roman"/>
          <w:iCs/>
          <w:sz w:val="24"/>
          <w:szCs w:val="24"/>
        </w:rPr>
        <w:t>должностных лиц (работников), наделенных полномочиями по осуществлению внутреннего финансового аудита</w:t>
      </w:r>
      <w:r w:rsidR="00C55B4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 также сформированы концептуальные предложения по доработке </w:t>
      </w:r>
      <w:r w:rsidR="00B35172">
        <w:rPr>
          <w:rFonts w:ascii="Times New Roman" w:eastAsia="Times New Roman" w:hAnsi="Times New Roman" w:cs="Times New Roman"/>
          <w:iCs/>
          <w:sz w:val="24"/>
          <w:szCs w:val="24"/>
        </w:rPr>
        <w:t>фед</w:t>
      </w:r>
      <w:r w:rsidR="00C55B40">
        <w:rPr>
          <w:rFonts w:ascii="Times New Roman" w:eastAsia="Times New Roman" w:hAnsi="Times New Roman" w:cs="Times New Roman"/>
          <w:iCs/>
          <w:sz w:val="24"/>
          <w:szCs w:val="24"/>
        </w:rPr>
        <w:t xml:space="preserve">еральных стандартов </w:t>
      </w:r>
      <w:r w:rsidR="00C55B40" w:rsidRPr="00C46591">
        <w:rPr>
          <w:rFonts w:ascii="Times New Roman" w:eastAsia="Times New Roman" w:hAnsi="Times New Roman" w:cs="Times New Roman"/>
          <w:iCs/>
          <w:sz w:val="24"/>
          <w:szCs w:val="24"/>
        </w:rPr>
        <w:t>вн</w:t>
      </w:r>
      <w:r w:rsidR="00C55B40">
        <w:rPr>
          <w:rFonts w:ascii="Times New Roman" w:eastAsia="Times New Roman" w:hAnsi="Times New Roman" w:cs="Times New Roman"/>
          <w:iCs/>
          <w:sz w:val="24"/>
          <w:szCs w:val="24"/>
        </w:rPr>
        <w:t xml:space="preserve">утреннего финансового аудита </w:t>
      </w:r>
      <w:r w:rsidR="00C42706">
        <w:rPr>
          <w:rFonts w:ascii="Times New Roman" w:eastAsia="Times New Roman" w:hAnsi="Times New Roman" w:cs="Times New Roman"/>
          <w:iCs/>
          <w:sz w:val="24"/>
          <w:szCs w:val="24"/>
        </w:rPr>
        <w:t>и методических рекомендаций</w:t>
      </w:r>
      <w:r w:rsidR="00B3517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</w:t>
      </w:r>
      <w:r w:rsidR="00ED757E">
        <w:rPr>
          <w:rFonts w:ascii="Times New Roman" w:eastAsia="Times New Roman" w:hAnsi="Times New Roman" w:cs="Times New Roman"/>
          <w:iCs/>
          <w:sz w:val="24"/>
          <w:szCs w:val="24"/>
        </w:rPr>
        <w:t xml:space="preserve"> его</w:t>
      </w:r>
      <w:r w:rsidR="00B3517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организации</w:t>
      </w:r>
      <w:r w:rsidR="00BE072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sectPr w:rsidR="006F3A22" w:rsidRPr="00ED757E" w:rsidSect="005613E4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E4115"/>
    <w:multiLevelType w:val="hybridMultilevel"/>
    <w:tmpl w:val="0F9ACBD2"/>
    <w:lvl w:ilvl="0" w:tplc="ABC42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623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DA"/>
    <w:rsid w:val="001140B1"/>
    <w:rsid w:val="00125E28"/>
    <w:rsid w:val="00156F43"/>
    <w:rsid w:val="00297E55"/>
    <w:rsid w:val="002C1A3E"/>
    <w:rsid w:val="00403FD5"/>
    <w:rsid w:val="004A5F45"/>
    <w:rsid w:val="004B7F9A"/>
    <w:rsid w:val="00531251"/>
    <w:rsid w:val="005613E4"/>
    <w:rsid w:val="00611DCA"/>
    <w:rsid w:val="006A48D5"/>
    <w:rsid w:val="006F3A22"/>
    <w:rsid w:val="00733961"/>
    <w:rsid w:val="007431BE"/>
    <w:rsid w:val="0083083D"/>
    <w:rsid w:val="00844981"/>
    <w:rsid w:val="009107DA"/>
    <w:rsid w:val="0092636E"/>
    <w:rsid w:val="00983EE3"/>
    <w:rsid w:val="009C0679"/>
    <w:rsid w:val="00A33E35"/>
    <w:rsid w:val="00AC751D"/>
    <w:rsid w:val="00AD7A4A"/>
    <w:rsid w:val="00B35172"/>
    <w:rsid w:val="00B670A1"/>
    <w:rsid w:val="00BB4711"/>
    <w:rsid w:val="00BE0720"/>
    <w:rsid w:val="00BE5F41"/>
    <w:rsid w:val="00BE6925"/>
    <w:rsid w:val="00C42706"/>
    <w:rsid w:val="00C46591"/>
    <w:rsid w:val="00C55B40"/>
    <w:rsid w:val="00D15516"/>
    <w:rsid w:val="00D53517"/>
    <w:rsid w:val="00DB7AE6"/>
    <w:rsid w:val="00DF638B"/>
    <w:rsid w:val="00E13F87"/>
    <w:rsid w:val="00E6776C"/>
    <w:rsid w:val="00ED757E"/>
    <w:rsid w:val="00F06D3F"/>
    <w:rsid w:val="00F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140B"/>
  <w15:chartTrackingRefBased/>
  <w15:docId w15:val="{DB4DFCF2-FC08-4F4C-8D84-4EE03C5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Николай Юрьевич</dc:creator>
  <cp:keywords/>
  <dc:description/>
  <cp:lastModifiedBy>Алексей Парамонов</cp:lastModifiedBy>
  <cp:revision>2</cp:revision>
  <cp:lastPrinted>2023-04-20T09:08:00Z</cp:lastPrinted>
  <dcterms:created xsi:type="dcterms:W3CDTF">2023-04-21T19:35:00Z</dcterms:created>
  <dcterms:modified xsi:type="dcterms:W3CDTF">2023-04-21T19:35:00Z</dcterms:modified>
</cp:coreProperties>
</file>