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6" w:rsidRPr="0007201E" w:rsidRDefault="00CC2536" w:rsidP="00CC2536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  <w:bookmarkStart w:id="0" w:name="_GoBack"/>
      <w:bookmarkEnd w:id="0"/>
      <w:r w:rsidRPr="0007201E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КАДРОВЫЙ РЕЗЕРВ</w:t>
      </w:r>
    </w:p>
    <w:p w:rsidR="00CC2536" w:rsidRPr="0007201E" w:rsidRDefault="00CC2536" w:rsidP="00CC2536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7 марта</w:t>
      </w:r>
      <w:r w:rsidRPr="0007201E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3</w:t>
      </w:r>
      <w:r w:rsidRPr="0007201E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 xml:space="preserve"> г.</w:t>
      </w:r>
    </w:p>
    <w:p w:rsidR="00CC2536" w:rsidRPr="0007201E" w:rsidRDefault="00CC2536" w:rsidP="00CC2536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</w:p>
    <w:p w:rsidR="00CC2536" w:rsidRPr="0007201E" w:rsidRDefault="00CC2536" w:rsidP="00CC2536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на включение в кадровый резерв будет проведен в форме тестирования 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</w:r>
    </w:p>
    <w:p w:rsidR="00CC2536" w:rsidRPr="0007201E" w:rsidRDefault="00CC2536" w:rsidP="00CC2536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конкурса будет осуществляться сотрудниками Министерства финансов                             Российской Федерации по адресу: г. Москва, ул. Ильинка, дом 9, подъезд № 5, кабинет 115.</w:t>
      </w:r>
    </w:p>
    <w:p w:rsidR="00CC2536" w:rsidRPr="0007201E" w:rsidRDefault="00CC2536" w:rsidP="00CC25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36" w:rsidRPr="0007201E" w:rsidRDefault="00CC2536" w:rsidP="00CC25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тестировании и собеседовании кандидату необходимо предъявить документ,</w:t>
      </w:r>
      <w:r w:rsidRPr="00072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72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личность.</w:t>
      </w:r>
    </w:p>
    <w:p w:rsidR="00CC2536" w:rsidRPr="0007201E" w:rsidRDefault="00CC2536" w:rsidP="00CC25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36" w:rsidRPr="0007201E" w:rsidRDefault="00CC2536" w:rsidP="00CC2536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Ссылка на видеоконференцию для собеседования будет направлена кандидатам индивидуально по электронной почте. В связи с этим кандидатам необходимо </w:t>
      </w: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до </w:t>
      </w:r>
      <w:r w:rsidR="00E957B7" w:rsidRPr="00E957B7">
        <w:rPr>
          <w:rFonts w:ascii="Times New Roman" w:eastAsia="Calibri" w:hAnsi="Times New Roman" w:cs="Times New Roman"/>
          <w:sz w:val="24"/>
          <w:szCs w:val="24"/>
          <w:lang w:eastAsia="ru-RU"/>
        </w:rPr>
        <w:t>20 марта</w:t>
      </w:r>
      <w:r w:rsidRPr="00E95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E957B7" w:rsidRPr="00E957B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95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представить адрес своей электронной почты по адресу: </w:t>
      </w:r>
      <w:hyperlink r:id="rId7" w:history="1">
        <w:r w:rsidRPr="00072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Larisa.Potapova@minfin.gov.ru</w:t>
        </w:r>
      </w:hyperlink>
    </w:p>
    <w:p w:rsidR="00CC2536" w:rsidRPr="0007201E" w:rsidRDefault="00CC2536" w:rsidP="00CC2536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телефоны: 8(495)983-38-88, доб. 2592, 2536, 2585.</w:t>
      </w:r>
    </w:p>
    <w:p w:rsidR="00CC2536" w:rsidRPr="0007201E" w:rsidRDefault="00CC2536" w:rsidP="00CC25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C2536" w:rsidRDefault="00CC2536" w:rsidP="00CC2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Тестирование</w:t>
      </w:r>
    </w:p>
    <w:p w:rsidR="00CC2536" w:rsidRPr="0007201E" w:rsidRDefault="00CC2536" w:rsidP="00CC25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List1"/>
        <w:tblW w:w="9358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985"/>
        <w:gridCol w:w="4536"/>
      </w:tblGrid>
      <w:tr w:rsidR="00CC2536" w:rsidRPr="00CC2536" w:rsidTr="00E957B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9:30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управления делами и контроля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документооборота и входящей корреспонденции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Айдаев Дени Магометович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Багаутдинова Алсу Исмагиловна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Бадзиева Залина Казбековна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Быкова Ольга Ивановна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Денисова Валентина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Емцева Владлена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"/>
              </w:numPr>
              <w:ind w:left="32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Красикова Ольга Андреевна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CC3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Красовская Татьяна Владимировна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регулирования страховой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Гизатуллина Виктория Бореевна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Лазарева Полина Вадимовна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Филин Сергей Александрович</w:t>
            </w:r>
          </w:p>
        </w:tc>
      </w:tr>
      <w:tr w:rsidR="00CC2536" w:rsidRPr="00CC2536" w:rsidTr="00E957B7">
        <w:trPr>
          <w:trHeight w:val="223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10:20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управления делами и контроля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документооборота и входящей корреспонденции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Айдаев Дени Магометович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Бадзиева Залина Казбековна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Ефремова Татьяна Алексеевна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Лазарева Анна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Анастасия Сергеевна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Онищенко Михаил Владимирович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CC2536" w:rsidRPr="00CC2536" w:rsidTr="00E957B7">
        <w:trPr>
          <w:trHeight w:val="21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технического проектирования и методологии сопровождения информационных систем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5"/>
              </w:numPr>
              <w:ind w:left="313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 Даниил Андреевич</w:t>
            </w:r>
          </w:p>
        </w:tc>
      </w:tr>
      <w:tr w:rsidR="00CC2536" w:rsidRPr="00CC2536" w:rsidTr="00E957B7">
        <w:trPr>
          <w:trHeight w:val="648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5"/>
              </w:numPr>
              <w:ind w:left="313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5"/>
              </w:numPr>
              <w:ind w:left="313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Паршинцева Татьяна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5"/>
              </w:numPr>
              <w:ind w:left="313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Самусевич Андрей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5"/>
              </w:numPr>
              <w:ind w:left="313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rPr>
          <w:trHeight w:val="404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11:10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Артаманова Екатерина Вячеславовна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Кирилл Валерьевич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Егоров Дмитрий Сергеевич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Кадырова Диана Абдулнасыровна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Ковалев Николай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Самшеева Ирина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Смоленцева Мария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3FE9" w:rsidP="00CC3FE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Янборисов Ринат Рифатович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Департамент налоговой политики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нормативно-правового регулирования страховых взносов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7"/>
              </w:numPr>
              <w:ind w:left="4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7"/>
              </w:numPr>
              <w:ind w:left="4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7"/>
              </w:numPr>
              <w:ind w:left="4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Ольга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7"/>
              </w:numPr>
              <w:ind w:left="4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Сорокина Алина Николаевна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13:00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налоговой политики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налогового администрирования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Бакина Лариса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Джанкулаева Фатина Саладиновна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Каминский Андрей Леонидович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Кулешов Роман Геннадиевич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Радостева Дарья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Рева Сергей Михайлович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Теймуров Эльвин Зияд оглы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8"/>
              </w:numPr>
              <w:ind w:left="311" w:hanging="311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Янборисов Ринат Рифатович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нормативно-правового обеспечения аудиторской деятельности</w:t>
            </w:r>
          </w:p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Алешина Наталья Юрьевна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Аппазова Софие Нуриевна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13:50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бюджетного процесса в субъектах Российской Федерации</w:t>
            </w:r>
          </w:p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Антипов Владислав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Бадзиева Залина Казбековна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Дегтяренко Алексей Александрович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Денисова Валентина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Иванова Юлия Вадимовна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Мелихова Мария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Панькова Ирина Сергеевна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Рева Сергей Михайлович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10"/>
              </w:numPr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Самшеева Ирина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10"/>
              </w:numPr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Сизова Александра Алимовна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3FE9" w:rsidP="00CC3FE9">
            <w:pPr>
              <w:pStyle w:val="a3"/>
              <w:numPr>
                <w:ilvl w:val="0"/>
                <w:numId w:val="10"/>
              </w:numPr>
              <w:ind w:left="311" w:hanging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536" w:rsidRPr="00CC3FE9">
              <w:rPr>
                <w:rFonts w:ascii="Times New Roman" w:hAnsi="Times New Roman"/>
                <w:sz w:val="24"/>
                <w:szCs w:val="24"/>
              </w:rPr>
              <w:t>Филиппова Мария Игоревна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15:20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и взаимоотношений с бюджетами субъектов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бюджетной политики в сфере здравоохранения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2"/>
              </w:numPr>
              <w:ind w:left="313" w:hanging="2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Айдаев Дени Магометович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2"/>
              </w:numPr>
              <w:ind w:left="313" w:hanging="2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Бадзиева Залина Казбековна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2"/>
              </w:numPr>
              <w:ind w:left="313" w:hanging="2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2"/>
              </w:numPr>
              <w:ind w:left="313" w:hanging="2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Мелихова Мария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2"/>
              </w:numPr>
              <w:ind w:left="313" w:hanging="2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Самусевич Андрей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2"/>
              </w:numPr>
              <w:ind w:left="313" w:hanging="2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Юсупова Заира Гаджиясулмагомедовна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27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16:50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методологии бухгалтерского учета и финансовой отчетности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Бакина Лариса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Мкртумян Валерия Валерьевна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Хусяинова Диляра Мансуровна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536" w:rsidRPr="00CC2536" w:rsidRDefault="00CC2536" w:rsidP="00D72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Сводно-аналитическ</w:t>
            </w:r>
            <w:r w:rsidR="00D72B6F">
              <w:rPr>
                <w:rFonts w:ascii="Times New Roman" w:hAnsi="Times New Roman"/>
                <w:color w:val="000000"/>
                <w:sz w:val="24"/>
                <w:szCs w:val="24"/>
              </w:rPr>
              <w:t>ий отдел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отраслях экономики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Акулова Юлия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Алешина Наталья Юрьевна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Волошин Денис Николаевич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Качанова Софья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Самусевич Андрей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Ирина Сергеевна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4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Фрольцова Александра Леонидовна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14"/>
              </w:numPr>
              <w:ind w:left="453" w:hanging="425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Янборисов Ринат Рифатович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9:30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правового обеспечения налоговой и таможенной политики, аудита, бухгалтерского учета и отчетности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</w:t>
            </w:r>
            <w:r w:rsidR="00D72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в департаменте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Еремина Екатерина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Ефимова Наталия Игоревна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Радостева Дарья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Раскельдиев Мурат Иссаевич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Теймуров Эльвин Зияд оглы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Хачатрян Мгер Смбатович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5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Чудина Дарья Юрьевна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правового обеспечения в сфере имущественных отношений и информационных технологий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Абулгатин Аскар Айдарович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Гизатуллина Виктория Бореевна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Рамазанов Халид Жарулаевич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10:20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и исполнения судебных актов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Власов Дмитрий Викторович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Десяткин Иван Сергеевич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Радостева Дарья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Рябченко Екатерина Сергеевна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Хачатрян Мгер Смбатович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бюджетной политики в сфере профессионального образования и молодежной политики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Айдаев Дени Магометович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Алешина Наталья Юрьевна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Воробьев Александр Константинович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Денисова Валентина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Кадырова Диана Абдулнасыровна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Нальгиев Исропил Магомедович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8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Самусевич Андрей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18"/>
              </w:numPr>
              <w:ind w:left="311" w:hanging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18"/>
              </w:numPr>
              <w:ind w:left="311" w:hanging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Фрольцова Александра Леонидовна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11:10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правового обеспечения финансовой и бюджетной политики, стратегического планирования и прогнозирования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Абулгатин Аскар Айдарович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Ахмад Полина Надимовна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Кордзадзе Анатолий Георгиевич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Радостева Дарья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Сысоева Виктория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Теймуров Эльвин Зияд оглы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19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Хачатрян Мгер Смбатович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Департамент бюджетной политики в сфере контрактной системы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сопровождения в сфере закупок отдельных видов юридических лиц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0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0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Ильина Екатерина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0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Анастасия Васильевна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0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 Ирина Валерьевна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0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Онищенко Михаил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0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Юсов Алексей Дмитриевич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13:00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Абулгатин Аскар Айдарович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Гизатуллина Виктория Бореевна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Радостева Дарья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Рамазанов Халид Жарулаевич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Тараканова Валерия Игоревна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D72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Сводно-аналитическ</w:t>
            </w:r>
            <w:r w:rsidR="00D72B6F">
              <w:rPr>
                <w:rFonts w:ascii="Times New Roman" w:hAnsi="Times New Roman"/>
                <w:color w:val="000000"/>
                <w:sz w:val="24"/>
                <w:szCs w:val="24"/>
              </w:rPr>
              <w:t>ий отдел</w:t>
            </w: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отраслях экономики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Маргарита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Алиев Хабибула Камильевич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Кирилл Валерьевич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Кордзадзе Анатолий Георгиевич</w:t>
            </w:r>
          </w:p>
        </w:tc>
      </w:tr>
      <w:tr w:rsidR="00CC2536" w:rsidRPr="00CC2536" w:rsidTr="00E957B7"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Краснова Алина Николаевна</w:t>
            </w:r>
          </w:p>
        </w:tc>
      </w:tr>
      <w:tr w:rsidR="00CC2536" w:rsidRPr="00CC2536" w:rsidTr="00E957B7"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Мужилова Ольга Борисовна</w:t>
            </w:r>
          </w:p>
        </w:tc>
      </w:tr>
      <w:tr w:rsidR="00CC2536" w:rsidRPr="00CC2536" w:rsidTr="00E957B7"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rPr>
          <w:trHeight w:val="21"/>
        </w:trPr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2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Шогдинов Григорий Григорьевич</w:t>
            </w:r>
          </w:p>
        </w:tc>
      </w:tr>
      <w:tr w:rsidR="00CC2536" w:rsidRPr="00CC2536" w:rsidTr="00E957B7"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95637C">
            <w:pPr>
              <w:pStyle w:val="a3"/>
              <w:numPr>
                <w:ilvl w:val="0"/>
                <w:numId w:val="22"/>
              </w:numPr>
              <w:ind w:left="311" w:hanging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Янборисов Ринат Рифатович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 13:50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Аксенова Маргарита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Татьяна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Иванова Юлия Вадимовна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Кадырова Диана Абдулнасыровна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Краснова Алина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Минибаева Элина Максимовна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3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14:40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бюджетной политики в сфере дорожной деятельности и общественного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Абулгатин Аскар Айдарович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Воробьев Александр Константинович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Гыллыева Айша Ахматовна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Кордзадзе Анатолий Георгиевич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Олеся Романовна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Мелихова Мария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Самусевич Андрей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4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15:30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бюджетной политики в области агропромышленного и рыбохозяйственного комплексов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5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Волков Андрей Юрьевич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5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5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Кордзадзе Анатолий Георгиевич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5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Нальгиев Исропил Магомедович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5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Новиков Владимир Андреевич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5"/>
              </w:numPr>
              <w:ind w:left="313" w:hanging="31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 по работе со службами и организациями, находящимися в ведении Минфина России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Айдаев Дени Магометович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Атаян Кристина Арменовна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Голубкова Ольга Михайловна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Денисова Валентина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Татьяна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Красавцев Дмитрий Андреевич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Крючкова Оксана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6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Образумова Анастасия Нормановна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28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16:20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доходов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и прогнозирования доходов, связанных с природными ресурсами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Артаманова Екатерина Вячеславовна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Бушуева Татьяна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Кордзадзе Анатолий Георгиевич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Краснова Алина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Куторова Анна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Кутукова Татьяна Сергеевна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27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Мелихова Мария Николаевна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29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9:30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доходов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и прогнозирования налоговых и таможенных доходов</w:t>
            </w:r>
          </w:p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Алешина Наталья Юрьевна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Бушуева Татьяна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Волошин Денис Николаевич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Емцева Владлена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Кочетков Николай Дмитриевич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Куторова Анна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Кутукова Татьяна Сергеевна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Мелихова Мария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Образумова Анастасия Нормановна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Паршинцева Татьяна Александровна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Пивикова Наталья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8"/>
              </w:numPr>
              <w:ind w:left="311" w:hanging="31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Ирина Сергеевна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29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10:20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методического сопровождения в сфере контрактной системы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Аппазова Софие Нуриевна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Алеся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Бугняк Вероника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Волошин Денис Николаевич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Ефремова Татьяна Алексеевна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 Ирина Валерьевна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Пискунов Дмитрий Сергеевич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3FE9">
            <w:pPr>
              <w:numPr>
                <w:ilvl w:val="0"/>
                <w:numId w:val="29"/>
              </w:numPr>
              <w:ind w:left="313" w:hanging="28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Рябченко Екатерина Сергеевна</w:t>
            </w:r>
          </w:p>
        </w:tc>
      </w:tr>
      <w:tr w:rsidR="00CC2536" w:rsidRPr="00CC2536" w:rsidTr="00E957B7"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29"/>
              </w:numPr>
              <w:ind w:left="311" w:hanging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29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11:10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программно-целевого планирования и эффективности бюджетных расходов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методологии программно-целевого планирования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Акулова Юлия Владимировна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Бадзиева Залина Казбековна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Татьяна Геннадьевна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Кирилл Валерьевич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Кадырова Диана Абдулнасыровна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Мелихова Мария Николаевна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Самшеева Ирина Викторовна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Руслан Игоревич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0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Хомяков Артем Владиславович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29 марта </w:t>
            </w:r>
            <w:r w:rsidR="00566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13:00</w:t>
            </w:r>
          </w:p>
        </w:tc>
      </w:tr>
      <w:tr w:rsidR="00CC2536" w:rsidRPr="00CC2536" w:rsidTr="00E957B7">
        <w:tc>
          <w:tcPr>
            <w:tcW w:w="9358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регулирования имущественных отношений</w:t>
            </w:r>
          </w:p>
        </w:tc>
      </w:tr>
      <w:tr w:rsidR="00CC2536" w:rsidRPr="00CC2536" w:rsidTr="00E957B7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536" w:rsidRPr="00CC2536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  <w:r w:rsidR="00CC2536"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регулирования приватизации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B6F" w:rsidRDefault="00D72B6F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Видершпан Сергей Вильгельмович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Гуторов Андрей Владимирович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Ефимова Наталия Игоревна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Кордзадзе Анатолий Георгиевич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Костиков Даниил Викторович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Анастасия Алексеевна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Новиков Владимир Андреевич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Радостева Дарья Дмитриевна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numPr>
                <w:ilvl w:val="0"/>
                <w:numId w:val="31"/>
              </w:numPr>
              <w:ind w:left="313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536">
              <w:rPr>
                <w:rFonts w:ascii="Times New Roman" w:hAnsi="Times New Roman"/>
                <w:color w:val="000000"/>
                <w:sz w:val="24"/>
                <w:szCs w:val="24"/>
              </w:rPr>
              <w:t>Рамазанов Халид Жарулаевич</w:t>
            </w:r>
          </w:p>
        </w:tc>
      </w:tr>
      <w:tr w:rsidR="00CC2536" w:rsidRPr="00CC2536" w:rsidTr="00E957B7"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2536" w:rsidRDefault="00CC2536" w:rsidP="00CC2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36" w:rsidRPr="00CC3FE9" w:rsidRDefault="00CC2536" w:rsidP="00CC3FE9">
            <w:pPr>
              <w:pStyle w:val="a3"/>
              <w:numPr>
                <w:ilvl w:val="0"/>
                <w:numId w:val="31"/>
              </w:numPr>
              <w:ind w:left="311" w:hanging="311"/>
              <w:rPr>
                <w:rFonts w:ascii="Times New Roman" w:hAnsi="Times New Roman"/>
                <w:sz w:val="24"/>
                <w:szCs w:val="24"/>
              </w:rPr>
            </w:pPr>
            <w:r w:rsidRPr="00CC3FE9">
              <w:rPr>
                <w:rFonts w:ascii="Times New Roman" w:hAnsi="Times New Roman"/>
                <w:sz w:val="24"/>
                <w:szCs w:val="24"/>
              </w:rPr>
              <w:t>Третьяков Руслан Игоревич</w:t>
            </w:r>
          </w:p>
        </w:tc>
      </w:tr>
    </w:tbl>
    <w:p w:rsidR="00CC2536" w:rsidRDefault="00CC2536" w:rsidP="00CC253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36" w:rsidRPr="00CC2536" w:rsidRDefault="00CC2536" w:rsidP="00CC253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36" w:rsidRPr="00102C0F" w:rsidRDefault="00CC2536" w:rsidP="0010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Собеседование</w:t>
      </w:r>
    </w:p>
    <w:p w:rsidR="00CC2536" w:rsidRPr="00CC2536" w:rsidRDefault="00CC2536" w:rsidP="00CC2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36" w:rsidRPr="00CC2536" w:rsidRDefault="00CC2536" w:rsidP="00CC253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List11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C2536" w:rsidRPr="00CC2536" w:rsidTr="00E957B7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p w:rsidR="00CC2536" w:rsidRPr="00CC2536" w:rsidRDefault="00CC2536" w:rsidP="00CC2536">
            <w:pPr>
              <w:spacing w:after="0" w:line="360" w:lineRule="auto"/>
              <w:ind w:firstLine="720"/>
              <w:jc w:val="center"/>
              <w:rPr>
                <w:vanish/>
                <w:sz w:val="24"/>
                <w:szCs w:val="24"/>
                <w:lang w:eastAsia="ru-RU"/>
              </w:rPr>
            </w:pPr>
          </w:p>
          <w:tbl>
            <w:tblPr>
              <w:tblStyle w:val="List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4464"/>
              <w:gridCol w:w="3249"/>
            </w:tblGrid>
            <w:tr w:rsidR="00CC2536" w:rsidRPr="00CC2536" w:rsidTr="00B509EF">
              <w:tc>
                <w:tcPr>
                  <w:tcW w:w="60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Наименование отдела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федеральной государственной гражданской службы Министерства финансов Российской Федерации</w:t>
                  </w:r>
                </w:p>
              </w:tc>
            </w:tr>
            <w:tr w:rsidR="00CC2536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30.03.2023</w:t>
                  </w:r>
                </w:p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управления делами и контроля </w:t>
                  </w:r>
                </w:p>
              </w:tc>
            </w:tr>
            <w:tr w:rsidR="00CC2536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организации документооборота и входящей корреспонденции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CC2536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2536" w:rsidRPr="00CC2536" w:rsidRDefault="00CC2536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31.03.2023</w:t>
                  </w:r>
                </w:p>
                <w:p w:rsidR="00B509EF" w:rsidRPr="00CC2536" w:rsidRDefault="00B509EF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CC253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бюджетной методологии и финансовой отчетности в государственном секторе 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CC253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кадров по работе со службами и организациями, находящимися в ведении Минфина России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B509EF" w:rsidRPr="00CC2536" w:rsidTr="00B509EF">
              <w:trPr>
                <w:trHeight w:val="394"/>
              </w:trPr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03.04.2023</w:t>
                  </w:r>
                </w:p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финансовой политики 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регулирования страховой деятельности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ведущий специалист - эксперт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межбюджетных отношений 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организации бюджетного процесса в субъектах Российской Федерации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советник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мониторинга и взаимоотношений с бюджетами субъектов Российской Федерации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ведущий специалист - эксперт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04.04.2023</w:t>
                  </w:r>
                </w:p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регулирования бухгалтерского учета, финансовой отчетности и аудиторской деятельности 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методологии бухгалтерского учета и финансовой отчетности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нормативно-правового обеспечения аудиторской деятельности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регулирования имущественных отношений </w:t>
                  </w:r>
                </w:p>
              </w:tc>
            </w:tr>
            <w:tr w:rsidR="00B509EF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регулирования приватизации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09EF" w:rsidRPr="00CC2536" w:rsidRDefault="00B509EF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ведущий советник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05.04.2023</w:t>
                  </w:r>
                </w:p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Правовой департамент 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правового обеспечения налоговой и таможенной политики, аудита, бухгалтерского учета и отчетности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заместитель начальника отдела в департаменте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анализа и исполнения судебных актов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873749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правового обеспечения финансовой и бюджетной политики, стратегического планирования и прогнозирования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633AA5">
              <w:tc>
                <w:tcPr>
                  <w:tcW w:w="163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06.04.2023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Правовой департамент</w:t>
                  </w:r>
                </w:p>
              </w:tc>
            </w:tr>
            <w:tr w:rsidR="00873749" w:rsidRPr="00CC2536" w:rsidTr="00633AA5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правового обеспечения в сфере имущественных отношений и информационных технологий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873749" w:rsidRPr="00CC2536" w:rsidTr="00633AA5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B509E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873749" w:rsidRPr="00CC2536" w:rsidTr="00633AA5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программно-целевого планирования и эффективности бюджетных расходов </w:t>
                  </w:r>
                </w:p>
              </w:tc>
            </w:tr>
            <w:tr w:rsidR="00873749" w:rsidRPr="00CC2536" w:rsidTr="00873749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методологии программно-целевого планирования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873749">
              <w:tc>
                <w:tcPr>
                  <w:tcW w:w="1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07.04.2023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Департамент бюджетной политики в отраслях социальной сферы и науки</w:t>
                  </w:r>
                </w:p>
              </w:tc>
            </w:tr>
            <w:tr w:rsidR="00873749" w:rsidRPr="00CC2536" w:rsidTr="00873749">
              <w:tc>
                <w:tcPr>
                  <w:tcW w:w="1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бюджетной политики в сфере здравоохранения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873749">
              <w:tc>
                <w:tcPr>
                  <w:tcW w:w="1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бюджетной политики в сфере профессионального образования и молодежной политики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873749" w:rsidRPr="00CC2536" w:rsidTr="00186510">
              <w:tc>
                <w:tcPr>
                  <w:tcW w:w="163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Департамент бюджетной политики в отраслях социальной сферы и науки</w:t>
                  </w:r>
                </w:p>
              </w:tc>
            </w:tr>
            <w:tr w:rsidR="00873749" w:rsidRPr="00CC2536" w:rsidTr="00186510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методологии и координации научной и научно-технической деятельности гражданского назначения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ведущий советник</w:t>
                  </w:r>
                </w:p>
              </w:tc>
            </w:tr>
            <w:tr w:rsidR="00873749" w:rsidRPr="00CC2536" w:rsidTr="00186510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налоговой политики </w:t>
                  </w:r>
                </w:p>
              </w:tc>
            </w:tr>
            <w:tr w:rsidR="00873749" w:rsidRPr="00CC2536" w:rsidTr="00186510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налогового администрирования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нормативно-правового регулирования страховых взносов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11.04.2023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бюджетной политики в отраслях экономики 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Сводно-аналитический отдел в отраслях экономики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ведущий советник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12.04.2023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бюджетной политики в отраслях экономики 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бюджетной политики в сфере дорожной деятельности и общественного транспорта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бюджетной политики в области агропромышленного и рыбохозяйственного комплексов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ведущий советник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технического проектирования и методологии сопровождения информационных систем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  <w:tr w:rsidR="00873749" w:rsidRPr="00CC2536" w:rsidTr="00B509EF">
              <w:trPr>
                <w:trHeight w:val="252"/>
              </w:trPr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73749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13.04.2023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Департамент доходов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анализа и прогнозирования доходов, связанных с природными ресурсами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советник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анализа и прогнозирования налоговых и таможенных доходов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73749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14.04.2023</w:t>
                  </w:r>
                </w:p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77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Департамент бюджетной политики в сфере контрактной системы 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методического сопровождения в сфере контрактной системы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главный специалист - эксперт</w:t>
                  </w:r>
                </w:p>
              </w:tc>
            </w:tr>
            <w:tr w:rsidR="00873749" w:rsidRPr="00CC2536" w:rsidTr="00B509EF">
              <w:tc>
                <w:tcPr>
                  <w:tcW w:w="163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Отдел методического сопровождения в сфере закупок отдельных видов юридических лиц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749" w:rsidRPr="00CC2536" w:rsidRDefault="00873749" w:rsidP="00873749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C2536">
                    <w:rPr>
                      <w:color w:val="000000"/>
                      <w:sz w:val="24"/>
                      <w:szCs w:val="24"/>
                      <w:lang w:eastAsia="ru-RU"/>
                    </w:rPr>
                    <w:t>консультант</w:t>
                  </w:r>
                </w:p>
              </w:tc>
            </w:tr>
          </w:tbl>
          <w:p w:rsidR="00CC2536" w:rsidRPr="00CC2536" w:rsidRDefault="00CC2536" w:rsidP="00CC2536">
            <w:pPr>
              <w:spacing w:after="0" w:line="360" w:lineRule="auto"/>
              <w:ind w:firstLine="7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536" w:rsidRPr="00CC2536" w:rsidRDefault="00CC2536" w:rsidP="00CC253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098" w:rsidRDefault="00114098"/>
    <w:sectPr w:rsidR="00114098" w:rsidSect="008427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57" w:rsidRDefault="00007B57" w:rsidP="008427EF">
      <w:pPr>
        <w:spacing w:after="0" w:line="240" w:lineRule="auto"/>
      </w:pPr>
      <w:r>
        <w:separator/>
      </w:r>
    </w:p>
  </w:endnote>
  <w:endnote w:type="continuationSeparator" w:id="0">
    <w:p w:rsidR="00007B57" w:rsidRDefault="00007B57" w:rsidP="0084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57" w:rsidRDefault="00007B57" w:rsidP="008427EF">
      <w:pPr>
        <w:spacing w:after="0" w:line="240" w:lineRule="auto"/>
      </w:pPr>
      <w:r>
        <w:separator/>
      </w:r>
    </w:p>
  </w:footnote>
  <w:footnote w:type="continuationSeparator" w:id="0">
    <w:p w:rsidR="00007B57" w:rsidRDefault="00007B57" w:rsidP="0084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651732"/>
      <w:docPartObj>
        <w:docPartGallery w:val="Page Numbers (Top of Page)"/>
        <w:docPartUnique/>
      </w:docPartObj>
    </w:sdtPr>
    <w:sdtEndPr/>
    <w:sdtContent>
      <w:p w:rsidR="00B509EF" w:rsidRDefault="00B509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DA">
          <w:rPr>
            <w:noProof/>
          </w:rPr>
          <w:t>2</w:t>
        </w:r>
        <w:r>
          <w:fldChar w:fldCharType="end"/>
        </w:r>
      </w:p>
    </w:sdtContent>
  </w:sdt>
  <w:p w:rsidR="00B509EF" w:rsidRDefault="00B509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6A0"/>
    <w:multiLevelType w:val="hybridMultilevel"/>
    <w:tmpl w:val="3B26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F8F"/>
    <w:multiLevelType w:val="hybridMultilevel"/>
    <w:tmpl w:val="436C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E05"/>
    <w:multiLevelType w:val="hybridMultilevel"/>
    <w:tmpl w:val="A754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B71"/>
    <w:multiLevelType w:val="hybridMultilevel"/>
    <w:tmpl w:val="A93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4ABA"/>
    <w:multiLevelType w:val="hybridMultilevel"/>
    <w:tmpl w:val="EEC4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64D"/>
    <w:multiLevelType w:val="hybridMultilevel"/>
    <w:tmpl w:val="C80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0B2D"/>
    <w:multiLevelType w:val="hybridMultilevel"/>
    <w:tmpl w:val="C808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4E36"/>
    <w:multiLevelType w:val="hybridMultilevel"/>
    <w:tmpl w:val="6CC8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0453"/>
    <w:multiLevelType w:val="hybridMultilevel"/>
    <w:tmpl w:val="436C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1A44"/>
    <w:multiLevelType w:val="hybridMultilevel"/>
    <w:tmpl w:val="BBD0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B0155"/>
    <w:multiLevelType w:val="hybridMultilevel"/>
    <w:tmpl w:val="8006DE9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31486151"/>
    <w:multiLevelType w:val="hybridMultilevel"/>
    <w:tmpl w:val="0AE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5A8A"/>
    <w:multiLevelType w:val="hybridMultilevel"/>
    <w:tmpl w:val="4DC6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0A52"/>
    <w:multiLevelType w:val="hybridMultilevel"/>
    <w:tmpl w:val="C80A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9388D"/>
    <w:multiLevelType w:val="hybridMultilevel"/>
    <w:tmpl w:val="67A8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C2728"/>
    <w:multiLevelType w:val="hybridMultilevel"/>
    <w:tmpl w:val="D9C8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307F"/>
    <w:multiLevelType w:val="hybridMultilevel"/>
    <w:tmpl w:val="7E9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15283"/>
    <w:multiLevelType w:val="hybridMultilevel"/>
    <w:tmpl w:val="65DC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D46C2"/>
    <w:multiLevelType w:val="hybridMultilevel"/>
    <w:tmpl w:val="6A2C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92AD4"/>
    <w:multiLevelType w:val="hybridMultilevel"/>
    <w:tmpl w:val="921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B31"/>
    <w:multiLevelType w:val="hybridMultilevel"/>
    <w:tmpl w:val="0AE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A3837"/>
    <w:multiLevelType w:val="hybridMultilevel"/>
    <w:tmpl w:val="CF8C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87288"/>
    <w:multiLevelType w:val="hybridMultilevel"/>
    <w:tmpl w:val="28EC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11FF0"/>
    <w:multiLevelType w:val="hybridMultilevel"/>
    <w:tmpl w:val="D35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380B"/>
    <w:multiLevelType w:val="hybridMultilevel"/>
    <w:tmpl w:val="5D00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74D"/>
    <w:multiLevelType w:val="hybridMultilevel"/>
    <w:tmpl w:val="A796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E35D4"/>
    <w:multiLevelType w:val="hybridMultilevel"/>
    <w:tmpl w:val="A5F0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7EC4"/>
    <w:multiLevelType w:val="hybridMultilevel"/>
    <w:tmpl w:val="159E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2232A"/>
    <w:multiLevelType w:val="hybridMultilevel"/>
    <w:tmpl w:val="6618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B2D42"/>
    <w:multiLevelType w:val="hybridMultilevel"/>
    <w:tmpl w:val="F7D0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24E32"/>
    <w:multiLevelType w:val="hybridMultilevel"/>
    <w:tmpl w:val="25C6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0"/>
  </w:num>
  <w:num w:numId="5">
    <w:abstractNumId w:val="25"/>
  </w:num>
  <w:num w:numId="6">
    <w:abstractNumId w:val="15"/>
  </w:num>
  <w:num w:numId="7">
    <w:abstractNumId w:val="30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7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28"/>
  </w:num>
  <w:num w:numId="19">
    <w:abstractNumId w:val="26"/>
  </w:num>
  <w:num w:numId="20">
    <w:abstractNumId w:val="14"/>
  </w:num>
  <w:num w:numId="21">
    <w:abstractNumId w:val="6"/>
  </w:num>
  <w:num w:numId="22">
    <w:abstractNumId w:val="12"/>
  </w:num>
  <w:num w:numId="23">
    <w:abstractNumId w:val="21"/>
  </w:num>
  <w:num w:numId="24">
    <w:abstractNumId w:val="19"/>
  </w:num>
  <w:num w:numId="25">
    <w:abstractNumId w:val="2"/>
  </w:num>
  <w:num w:numId="26">
    <w:abstractNumId w:val="9"/>
  </w:num>
  <w:num w:numId="27">
    <w:abstractNumId w:val="0"/>
  </w:num>
  <w:num w:numId="28">
    <w:abstractNumId w:val="16"/>
  </w:num>
  <w:num w:numId="29">
    <w:abstractNumId w:val="2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6"/>
    <w:rsid w:val="00007B57"/>
    <w:rsid w:val="00102C0F"/>
    <w:rsid w:val="00114098"/>
    <w:rsid w:val="00463275"/>
    <w:rsid w:val="004853FE"/>
    <w:rsid w:val="005662DA"/>
    <w:rsid w:val="007B59C7"/>
    <w:rsid w:val="008427EF"/>
    <w:rsid w:val="00873749"/>
    <w:rsid w:val="0095637C"/>
    <w:rsid w:val="00AF6669"/>
    <w:rsid w:val="00B509EF"/>
    <w:rsid w:val="00CC2536"/>
    <w:rsid w:val="00CC3FE9"/>
    <w:rsid w:val="00D72B6F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4E4F6-373A-4AB4-9CAE-B25DCF9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536"/>
  </w:style>
  <w:style w:type="table" w:customStyle="1" w:styleId="List1">
    <w:name w:val="List1"/>
    <w:basedOn w:val="a1"/>
    <w:rsid w:val="00CC2536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3">
    <w:name w:val="List Paragraph"/>
    <w:basedOn w:val="a"/>
    <w:uiPriority w:val="34"/>
    <w:qFormat/>
    <w:rsid w:val="00CC2536"/>
    <w:pPr>
      <w:spacing w:after="0" w:line="240" w:lineRule="auto"/>
      <w:ind w:left="720"/>
      <w:contextualSpacing/>
    </w:pPr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536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C253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List11">
    <w:name w:val="List11"/>
    <w:basedOn w:val="a1"/>
    <w:rsid w:val="00CC2536"/>
    <w:pPr>
      <w:spacing w:after="200" w:line="276" w:lineRule="auto"/>
    </w:pPr>
    <w:rPr>
      <w:rFonts w:ascii="Times New Roman" w:eastAsia="Times New Roman" w:hAnsi="Times New Roman" w:cs="Times New Roman"/>
      <w:color w:val="404040"/>
      <w:szCs w:val="2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rsid w:val="00CC2536"/>
    <w:pPr>
      <w:spacing w:after="200" w:line="276" w:lineRule="auto"/>
    </w:pPr>
    <w:rPr>
      <w:rFonts w:ascii="Times New Roman" w:hAnsi="Times New Roman"/>
      <w:sz w:val="22"/>
      <w:lang w:eastAsia="en-US"/>
    </w:rPr>
    <w:tblPr/>
  </w:style>
  <w:style w:type="paragraph" w:styleId="a6">
    <w:name w:val="header"/>
    <w:basedOn w:val="a"/>
    <w:link w:val="a7"/>
    <w:uiPriority w:val="99"/>
    <w:unhideWhenUsed/>
    <w:rsid w:val="0084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7EF"/>
  </w:style>
  <w:style w:type="paragraph" w:styleId="a8">
    <w:name w:val="footer"/>
    <w:basedOn w:val="a"/>
    <w:link w:val="a9"/>
    <w:uiPriority w:val="99"/>
    <w:unhideWhenUsed/>
    <w:rsid w:val="0084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sa.Potapova@minfi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admin</cp:lastModifiedBy>
  <cp:revision>2</cp:revision>
  <cp:lastPrinted>2023-03-06T12:33:00Z</cp:lastPrinted>
  <dcterms:created xsi:type="dcterms:W3CDTF">2023-03-09T07:04:00Z</dcterms:created>
  <dcterms:modified xsi:type="dcterms:W3CDTF">2023-03-09T07:04:00Z</dcterms:modified>
</cp:coreProperties>
</file>