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D00E6C" w:rsidRPr="00D00E6C" w:rsidTr="00D00E6C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6C" w:rsidRPr="00D00E6C" w:rsidRDefault="00D00E6C" w:rsidP="00D00E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D00E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D00E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D00E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восемнадцатому купону ОФЗ-ПК выпуска № 29007RMFS</w:t>
            </w:r>
          </w:p>
        </w:tc>
      </w:tr>
      <w:tr w:rsidR="00D00E6C" w:rsidRPr="00D00E6C" w:rsidTr="00D00E6C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6C" w:rsidRPr="00D00E6C" w:rsidRDefault="00D00E6C" w:rsidP="00D00E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6C" w:rsidRPr="00D00E6C" w:rsidRDefault="00D00E6C" w:rsidP="00D00E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6C" w:rsidRPr="00D00E6C" w:rsidRDefault="00D00E6C" w:rsidP="00D00E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6C" w:rsidRPr="00D00E6C" w:rsidRDefault="00D00E6C" w:rsidP="00D00E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6C" w:rsidRPr="00D00E6C" w:rsidRDefault="00D00E6C" w:rsidP="00D00E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6C" w:rsidRPr="00D00E6C" w:rsidRDefault="00D00E6C" w:rsidP="00D00E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0E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6C" w:rsidRPr="00D00E6C" w:rsidRDefault="00D00E6C" w:rsidP="00D00E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6C" w:rsidRPr="00D00E6C" w:rsidRDefault="00D00E6C" w:rsidP="00D00E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6C" w:rsidRPr="00D00E6C" w:rsidRDefault="00D00E6C" w:rsidP="00D00E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6C" w:rsidRPr="00D00E6C" w:rsidRDefault="00D00E6C" w:rsidP="00D00E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E6C" w:rsidRPr="00D00E6C" w:rsidTr="00D00E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6C" w:rsidRPr="00D00E6C" w:rsidRDefault="00D00E6C" w:rsidP="00D00E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6C" w:rsidRPr="00D00E6C" w:rsidRDefault="00D00E6C" w:rsidP="00D00E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06.03.2023. Министерство финансов Российской Федерации информирует,</w:t>
            </w:r>
          </w:p>
        </w:tc>
      </w:tr>
      <w:tr w:rsidR="00D00E6C" w:rsidRPr="00D00E6C" w:rsidTr="00D00E6C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6C" w:rsidRPr="00D00E6C" w:rsidRDefault="00D00E6C" w:rsidP="00D00E6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восемнадцатому купону ОФЗ-ПК выпуска № 29007RMFS устанавливается в размере 8,69% годовых. Купонный доход по восемнадцатому купону ОФЗ-ПК выпуска № 29007RMFS составит 43 (сорок три) рубля 33 копейки.</w:t>
            </w:r>
          </w:p>
        </w:tc>
      </w:tr>
      <w:bookmarkEnd w:id="0"/>
    </w:tbl>
    <w:p w:rsidR="00627A4E" w:rsidRPr="00D00E6C" w:rsidRDefault="00627A4E" w:rsidP="00D00E6C">
      <w:pPr>
        <w:spacing w:after="0"/>
        <w:rPr>
          <w:rFonts w:ascii="Times New Roman" w:hAnsi="Times New Roman" w:cs="Times New Roman"/>
        </w:rPr>
      </w:pPr>
    </w:p>
    <w:sectPr w:rsidR="00627A4E" w:rsidRPr="00D00E6C" w:rsidSect="00D00E6C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6C"/>
    <w:rsid w:val="00627A4E"/>
    <w:rsid w:val="00D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C6ADC-C505-4C5C-B500-8AA879BD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Сергей Викторович</dc:creator>
  <cp:keywords/>
  <dc:description/>
  <cp:lastModifiedBy>Корсаков Сергей Викторович</cp:lastModifiedBy>
  <cp:revision>1</cp:revision>
  <dcterms:created xsi:type="dcterms:W3CDTF">2023-03-06T12:44:00Z</dcterms:created>
  <dcterms:modified xsi:type="dcterms:W3CDTF">2023-03-06T12:44:00Z</dcterms:modified>
</cp:coreProperties>
</file>