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61" w:rsidRDefault="00BD2961" w:rsidP="00AC2908">
      <w:pPr>
        <w:rPr>
          <w:sz w:val="32"/>
          <w:lang w:val="en-US"/>
        </w:rPr>
      </w:pPr>
    </w:p>
    <w:tbl>
      <w:tblPr>
        <w:tblpPr w:leftFromText="180" w:rightFromText="180" w:horzAnchor="margin" w:tblpY="-665"/>
        <w:tblW w:w="4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BD2961" w:rsidRPr="00FE22BC" w:rsidTr="00DF78D6">
        <w:trPr>
          <w:trHeight w:val="4365"/>
        </w:trPr>
        <w:tc>
          <w:tcPr>
            <w:tcW w:w="4649" w:type="dxa"/>
            <w:gridSpan w:val="4"/>
            <w:shd w:val="clear" w:color="auto" w:fill="auto"/>
          </w:tcPr>
          <w:p w:rsidR="00BD2961" w:rsidRDefault="00BD2961" w:rsidP="00DF78D6">
            <w:pPr>
              <w:pStyle w:val="a3"/>
            </w:pPr>
            <w:r>
              <w:rPr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5" name="Рисунок 5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  <w:p w:rsidR="00BD2961" w:rsidRPr="00683049" w:rsidRDefault="00BD2961" w:rsidP="00DF78D6">
            <w:pPr>
              <w:rPr>
                <w:rFonts w:eastAsia="Calibri"/>
                <w:szCs w:val="28"/>
              </w:rPr>
            </w:pPr>
          </w:p>
        </w:tc>
        <w:tc>
          <w:tcPr>
            <w:tcW w:w="29" w:type="dxa"/>
            <w:vMerge w:val="restart"/>
            <w:shd w:val="clear" w:color="auto" w:fill="auto"/>
          </w:tcPr>
          <w:p w:rsidR="00BD2961" w:rsidRPr="00FE22BC" w:rsidRDefault="00BD2961" w:rsidP="00DF78D6">
            <w:pPr>
              <w:pStyle w:val="a3"/>
            </w:pPr>
          </w:p>
        </w:tc>
      </w:tr>
      <w:tr w:rsidR="00BD2961" w:rsidRPr="00FE22BC" w:rsidTr="00DF78D6">
        <w:trPr>
          <w:trHeight w:val="567"/>
        </w:trPr>
        <w:tc>
          <w:tcPr>
            <w:tcW w:w="1644" w:type="dxa"/>
            <w:gridSpan w:val="2"/>
            <w:shd w:val="clear" w:color="auto" w:fill="auto"/>
            <w:vAlign w:val="bottom"/>
          </w:tcPr>
          <w:p w:rsidR="00BD2961" w:rsidRPr="00FE22BC" w:rsidRDefault="00BD2961" w:rsidP="00DF78D6">
            <w:pPr>
              <w:pStyle w:val="a3"/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2961" w:rsidRPr="00FE22BC" w:rsidRDefault="00BD2961" w:rsidP="00DF78D6">
            <w:pPr>
              <w:pStyle w:val="a3"/>
            </w:pPr>
          </w:p>
        </w:tc>
        <w:tc>
          <w:tcPr>
            <w:tcW w:w="2665" w:type="dxa"/>
            <w:shd w:val="clear" w:color="auto" w:fill="auto"/>
            <w:vAlign w:val="bottom"/>
          </w:tcPr>
          <w:p w:rsidR="00BD2961" w:rsidRPr="00FE22BC" w:rsidRDefault="00BD2961" w:rsidP="00DF78D6">
            <w:pPr>
              <w:pStyle w:val="a3"/>
              <w:jc w:val="center"/>
            </w:pPr>
          </w:p>
        </w:tc>
        <w:tc>
          <w:tcPr>
            <w:tcW w:w="29" w:type="dxa"/>
            <w:vMerge/>
            <w:shd w:val="clear" w:color="auto" w:fill="auto"/>
          </w:tcPr>
          <w:p w:rsidR="00BD2961" w:rsidRPr="00FE22BC" w:rsidRDefault="00BD2961" w:rsidP="00DF78D6">
            <w:pPr>
              <w:pStyle w:val="a3"/>
            </w:pPr>
          </w:p>
        </w:tc>
      </w:tr>
      <w:tr w:rsidR="00BD2961" w:rsidTr="00DF78D6">
        <w:trPr>
          <w:trHeight w:val="454"/>
        </w:trPr>
        <w:tc>
          <w:tcPr>
            <w:tcW w:w="624" w:type="dxa"/>
            <w:shd w:val="clear" w:color="auto" w:fill="auto"/>
            <w:vAlign w:val="bottom"/>
          </w:tcPr>
          <w:p w:rsidR="00BD2961" w:rsidRDefault="00BD2961" w:rsidP="00DF78D6">
            <w:pPr>
              <w:pStyle w:val="a3"/>
              <w:jc w:val="center"/>
            </w:pPr>
          </w:p>
        </w:tc>
        <w:tc>
          <w:tcPr>
            <w:tcW w:w="4025" w:type="dxa"/>
            <w:gridSpan w:val="3"/>
            <w:shd w:val="clear" w:color="auto" w:fill="auto"/>
            <w:vAlign w:val="bottom"/>
          </w:tcPr>
          <w:p w:rsidR="00BD2961" w:rsidRDefault="00BD2961" w:rsidP="00DF78D6">
            <w:pPr>
              <w:pStyle w:val="a3"/>
              <w:jc w:val="center"/>
            </w:pPr>
          </w:p>
        </w:tc>
        <w:tc>
          <w:tcPr>
            <w:tcW w:w="29" w:type="dxa"/>
            <w:vMerge/>
            <w:shd w:val="clear" w:color="auto" w:fill="auto"/>
          </w:tcPr>
          <w:p w:rsidR="00BD2961" w:rsidRDefault="00BD2961" w:rsidP="00DF78D6">
            <w:pPr>
              <w:pStyle w:val="a3"/>
            </w:pPr>
          </w:p>
        </w:tc>
      </w:tr>
    </w:tbl>
    <w:p w:rsidR="00BD2961" w:rsidRDefault="00BD2961" w:rsidP="00AC2908">
      <w:pPr>
        <w:rPr>
          <w:sz w:val="32"/>
          <w:lang w:val="en-US"/>
        </w:rPr>
      </w:pPr>
    </w:p>
    <w:p w:rsidR="00BD2961" w:rsidRDefault="00BD2961" w:rsidP="00AC2908">
      <w:pPr>
        <w:rPr>
          <w:sz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3393440</wp:posOffset>
                </wp:positionH>
                <wp:positionV relativeFrom="paragraph">
                  <wp:posOffset>410845</wp:posOffset>
                </wp:positionV>
                <wp:extent cx="2575560" cy="2320290"/>
                <wp:effectExtent l="0" t="0" r="0" b="381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35" w:rsidRDefault="006E2153" w:rsidP="006E2153">
                            <w:pPr>
                              <w:ind w:firstLine="0"/>
                              <w:jc w:val="center"/>
                            </w:pPr>
                            <w:r>
                              <w:t xml:space="preserve">Главные распорядители </w:t>
                            </w:r>
                            <w:r w:rsidR="009F0435">
                              <w:t>средств федерального бюджета</w:t>
                            </w:r>
                          </w:p>
                          <w:p w:rsidR="009F0435" w:rsidRDefault="009F0435" w:rsidP="009F0435">
                            <w:pPr>
                              <w:jc w:val="center"/>
                            </w:pPr>
                          </w:p>
                          <w:p w:rsidR="009F0435" w:rsidRDefault="006E2153" w:rsidP="006E2153">
                            <w:pPr>
                              <w:ind w:firstLine="0"/>
                              <w:jc w:val="center"/>
                            </w:pPr>
                            <w:r>
                              <w:t xml:space="preserve">Финансовые органы субъектов Российской </w:t>
                            </w:r>
                            <w:r w:rsidR="009F0435">
                              <w:t>Федерации</w:t>
                            </w:r>
                          </w:p>
                          <w:p w:rsidR="009F0435" w:rsidRDefault="009F0435" w:rsidP="009F0435">
                            <w:pPr>
                              <w:jc w:val="center"/>
                            </w:pPr>
                          </w:p>
                          <w:p w:rsidR="009F0435" w:rsidRPr="00F41B63" w:rsidRDefault="006E2153" w:rsidP="006E2153">
                            <w:pPr>
                              <w:ind w:firstLine="0"/>
                              <w:jc w:val="center"/>
                            </w:pPr>
                            <w:r>
                              <w:t xml:space="preserve">Органы управления государственными </w:t>
                            </w:r>
                            <w:r w:rsidR="009F0435">
                              <w:t>внебюджетными фондами</w:t>
                            </w:r>
                            <w:r>
                              <w:t xml:space="preserve"> </w:t>
                            </w:r>
                            <w:r w:rsidR="009F0435"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7.2pt;margin-top:32.35pt;width:202.8pt;height:18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NXmwIAABYFAAAOAAAAZHJzL2Uyb0RvYy54bWysVM2O0zAQviPxDpbv3fyQtE3UdLU/FCEt&#10;P9LCA7iO01g4drDdJgviwJ1X4B04cODGK3TfiLHTdss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" stroked="f">
                <v:textbox>
                  <w:txbxContent>
                    <w:p w:rsidR="009F0435" w:rsidRDefault="006E2153" w:rsidP="006E2153">
                      <w:pPr>
                        <w:ind w:firstLine="0"/>
                        <w:jc w:val="center"/>
                      </w:pPr>
                      <w:r>
                        <w:t xml:space="preserve">Главные распорядители </w:t>
                      </w:r>
                      <w:r w:rsidR="009F0435">
                        <w:t>средств федерального бюджета</w:t>
                      </w:r>
                    </w:p>
                    <w:p w:rsidR="009F0435" w:rsidRDefault="009F0435" w:rsidP="009F0435">
                      <w:pPr>
                        <w:jc w:val="center"/>
                      </w:pPr>
                    </w:p>
                    <w:p w:rsidR="009F0435" w:rsidRDefault="006E2153" w:rsidP="006E2153">
                      <w:pPr>
                        <w:ind w:firstLine="0"/>
                        <w:jc w:val="center"/>
                      </w:pPr>
                      <w:r>
                        <w:t xml:space="preserve">Финансовые органы субъектов Российской </w:t>
                      </w:r>
                      <w:r w:rsidR="009F0435">
                        <w:t>Федерации</w:t>
                      </w:r>
                    </w:p>
                    <w:p w:rsidR="009F0435" w:rsidRDefault="009F0435" w:rsidP="009F0435">
                      <w:pPr>
                        <w:jc w:val="center"/>
                      </w:pPr>
                    </w:p>
                    <w:p w:rsidR="009F0435" w:rsidRPr="00F41B63" w:rsidRDefault="006E2153" w:rsidP="006E2153">
                      <w:pPr>
                        <w:ind w:firstLine="0"/>
                        <w:jc w:val="center"/>
                      </w:pPr>
                      <w:r>
                        <w:t xml:space="preserve">Органы управления государственными </w:t>
                      </w:r>
                      <w:r w:rsidR="009F0435">
                        <w:t>внебюджетными фондами</w:t>
                      </w:r>
                      <w:r>
                        <w:t xml:space="preserve"> </w:t>
                      </w:r>
                      <w:r w:rsidR="009F0435">
                        <w:t>Российской Федерации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2961" w:rsidRDefault="00BD2961" w:rsidP="00AC2908">
      <w:pPr>
        <w:rPr>
          <w:sz w:val="32"/>
          <w:lang w:val="en-US"/>
        </w:rPr>
      </w:pPr>
    </w:p>
    <w:p w:rsidR="00BD2961" w:rsidRDefault="00BD2961" w:rsidP="00AC2908">
      <w:pPr>
        <w:spacing w:line="276" w:lineRule="auto"/>
        <w:ind w:firstLine="709"/>
        <w:rPr>
          <w:szCs w:val="28"/>
        </w:rPr>
      </w:pPr>
    </w:p>
    <w:p w:rsidR="00AC2908" w:rsidRPr="00AC2908" w:rsidRDefault="00AC2908" w:rsidP="003857EB">
      <w:pPr>
        <w:spacing w:line="312" w:lineRule="auto"/>
        <w:ind w:firstLine="709"/>
        <w:rPr>
          <w:szCs w:val="28"/>
        </w:rPr>
      </w:pPr>
      <w:r w:rsidRPr="00AC2908">
        <w:rPr>
          <w:szCs w:val="28"/>
        </w:rPr>
        <w:t xml:space="preserve">Министерство финансов Российской Федерации сообщает, что приказ Министерства финансов Российской Федерации от </w:t>
      </w:r>
      <w:r w:rsidR="00BD2961">
        <w:rPr>
          <w:szCs w:val="28"/>
        </w:rPr>
        <w:t>9</w:t>
      </w:r>
      <w:r w:rsidRPr="00AC2908">
        <w:rPr>
          <w:szCs w:val="28"/>
        </w:rPr>
        <w:t xml:space="preserve"> </w:t>
      </w:r>
      <w:r w:rsidR="00BD2961">
        <w:rPr>
          <w:szCs w:val="28"/>
        </w:rPr>
        <w:t>декабря 2022</w:t>
      </w:r>
      <w:r w:rsidRPr="00AC2908">
        <w:rPr>
          <w:szCs w:val="28"/>
        </w:rPr>
        <w:t xml:space="preserve"> года № </w:t>
      </w:r>
      <w:r w:rsidR="00BD2961">
        <w:rPr>
          <w:szCs w:val="28"/>
        </w:rPr>
        <w:t>186</w:t>
      </w:r>
      <w:r w:rsidRPr="00AC2908">
        <w:rPr>
          <w:szCs w:val="28"/>
        </w:rPr>
        <w:t>н «</w:t>
      </w:r>
      <w:r w:rsidRPr="00AC2908">
        <w:rPr>
          <w:rStyle w:val="CharStyle7"/>
          <w:sz w:val="28"/>
          <w:szCs w:val="28"/>
        </w:rPr>
        <w:t xml:space="preserve">О внесении изменений в приказ Министерства финансов Российской Федерации от </w:t>
      </w:r>
      <w:r>
        <w:rPr>
          <w:rStyle w:val="CharStyle7"/>
          <w:sz w:val="28"/>
          <w:szCs w:val="28"/>
        </w:rPr>
        <w:t>28</w:t>
      </w:r>
      <w:r w:rsidRPr="00AC2908">
        <w:rPr>
          <w:rStyle w:val="CharStyle7"/>
          <w:sz w:val="28"/>
          <w:szCs w:val="28"/>
        </w:rPr>
        <w:t xml:space="preserve"> </w:t>
      </w:r>
      <w:r w:rsidR="00BD2961">
        <w:rPr>
          <w:rStyle w:val="CharStyle7"/>
          <w:sz w:val="28"/>
          <w:szCs w:val="28"/>
        </w:rPr>
        <w:t>декабря</w:t>
      </w:r>
      <w:r>
        <w:rPr>
          <w:rStyle w:val="CharStyle7"/>
          <w:sz w:val="28"/>
          <w:szCs w:val="28"/>
        </w:rPr>
        <w:t xml:space="preserve"> 201</w:t>
      </w:r>
      <w:r w:rsidR="00BD2961">
        <w:rPr>
          <w:rStyle w:val="CharStyle7"/>
          <w:sz w:val="28"/>
          <w:szCs w:val="28"/>
        </w:rPr>
        <w:t>0</w:t>
      </w:r>
      <w:r w:rsidRPr="00AC2908">
        <w:rPr>
          <w:rStyle w:val="CharStyle7"/>
          <w:sz w:val="28"/>
          <w:szCs w:val="28"/>
        </w:rPr>
        <w:t xml:space="preserve"> г. №</w:t>
      </w:r>
      <w:r w:rsidR="00F94A87">
        <w:rPr>
          <w:rStyle w:val="CharStyle7"/>
          <w:sz w:val="28"/>
          <w:szCs w:val="28"/>
        </w:rPr>
        <w:t> </w:t>
      </w:r>
      <w:r w:rsidR="00BD2961">
        <w:rPr>
          <w:rStyle w:val="CharStyle7"/>
          <w:sz w:val="28"/>
          <w:szCs w:val="28"/>
        </w:rPr>
        <w:t>191</w:t>
      </w:r>
      <w:r w:rsidRPr="00AC2908">
        <w:rPr>
          <w:rStyle w:val="CharStyle7"/>
          <w:sz w:val="28"/>
          <w:szCs w:val="28"/>
        </w:rPr>
        <w:t xml:space="preserve">н «Об утверждении </w:t>
      </w:r>
      <w:r w:rsidR="00BD2961">
        <w:rPr>
          <w:rStyle w:val="CharStyle7"/>
          <w:sz w:val="28"/>
          <w:szCs w:val="28"/>
        </w:rPr>
        <w:t xml:space="preserve">Инструкции </w:t>
      </w:r>
      <w:r w:rsidR="00882D1C">
        <w:rPr>
          <w:rStyle w:val="CharStyle7"/>
          <w:sz w:val="28"/>
          <w:szCs w:val="28"/>
        </w:rPr>
        <w:br/>
      </w:r>
      <w:r w:rsidR="00BD2961">
        <w:rPr>
          <w:rStyle w:val="CharStyle7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AC2908">
        <w:rPr>
          <w:rStyle w:val="CharStyle7"/>
          <w:sz w:val="28"/>
          <w:szCs w:val="28"/>
        </w:rPr>
        <w:t xml:space="preserve">» </w:t>
      </w:r>
      <w:r w:rsidRPr="00AC2908">
        <w:rPr>
          <w:szCs w:val="28"/>
        </w:rPr>
        <w:t xml:space="preserve">(далее – </w:t>
      </w:r>
      <w:r w:rsidR="00427244">
        <w:rPr>
          <w:szCs w:val="28"/>
        </w:rPr>
        <w:t>Приказ № 186</w:t>
      </w:r>
      <w:r w:rsidR="00BA5551">
        <w:rPr>
          <w:szCs w:val="28"/>
        </w:rPr>
        <w:t>н</w:t>
      </w:r>
      <w:r w:rsidRPr="00AC2908">
        <w:rPr>
          <w:szCs w:val="28"/>
        </w:rPr>
        <w:t>) зарегистрирован Министерством юстиции Российской Федерации</w:t>
      </w:r>
      <w:r>
        <w:rPr>
          <w:szCs w:val="28"/>
        </w:rPr>
        <w:t xml:space="preserve"> </w:t>
      </w:r>
      <w:r w:rsidR="003857EB">
        <w:rPr>
          <w:szCs w:val="28"/>
        </w:rPr>
        <w:t>8 февраля 2023</w:t>
      </w:r>
      <w:r w:rsidRPr="00AC2908">
        <w:rPr>
          <w:szCs w:val="28"/>
        </w:rPr>
        <w:t xml:space="preserve"> года, регистрационный </w:t>
      </w:r>
      <w:r w:rsidR="003857EB">
        <w:rPr>
          <w:szCs w:val="28"/>
        </w:rPr>
        <w:br/>
      </w:r>
      <w:r w:rsidRPr="00AC2908">
        <w:rPr>
          <w:szCs w:val="28"/>
        </w:rPr>
        <w:t xml:space="preserve">№ </w:t>
      </w:r>
      <w:r w:rsidR="003857EB">
        <w:rPr>
          <w:szCs w:val="28"/>
        </w:rPr>
        <w:t>72289</w:t>
      </w:r>
      <w:r w:rsidRPr="00AC2908">
        <w:rPr>
          <w:szCs w:val="28"/>
        </w:rPr>
        <w:t>.</w:t>
      </w:r>
    </w:p>
    <w:p w:rsidR="00AC2908" w:rsidRPr="00F41B63" w:rsidRDefault="00AC2908" w:rsidP="003857EB">
      <w:pPr>
        <w:spacing w:line="312" w:lineRule="auto"/>
        <w:ind w:firstLine="709"/>
        <w:rPr>
          <w:szCs w:val="28"/>
        </w:rPr>
      </w:pPr>
      <w:r w:rsidRPr="00F41B63">
        <w:rPr>
          <w:szCs w:val="28"/>
        </w:rPr>
        <w:t>Электронная версия Приказа № </w:t>
      </w:r>
      <w:r w:rsidR="00427244">
        <w:rPr>
          <w:szCs w:val="28"/>
        </w:rPr>
        <w:t>186</w:t>
      </w:r>
      <w:r w:rsidRPr="00F41B63">
        <w:rPr>
          <w:szCs w:val="28"/>
        </w:rPr>
        <w:t xml:space="preserve">н размещена на официальном сайте </w:t>
      </w:r>
      <w:r w:rsidR="003857EB" w:rsidRPr="00AC2908">
        <w:rPr>
          <w:szCs w:val="28"/>
        </w:rPr>
        <w:t xml:space="preserve">Министерства финансов Российской Федерации </w:t>
      </w:r>
      <w:r w:rsidRPr="00F41B63">
        <w:rPr>
          <w:szCs w:val="28"/>
        </w:rPr>
        <w:t>(http://www.minfin.</w:t>
      </w:r>
      <w:proofErr w:type="spellStart"/>
      <w:r>
        <w:rPr>
          <w:szCs w:val="28"/>
          <w:lang w:val="en-US"/>
        </w:rPr>
        <w:t>gov</w:t>
      </w:r>
      <w:proofErr w:type="spellEnd"/>
      <w:r w:rsidRPr="00FD16B2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F41B63">
        <w:rPr>
          <w:szCs w:val="28"/>
        </w:rPr>
        <w:t xml:space="preserve">) </w:t>
      </w:r>
      <w:r w:rsidR="00882D1C">
        <w:rPr>
          <w:szCs w:val="28"/>
        </w:rPr>
        <w:br/>
      </w:r>
      <w:r w:rsidRPr="00F41B63">
        <w:rPr>
          <w:szCs w:val="28"/>
        </w:rPr>
        <w:t xml:space="preserve">в </w:t>
      </w:r>
      <w:r w:rsidR="00F94A87">
        <w:rPr>
          <w:szCs w:val="28"/>
        </w:rPr>
        <w:t xml:space="preserve">разделе </w:t>
      </w:r>
      <w:r w:rsidR="003857EB">
        <w:rPr>
          <w:szCs w:val="28"/>
        </w:rPr>
        <w:t>«</w:t>
      </w:r>
      <w:r w:rsidR="00882D1C">
        <w:rPr>
          <w:szCs w:val="28"/>
        </w:rPr>
        <w:t xml:space="preserve">Деятельность / </w:t>
      </w:r>
      <w:r w:rsidR="007C3ED3">
        <w:rPr>
          <w:szCs w:val="28"/>
        </w:rPr>
        <w:t>Бюджет / Учёт, отчё</w:t>
      </w:r>
      <w:r w:rsidR="003857EB">
        <w:rPr>
          <w:szCs w:val="28"/>
        </w:rPr>
        <w:t>тность и статистика государственных финансов</w:t>
      </w:r>
      <w:r w:rsidR="00882D1C">
        <w:rPr>
          <w:szCs w:val="28"/>
        </w:rPr>
        <w:t> </w:t>
      </w:r>
      <w:r w:rsidR="00A17E4E">
        <w:rPr>
          <w:szCs w:val="28"/>
        </w:rPr>
        <w:t>/ Учёт и</w:t>
      </w:r>
      <w:r w:rsidR="007C3ED3">
        <w:rPr>
          <w:szCs w:val="28"/>
        </w:rPr>
        <w:t xml:space="preserve"> отчё</w:t>
      </w:r>
      <w:bookmarkStart w:id="0" w:name="_GoBack"/>
      <w:bookmarkEnd w:id="0"/>
      <w:r w:rsidR="00A17E4E">
        <w:rPr>
          <w:szCs w:val="28"/>
        </w:rPr>
        <w:t>тность</w:t>
      </w:r>
      <w:r w:rsidR="00A17E4E">
        <w:rPr>
          <w:szCs w:val="28"/>
        </w:rPr>
        <w:t xml:space="preserve"> о</w:t>
      </w:r>
      <w:r w:rsidR="00A17E4E">
        <w:rPr>
          <w:szCs w:val="28"/>
        </w:rPr>
        <w:t xml:space="preserve"> </w:t>
      </w:r>
      <w:r w:rsidR="00316CFB">
        <w:rPr>
          <w:szCs w:val="28"/>
        </w:rPr>
        <w:t>государственных финансах</w:t>
      </w:r>
      <w:r w:rsidR="00A17E4E">
        <w:rPr>
          <w:szCs w:val="28"/>
        </w:rPr>
        <w:t xml:space="preserve"> </w:t>
      </w:r>
      <w:r w:rsidR="00A17E4E">
        <w:rPr>
          <w:szCs w:val="28"/>
        </w:rPr>
        <w:t xml:space="preserve">/ </w:t>
      </w:r>
      <w:r w:rsidR="00A17E4E" w:rsidRPr="00A17E4E">
        <w:rPr>
          <w:szCs w:val="28"/>
        </w:rPr>
        <w:t>Отчётность о государственных финансах</w:t>
      </w:r>
      <w:r w:rsidR="003857EB">
        <w:rPr>
          <w:szCs w:val="28"/>
        </w:rPr>
        <w:t xml:space="preserve">». </w:t>
      </w:r>
    </w:p>
    <w:p w:rsidR="00AC2908" w:rsidRDefault="00AC2908" w:rsidP="00AC2908">
      <w:pPr>
        <w:spacing w:line="276" w:lineRule="auto"/>
        <w:ind w:firstLine="709"/>
        <w:rPr>
          <w:szCs w:val="28"/>
        </w:rPr>
      </w:pPr>
    </w:p>
    <w:p w:rsidR="00AC2908" w:rsidRDefault="00AC2908" w:rsidP="00AC2908">
      <w:pPr>
        <w:spacing w:line="276" w:lineRule="auto"/>
        <w:ind w:firstLine="709"/>
        <w:rPr>
          <w:szCs w:val="28"/>
        </w:rPr>
      </w:pPr>
    </w:p>
    <w:p w:rsidR="003857EB" w:rsidRDefault="003857EB" w:rsidP="00AC2908">
      <w:pPr>
        <w:spacing w:line="276" w:lineRule="auto"/>
        <w:ind w:firstLine="709"/>
        <w:rPr>
          <w:szCs w:val="28"/>
        </w:rPr>
      </w:pPr>
    </w:p>
    <w:p w:rsidR="00AC2908" w:rsidRDefault="00AC2908" w:rsidP="00AC2908">
      <w:pPr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>А.М. Лавров</w:t>
      </w:r>
    </w:p>
    <w:p w:rsidR="00BD7E80" w:rsidRDefault="007C3ED3"/>
    <w:sectPr w:rsidR="00BD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3"/>
    <w:rsid w:val="00316CFB"/>
    <w:rsid w:val="003857EB"/>
    <w:rsid w:val="00427244"/>
    <w:rsid w:val="006155D4"/>
    <w:rsid w:val="006E2153"/>
    <w:rsid w:val="007C3ED3"/>
    <w:rsid w:val="00813506"/>
    <w:rsid w:val="00882D1C"/>
    <w:rsid w:val="009F0435"/>
    <w:rsid w:val="00A17E4E"/>
    <w:rsid w:val="00AC2908"/>
    <w:rsid w:val="00BA5551"/>
    <w:rsid w:val="00BD2961"/>
    <w:rsid w:val="00DB47AF"/>
    <w:rsid w:val="00DB7FF3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44AA"/>
  <w15:chartTrackingRefBased/>
  <w15:docId w15:val="{AF811320-DD87-4C1B-B4BE-65CC0E6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link w:val="Style6"/>
    <w:uiPriority w:val="99"/>
    <w:locked/>
    <w:rsid w:val="00AC290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C2908"/>
    <w:pPr>
      <w:widowControl w:val="0"/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3">
    <w:name w:val="Рисунок"/>
    <w:basedOn w:val="a"/>
    <w:link w:val="a4"/>
    <w:qFormat/>
    <w:rsid w:val="00AC2908"/>
    <w:pPr>
      <w:ind w:firstLine="0"/>
      <w:contextualSpacing/>
      <w:jc w:val="left"/>
    </w:pPr>
    <w:rPr>
      <w:rFonts w:eastAsia="Calibri"/>
      <w:noProof/>
      <w:sz w:val="24"/>
      <w:szCs w:val="28"/>
      <w:lang w:eastAsia="en-US"/>
    </w:rPr>
  </w:style>
  <w:style w:type="character" w:customStyle="1" w:styleId="a4">
    <w:name w:val="Рисунок Знак"/>
    <w:link w:val="a3"/>
    <w:rsid w:val="00AC2908"/>
    <w:rPr>
      <w:rFonts w:ascii="Times New Roman" w:eastAsia="Calibri" w:hAnsi="Times New Roman" w:cs="Times New Roman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Зусь Валерия Аркадьевна</dc:creator>
  <cp:keywords/>
  <dc:description/>
  <cp:lastModifiedBy>Зусь Валерия Аркадьевна</cp:lastModifiedBy>
  <cp:revision>6</cp:revision>
  <dcterms:created xsi:type="dcterms:W3CDTF">2023-02-10T10:00:00Z</dcterms:created>
  <dcterms:modified xsi:type="dcterms:W3CDTF">2023-02-13T11:13:00Z</dcterms:modified>
</cp:coreProperties>
</file>