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7D" w:rsidRPr="00FB4B24" w:rsidRDefault="0099791D" w:rsidP="000D219C">
      <w:pPr>
        <w:tabs>
          <w:tab w:val="left" w:pos="1323"/>
        </w:tabs>
        <w:spacing w:before="0" w:after="0" w:line="240" w:lineRule="auto"/>
        <w:jc w:val="both"/>
        <w:rPr>
          <w:b/>
          <w:sz w:val="28"/>
        </w:rPr>
      </w:pPr>
      <w:r w:rsidRPr="00FB4B24">
        <w:rPr>
          <w:b/>
          <w:sz w:val="28"/>
        </w:rPr>
        <w:t xml:space="preserve">Письмо </w:t>
      </w:r>
      <w:r w:rsidRPr="00FB4B24">
        <w:rPr>
          <w:b/>
          <w:color w:val="000000" w:themeColor="text1"/>
          <w:sz w:val="28"/>
        </w:rPr>
        <w:t xml:space="preserve">Департамента налоговой политики от 23.01.2023 № 03-03-06/1/4887 «О </w:t>
      </w:r>
      <w:r w:rsidR="000D219C" w:rsidRPr="00FB4B24">
        <w:rPr>
          <w:b/>
          <w:color w:val="000000" w:themeColor="text1"/>
          <w:sz w:val="28"/>
        </w:rPr>
        <w:t xml:space="preserve">начале периода </w:t>
      </w:r>
      <w:r w:rsidRPr="00FB4B24">
        <w:rPr>
          <w:b/>
          <w:color w:val="000000" w:themeColor="text1"/>
          <w:sz w:val="28"/>
        </w:rPr>
        <w:t>применени</w:t>
      </w:r>
      <w:r w:rsidR="000D219C" w:rsidRPr="00FB4B24">
        <w:rPr>
          <w:b/>
          <w:color w:val="000000" w:themeColor="text1"/>
          <w:sz w:val="28"/>
        </w:rPr>
        <w:t>я</w:t>
      </w:r>
      <w:r w:rsidRPr="00FB4B24">
        <w:rPr>
          <w:b/>
          <w:color w:val="000000" w:themeColor="text1"/>
          <w:sz w:val="28"/>
        </w:rPr>
        <w:t xml:space="preserve"> </w:t>
      </w:r>
      <w:r w:rsidRPr="00FB4B24">
        <w:rPr>
          <w:rFonts w:eastAsia="Calibri"/>
          <w:b/>
          <w:sz w:val="28"/>
        </w:rPr>
        <w:t>пониженной налоговой ставки по налогу на прибыль организаций и пониженны</w:t>
      </w:r>
      <w:r w:rsidR="00157454" w:rsidRPr="00FB4B24">
        <w:rPr>
          <w:rFonts w:eastAsia="Calibri"/>
          <w:b/>
          <w:sz w:val="28"/>
        </w:rPr>
        <w:t>х</w:t>
      </w:r>
      <w:r w:rsidRPr="00FB4B24">
        <w:rPr>
          <w:rFonts w:eastAsia="Calibri"/>
          <w:b/>
          <w:sz w:val="28"/>
        </w:rPr>
        <w:t xml:space="preserve"> тариф</w:t>
      </w:r>
      <w:r w:rsidR="00157454" w:rsidRPr="00FB4B24">
        <w:rPr>
          <w:rFonts w:eastAsia="Calibri"/>
          <w:b/>
          <w:sz w:val="28"/>
        </w:rPr>
        <w:t>ов</w:t>
      </w:r>
      <w:r w:rsidRPr="00FB4B24">
        <w:rPr>
          <w:rFonts w:eastAsia="Calibri"/>
          <w:b/>
          <w:sz w:val="28"/>
        </w:rPr>
        <w:t xml:space="preserve"> страховых взносов</w:t>
      </w:r>
      <w:r w:rsidR="000445F0" w:rsidRPr="000445F0">
        <w:rPr>
          <w:rFonts w:eastAsia="Calibri"/>
          <w:b/>
          <w:sz w:val="28"/>
        </w:rPr>
        <w:t xml:space="preserve"> </w:t>
      </w:r>
      <w:r w:rsidR="000445F0" w:rsidRPr="00FB4B24">
        <w:rPr>
          <w:rFonts w:eastAsia="Calibri"/>
          <w:b/>
          <w:sz w:val="28"/>
        </w:rPr>
        <w:t xml:space="preserve">организацией, включенной в реестр организаций, осуществляющих деятельность в сфере </w:t>
      </w:r>
      <w:r w:rsidR="000445F0" w:rsidRPr="00FB4B24">
        <w:rPr>
          <w:b/>
          <w:sz w:val="28"/>
        </w:rPr>
        <w:t>радиоэлектронной промышленности</w:t>
      </w:r>
      <w:r w:rsidR="00157454" w:rsidRPr="00FB4B24">
        <w:rPr>
          <w:rFonts w:eastAsia="Calibri"/>
          <w:b/>
          <w:sz w:val="28"/>
        </w:rPr>
        <w:t>»</w:t>
      </w:r>
    </w:p>
    <w:p w:rsidR="0001670C" w:rsidRDefault="0001670C" w:rsidP="00F07A5A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color w:val="000000" w:themeColor="text1"/>
          <w:sz w:val="28"/>
        </w:rPr>
      </w:pPr>
    </w:p>
    <w:p w:rsidR="00552EB5" w:rsidRPr="00A87341" w:rsidRDefault="00A6719F" w:rsidP="00552EB5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rFonts w:eastAsia="Calibri"/>
          <w:sz w:val="28"/>
        </w:rPr>
        <w:t>Исходя из положений пункта</w:t>
      </w:r>
      <w:r w:rsidR="00552EB5">
        <w:rPr>
          <w:rFonts w:eastAsia="Calibri"/>
          <w:sz w:val="28"/>
        </w:rPr>
        <w:t xml:space="preserve"> 1.16 статьи 284, </w:t>
      </w:r>
      <w:r w:rsidR="00552EB5" w:rsidRPr="00A87341">
        <w:rPr>
          <w:sz w:val="28"/>
        </w:rPr>
        <w:t>подпункт</w:t>
      </w:r>
      <w:r>
        <w:rPr>
          <w:sz w:val="28"/>
        </w:rPr>
        <w:t>а</w:t>
      </w:r>
      <w:r w:rsidR="00552EB5" w:rsidRPr="00A87341">
        <w:rPr>
          <w:sz w:val="28"/>
        </w:rPr>
        <w:t xml:space="preserve"> 18 пункта 1 и подпункт</w:t>
      </w:r>
      <w:r>
        <w:rPr>
          <w:sz w:val="28"/>
        </w:rPr>
        <w:t>а</w:t>
      </w:r>
      <w:r w:rsidR="00552EB5" w:rsidRPr="00A87341">
        <w:rPr>
          <w:sz w:val="28"/>
        </w:rPr>
        <w:t xml:space="preserve"> 8 пункта 2 статьи 427 Налогового кодекса </w:t>
      </w:r>
      <w:r w:rsidR="00552EB5" w:rsidRPr="00A11D5C">
        <w:rPr>
          <w:rFonts w:eastAsia="Calibri"/>
          <w:sz w:val="28"/>
        </w:rPr>
        <w:t xml:space="preserve">Российской Федерации </w:t>
      </w:r>
      <w:r w:rsidR="00552EB5" w:rsidRPr="00A11D5C">
        <w:rPr>
          <w:sz w:val="28"/>
        </w:rPr>
        <w:t>в редакции</w:t>
      </w:r>
      <w:r w:rsidR="00552EB5">
        <w:rPr>
          <w:sz w:val="28"/>
        </w:rPr>
        <w:t xml:space="preserve"> Федерального закона от 14.07.2022 № 323-ФЗ «О внесении изменений в часть вторую Налогового кодекса Российской Федерации» </w:t>
      </w:r>
      <w:r w:rsidR="00552EB5" w:rsidRPr="00A87341">
        <w:rPr>
          <w:rFonts w:eastAsia="Calibri"/>
          <w:sz w:val="28"/>
        </w:rPr>
        <w:t>(далее</w:t>
      </w:r>
      <w:r>
        <w:rPr>
          <w:rFonts w:eastAsia="Calibri"/>
          <w:sz w:val="28"/>
        </w:rPr>
        <w:t xml:space="preserve"> </w:t>
      </w:r>
      <w:r w:rsidR="00552EB5" w:rsidRPr="00A87341">
        <w:rPr>
          <w:rFonts w:eastAsia="Calibri"/>
          <w:sz w:val="28"/>
        </w:rPr>
        <w:t xml:space="preserve">– Кодекс) для российских организаций, </w:t>
      </w:r>
      <w:r w:rsidR="00552EB5">
        <w:rPr>
          <w:rFonts w:eastAsia="Calibri"/>
          <w:sz w:val="28"/>
        </w:rPr>
        <w:t>включен</w:t>
      </w:r>
      <w:r w:rsidR="003B7417">
        <w:rPr>
          <w:rFonts w:eastAsia="Calibri"/>
          <w:sz w:val="28"/>
        </w:rPr>
        <w:t>н</w:t>
      </w:r>
      <w:r w:rsidR="00552EB5">
        <w:rPr>
          <w:rFonts w:eastAsia="Calibri"/>
          <w:sz w:val="28"/>
        </w:rPr>
        <w:t>ы</w:t>
      </w:r>
      <w:r w:rsidR="003B7417">
        <w:rPr>
          <w:rFonts w:eastAsia="Calibri"/>
          <w:sz w:val="28"/>
        </w:rPr>
        <w:t>х</w:t>
      </w:r>
      <w:r w:rsidR="00552EB5">
        <w:rPr>
          <w:rFonts w:eastAsia="Calibri"/>
          <w:sz w:val="28"/>
        </w:rPr>
        <w:t xml:space="preserve"> в реестр организаций, осуществляющих деятельность в сфере </w:t>
      </w:r>
      <w:r w:rsidR="00552EB5" w:rsidRPr="00306D44">
        <w:rPr>
          <w:sz w:val="28"/>
        </w:rPr>
        <w:t>радиоэлектронной промышленности,</w:t>
      </w:r>
      <w:r w:rsidR="00552EB5">
        <w:rPr>
          <w:sz w:val="28"/>
        </w:rPr>
        <w:t xml:space="preserve"> формирование и ведение которого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</w:t>
      </w:r>
      <w:r w:rsidR="00D363BD">
        <w:rPr>
          <w:sz w:val="28"/>
        </w:rPr>
        <w:t xml:space="preserve"> (далее – Реестр)</w:t>
      </w:r>
      <w:r w:rsidR="00552EB5">
        <w:rPr>
          <w:sz w:val="28"/>
        </w:rPr>
        <w:t xml:space="preserve">, </w:t>
      </w:r>
      <w:r w:rsidR="00552EB5" w:rsidRPr="00A87341">
        <w:rPr>
          <w:rFonts w:eastAsia="Calibri"/>
          <w:sz w:val="28"/>
        </w:rPr>
        <w:t xml:space="preserve">установлены </w:t>
      </w:r>
      <w:r w:rsidR="00552EB5">
        <w:rPr>
          <w:sz w:val="28"/>
        </w:rPr>
        <w:t>налоговая ставка по налогу</w:t>
      </w:r>
      <w:r w:rsidR="00BB0233">
        <w:rPr>
          <w:sz w:val="28"/>
        </w:rPr>
        <w:t xml:space="preserve"> на прибыль организаций</w:t>
      </w:r>
      <w:r w:rsidR="00552EB5">
        <w:rPr>
          <w:sz w:val="28"/>
        </w:rPr>
        <w:t>, подлежащему зачислению в федеральный бюджет, в размере 3 процентов и налоговая ставка по налогу</w:t>
      </w:r>
      <w:r w:rsidR="00BB0233" w:rsidRPr="00BB0233">
        <w:rPr>
          <w:sz w:val="28"/>
        </w:rPr>
        <w:t xml:space="preserve"> </w:t>
      </w:r>
      <w:r w:rsidR="00BB0233">
        <w:rPr>
          <w:sz w:val="28"/>
        </w:rPr>
        <w:t>на прибыль организаций</w:t>
      </w:r>
      <w:r w:rsidR="00552EB5">
        <w:rPr>
          <w:sz w:val="28"/>
        </w:rPr>
        <w:t xml:space="preserve">, подлежащему зачислению в бюджет субъекта Российской Федерации, в размере 0 процентов, а также </w:t>
      </w:r>
      <w:r w:rsidR="00552EB5" w:rsidRPr="00A87341">
        <w:rPr>
          <w:sz w:val="28"/>
        </w:rPr>
        <w:t xml:space="preserve">пониженные тарифы страховых взносов в </w:t>
      </w:r>
      <w:r w:rsidR="00552EB5">
        <w:rPr>
          <w:sz w:val="28"/>
        </w:rPr>
        <w:t>совокупном размере 7,6 процента</w:t>
      </w:r>
      <w:r w:rsidR="00552EB5" w:rsidRPr="00A87341">
        <w:rPr>
          <w:sz w:val="28"/>
        </w:rPr>
        <w:t>.</w:t>
      </w:r>
    </w:p>
    <w:p w:rsidR="00552EB5" w:rsidRDefault="0004478B" w:rsidP="00493556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sz w:val="28"/>
        </w:rPr>
        <w:t>С</w:t>
      </w:r>
      <w:r w:rsidR="00552EB5">
        <w:rPr>
          <w:sz w:val="28"/>
        </w:rPr>
        <w:t xml:space="preserve">огласно </w:t>
      </w:r>
      <w:r w:rsidR="00552EB5" w:rsidRPr="00B10991">
        <w:rPr>
          <w:sz w:val="28"/>
        </w:rPr>
        <w:t>пункт</w:t>
      </w:r>
      <w:r w:rsidR="00552EB5">
        <w:rPr>
          <w:sz w:val="28"/>
        </w:rPr>
        <w:t>у</w:t>
      </w:r>
      <w:r w:rsidR="00552EB5" w:rsidRPr="00B10991">
        <w:rPr>
          <w:sz w:val="28"/>
        </w:rPr>
        <w:t xml:space="preserve"> 1.1</w:t>
      </w:r>
      <w:r w:rsidR="00552EB5">
        <w:rPr>
          <w:sz w:val="28"/>
        </w:rPr>
        <w:t>6</w:t>
      </w:r>
      <w:r w:rsidR="00552EB5" w:rsidRPr="00B10991">
        <w:rPr>
          <w:sz w:val="28"/>
        </w:rPr>
        <w:t xml:space="preserve"> статьи 284</w:t>
      </w:r>
      <w:r w:rsidR="00552EB5">
        <w:rPr>
          <w:sz w:val="28"/>
        </w:rPr>
        <w:t xml:space="preserve"> и пункту 14 статьи 427</w:t>
      </w:r>
      <w:r w:rsidR="00552EB5" w:rsidRPr="00B10991">
        <w:rPr>
          <w:sz w:val="28"/>
        </w:rPr>
        <w:t xml:space="preserve"> </w:t>
      </w:r>
      <w:r w:rsidR="00552EB5" w:rsidRPr="00B10991">
        <w:rPr>
          <w:rFonts w:eastAsia="Calibri"/>
          <w:sz w:val="28"/>
        </w:rPr>
        <w:t>Кодекса</w:t>
      </w:r>
      <w:r w:rsidR="00552EB5" w:rsidRPr="00D94BCB">
        <w:rPr>
          <w:rFonts w:eastAsia="Calibri"/>
          <w:sz w:val="28"/>
        </w:rPr>
        <w:t xml:space="preserve"> указанны</w:t>
      </w:r>
      <w:r w:rsidR="00552EB5">
        <w:rPr>
          <w:rFonts w:eastAsia="Calibri"/>
          <w:sz w:val="28"/>
        </w:rPr>
        <w:t>е налоговые ставки</w:t>
      </w:r>
      <w:bookmarkStart w:id="0" w:name="_GoBack"/>
      <w:bookmarkEnd w:id="0"/>
      <w:r w:rsidR="00552EB5">
        <w:rPr>
          <w:rFonts w:eastAsia="Calibri"/>
          <w:sz w:val="28"/>
        </w:rPr>
        <w:t xml:space="preserve"> и пониженные тарифы страховых взносов </w:t>
      </w:r>
      <w:r w:rsidR="00552EB5" w:rsidRPr="00D94BCB">
        <w:rPr>
          <w:sz w:val="28"/>
        </w:rPr>
        <w:t>применяются при условии, что по итогам отчетного (</w:t>
      </w:r>
      <w:r w:rsidR="00552EB5">
        <w:rPr>
          <w:sz w:val="28"/>
        </w:rPr>
        <w:t>налогового – для налога на прибыль организаций, расчетного – для страховых взносов</w:t>
      </w:r>
      <w:r w:rsidR="00552EB5" w:rsidRPr="00D94BCB">
        <w:rPr>
          <w:sz w:val="28"/>
        </w:rPr>
        <w:t>) периода в сумме всех доходов организации, учитываемых при определении налоговой базы по налогу на прибыль организаций в соответствии с главой 25 Кодекса, не менее</w:t>
      </w:r>
      <w:r w:rsidR="00552EB5">
        <w:rPr>
          <w:sz w:val="28"/>
        </w:rPr>
        <w:t xml:space="preserve"> 70 процентов составляют доходы,</w:t>
      </w:r>
      <w:r w:rsidR="00552EB5" w:rsidRPr="009C3968">
        <w:rPr>
          <w:rFonts w:eastAsia="Calibri"/>
          <w:sz w:val="28"/>
        </w:rPr>
        <w:t xml:space="preserve"> </w:t>
      </w:r>
      <w:r w:rsidR="00552EB5">
        <w:rPr>
          <w:rFonts w:eastAsia="Calibri"/>
          <w:sz w:val="28"/>
        </w:rPr>
        <w:t>перечисленные</w:t>
      </w:r>
      <w:r w:rsidR="00552EB5">
        <w:rPr>
          <w:sz w:val="28"/>
        </w:rPr>
        <w:t xml:space="preserve"> </w:t>
      </w:r>
      <w:r w:rsidR="00552EB5" w:rsidRPr="00B10991">
        <w:rPr>
          <w:rFonts w:eastAsia="Calibri"/>
          <w:sz w:val="28"/>
        </w:rPr>
        <w:t xml:space="preserve">в </w:t>
      </w:r>
      <w:r w:rsidR="00552EB5" w:rsidRPr="00B10991">
        <w:rPr>
          <w:sz w:val="28"/>
        </w:rPr>
        <w:t>пункте 1.1</w:t>
      </w:r>
      <w:r w:rsidR="00552EB5">
        <w:rPr>
          <w:sz w:val="28"/>
        </w:rPr>
        <w:t>6</w:t>
      </w:r>
      <w:r w:rsidR="00552EB5" w:rsidRPr="00B10991">
        <w:rPr>
          <w:sz w:val="28"/>
        </w:rPr>
        <w:t xml:space="preserve"> статьи 284</w:t>
      </w:r>
      <w:r w:rsidR="00552EB5">
        <w:rPr>
          <w:sz w:val="28"/>
        </w:rPr>
        <w:t xml:space="preserve"> и пункте 14 </w:t>
      </w:r>
      <w:r>
        <w:rPr>
          <w:sz w:val="28"/>
        </w:rPr>
        <w:br/>
      </w:r>
      <w:r w:rsidR="00552EB5">
        <w:rPr>
          <w:sz w:val="28"/>
        </w:rPr>
        <w:t>статьи 427</w:t>
      </w:r>
      <w:r w:rsidR="00552EB5" w:rsidRPr="00B10991">
        <w:rPr>
          <w:sz w:val="28"/>
        </w:rPr>
        <w:t xml:space="preserve"> </w:t>
      </w:r>
      <w:r w:rsidR="00552EB5" w:rsidRPr="00B10991">
        <w:rPr>
          <w:rFonts w:eastAsia="Calibri"/>
          <w:sz w:val="28"/>
        </w:rPr>
        <w:t>Кодекса</w:t>
      </w:r>
      <w:r w:rsidR="00552EB5">
        <w:rPr>
          <w:rFonts w:eastAsia="Calibri"/>
          <w:sz w:val="28"/>
        </w:rPr>
        <w:t>.</w:t>
      </w:r>
    </w:p>
    <w:p w:rsidR="0004478B" w:rsidRDefault="00D363BD" w:rsidP="0004478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rFonts w:eastAsia="Calibri"/>
          <w:sz w:val="28"/>
        </w:rPr>
        <w:t>Таким образом</w:t>
      </w:r>
      <w:r w:rsidR="0004478B" w:rsidRPr="0004478B">
        <w:rPr>
          <w:rFonts w:eastAsia="Calibri"/>
          <w:sz w:val="28"/>
        </w:rPr>
        <w:t xml:space="preserve">, </w:t>
      </w:r>
      <w:r>
        <w:rPr>
          <w:rFonts w:eastAsia="Calibri"/>
          <w:sz w:val="28"/>
        </w:rPr>
        <w:t xml:space="preserve">организация, осуществляющая деятельность в сфере </w:t>
      </w:r>
      <w:r w:rsidRPr="00306D44">
        <w:rPr>
          <w:sz w:val="28"/>
        </w:rPr>
        <w:t>радиоэлектронной промышленности</w:t>
      </w:r>
      <w:r>
        <w:rPr>
          <w:sz w:val="28"/>
        </w:rPr>
        <w:t>, в</w:t>
      </w:r>
      <w:r w:rsidR="0004478B" w:rsidRPr="0004478B">
        <w:rPr>
          <w:rFonts w:eastAsia="Calibri"/>
          <w:sz w:val="28"/>
        </w:rPr>
        <w:t>прав</w:t>
      </w:r>
      <w:r>
        <w:rPr>
          <w:rFonts w:eastAsia="Calibri"/>
          <w:sz w:val="28"/>
        </w:rPr>
        <w:t>е</w:t>
      </w:r>
      <w:r w:rsidR="0004478B" w:rsidRPr="0004478B">
        <w:rPr>
          <w:rFonts w:eastAsia="Calibri"/>
          <w:sz w:val="28"/>
        </w:rPr>
        <w:t xml:space="preserve"> примен</w:t>
      </w:r>
      <w:r>
        <w:rPr>
          <w:rFonts w:eastAsia="Calibri"/>
          <w:sz w:val="28"/>
        </w:rPr>
        <w:t>ять</w:t>
      </w:r>
      <w:r w:rsidR="0004478B" w:rsidRPr="0004478B">
        <w:rPr>
          <w:rFonts w:eastAsia="Calibri"/>
          <w:sz w:val="28"/>
        </w:rPr>
        <w:t xml:space="preserve"> указанны</w:t>
      </w:r>
      <w:r>
        <w:rPr>
          <w:rFonts w:eastAsia="Calibri"/>
          <w:sz w:val="28"/>
        </w:rPr>
        <w:t>е</w:t>
      </w:r>
      <w:r w:rsidR="0004478B" w:rsidRPr="0004478B">
        <w:rPr>
          <w:rFonts w:eastAsia="Calibri"/>
          <w:sz w:val="28"/>
        </w:rPr>
        <w:t xml:space="preserve"> налоговы</w:t>
      </w:r>
      <w:r>
        <w:rPr>
          <w:rFonts w:eastAsia="Calibri"/>
          <w:sz w:val="28"/>
        </w:rPr>
        <w:t>е</w:t>
      </w:r>
      <w:r w:rsidR="0004478B" w:rsidRPr="0004478B">
        <w:rPr>
          <w:rFonts w:eastAsia="Calibri"/>
          <w:sz w:val="28"/>
        </w:rPr>
        <w:t xml:space="preserve"> став</w:t>
      </w:r>
      <w:r>
        <w:rPr>
          <w:rFonts w:eastAsia="Calibri"/>
          <w:sz w:val="28"/>
        </w:rPr>
        <w:t>ки</w:t>
      </w:r>
      <w:r w:rsidR="0004478B" w:rsidRPr="0004478B">
        <w:rPr>
          <w:rFonts w:eastAsia="Calibri"/>
          <w:sz w:val="28"/>
        </w:rPr>
        <w:t xml:space="preserve"> по налогу на прибыль организаций и пониженны</w:t>
      </w:r>
      <w:r>
        <w:rPr>
          <w:rFonts w:eastAsia="Calibri"/>
          <w:sz w:val="28"/>
        </w:rPr>
        <w:t>е</w:t>
      </w:r>
      <w:r w:rsidR="0004478B" w:rsidRPr="0004478B">
        <w:rPr>
          <w:rFonts w:eastAsia="Calibri"/>
          <w:sz w:val="28"/>
        </w:rPr>
        <w:t xml:space="preserve"> тариф</w:t>
      </w:r>
      <w:r>
        <w:rPr>
          <w:rFonts w:eastAsia="Calibri"/>
          <w:sz w:val="28"/>
        </w:rPr>
        <w:t>ы</w:t>
      </w:r>
      <w:r w:rsidR="0004478B" w:rsidRPr="0004478B">
        <w:rPr>
          <w:rFonts w:eastAsia="Calibri"/>
          <w:sz w:val="28"/>
        </w:rPr>
        <w:t xml:space="preserve"> страховых взносов при </w:t>
      </w:r>
      <w:r>
        <w:rPr>
          <w:rFonts w:eastAsia="Calibri"/>
          <w:sz w:val="28"/>
        </w:rPr>
        <w:t xml:space="preserve">одновременном </w:t>
      </w:r>
      <w:r w:rsidR="0004478B" w:rsidRPr="0004478B">
        <w:rPr>
          <w:rFonts w:eastAsia="Calibri"/>
          <w:sz w:val="28"/>
        </w:rPr>
        <w:t>выполнении услови</w:t>
      </w:r>
      <w:r>
        <w:rPr>
          <w:rFonts w:eastAsia="Calibri"/>
          <w:sz w:val="28"/>
        </w:rPr>
        <w:t>й</w:t>
      </w:r>
      <w:r w:rsidR="0004478B" w:rsidRPr="0004478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– о</w:t>
      </w:r>
      <w:r w:rsidRPr="0004478B">
        <w:rPr>
          <w:rFonts w:eastAsia="Calibri"/>
          <w:sz w:val="28"/>
        </w:rPr>
        <w:t xml:space="preserve"> включен</w:t>
      </w:r>
      <w:r>
        <w:rPr>
          <w:rFonts w:eastAsia="Calibri"/>
          <w:sz w:val="28"/>
        </w:rPr>
        <w:t xml:space="preserve">ии </w:t>
      </w:r>
      <w:r w:rsidR="00494BB1">
        <w:rPr>
          <w:rFonts w:eastAsia="Calibri"/>
          <w:sz w:val="28"/>
        </w:rPr>
        <w:t xml:space="preserve">данной организации </w:t>
      </w:r>
      <w:r>
        <w:rPr>
          <w:rFonts w:eastAsia="Calibri"/>
          <w:sz w:val="28"/>
        </w:rPr>
        <w:t>в</w:t>
      </w:r>
      <w:r w:rsidRPr="0004478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Реестр</w:t>
      </w:r>
      <w:r w:rsidRPr="00D363BD">
        <w:rPr>
          <w:rFonts w:eastAsia="Calibri"/>
          <w:sz w:val="28"/>
        </w:rPr>
        <w:t xml:space="preserve"> </w:t>
      </w:r>
      <w:r>
        <w:rPr>
          <w:sz w:val="28"/>
        </w:rPr>
        <w:t>и</w:t>
      </w:r>
      <w:r w:rsidRPr="0004478B">
        <w:rPr>
          <w:rFonts w:eastAsia="Calibri"/>
          <w:sz w:val="28"/>
        </w:rPr>
        <w:t xml:space="preserve"> </w:t>
      </w:r>
      <w:r w:rsidR="0004478B" w:rsidRPr="0004478B"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 необходимой</w:t>
      </w:r>
      <w:r w:rsidRPr="0004478B">
        <w:rPr>
          <w:rFonts w:eastAsia="Calibri"/>
          <w:sz w:val="28"/>
        </w:rPr>
        <w:t xml:space="preserve"> </w:t>
      </w:r>
      <w:r w:rsidR="0004478B" w:rsidRPr="0004478B">
        <w:rPr>
          <w:rFonts w:eastAsia="Calibri"/>
          <w:sz w:val="28"/>
        </w:rPr>
        <w:t>доле доходов</w:t>
      </w:r>
      <w:r>
        <w:rPr>
          <w:rFonts w:eastAsia="Calibri"/>
          <w:sz w:val="28"/>
        </w:rPr>
        <w:t xml:space="preserve"> от деятельности в сфере </w:t>
      </w:r>
      <w:r w:rsidRPr="00306D44">
        <w:rPr>
          <w:sz w:val="28"/>
        </w:rPr>
        <w:t>радиоэлектронной промышленности</w:t>
      </w:r>
      <w:r w:rsidR="0004478B" w:rsidRPr="0004478B">
        <w:rPr>
          <w:sz w:val="28"/>
        </w:rPr>
        <w:t>.</w:t>
      </w:r>
    </w:p>
    <w:p w:rsidR="00D363BD" w:rsidRDefault="00D363BD" w:rsidP="0004478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  <w:r>
        <w:rPr>
          <w:sz w:val="28"/>
        </w:rPr>
        <w:t xml:space="preserve">Учитывая изложенное, </w:t>
      </w:r>
      <w:r w:rsidR="00DB4402">
        <w:rPr>
          <w:sz w:val="28"/>
        </w:rPr>
        <w:t xml:space="preserve">в случае если </w:t>
      </w:r>
      <w:r>
        <w:rPr>
          <w:sz w:val="28"/>
        </w:rPr>
        <w:t xml:space="preserve">организация, </w:t>
      </w:r>
      <w:r>
        <w:rPr>
          <w:rFonts w:eastAsia="Calibri"/>
          <w:sz w:val="28"/>
        </w:rPr>
        <w:t xml:space="preserve">осуществляющая деятельность в сфере </w:t>
      </w:r>
      <w:r w:rsidRPr="00306D44">
        <w:rPr>
          <w:sz w:val="28"/>
        </w:rPr>
        <w:t>радиоэлектронной промышленности</w:t>
      </w:r>
      <w:r>
        <w:rPr>
          <w:sz w:val="28"/>
        </w:rPr>
        <w:t xml:space="preserve">, </w:t>
      </w:r>
      <w:r w:rsidR="00244A3A">
        <w:rPr>
          <w:sz w:val="28"/>
        </w:rPr>
        <w:t>включен</w:t>
      </w:r>
      <w:r w:rsidR="00DB4402">
        <w:rPr>
          <w:sz w:val="28"/>
        </w:rPr>
        <w:t>а</w:t>
      </w:r>
      <w:r w:rsidR="00494BB1">
        <w:rPr>
          <w:sz w:val="28"/>
        </w:rPr>
        <w:t xml:space="preserve"> в Реестр </w:t>
      </w:r>
      <w:r w:rsidR="000E1510">
        <w:rPr>
          <w:sz w:val="28"/>
        </w:rPr>
        <w:t xml:space="preserve">в </w:t>
      </w:r>
      <w:r w:rsidR="00DB4402">
        <w:rPr>
          <w:sz w:val="28"/>
        </w:rPr>
        <w:t>октябре</w:t>
      </w:r>
      <w:r w:rsidR="000E1510">
        <w:rPr>
          <w:sz w:val="28"/>
        </w:rPr>
        <w:t xml:space="preserve"> 2022 года</w:t>
      </w:r>
      <w:r w:rsidR="00494BB1">
        <w:rPr>
          <w:sz w:val="28"/>
        </w:rPr>
        <w:t xml:space="preserve"> и выполн</w:t>
      </w:r>
      <w:r w:rsidR="00DB4402">
        <w:rPr>
          <w:sz w:val="28"/>
        </w:rPr>
        <w:t>яет</w:t>
      </w:r>
      <w:r w:rsidR="00494BB1">
        <w:rPr>
          <w:sz w:val="28"/>
        </w:rPr>
        <w:t xml:space="preserve"> услови</w:t>
      </w:r>
      <w:r w:rsidR="00244A3A">
        <w:rPr>
          <w:sz w:val="28"/>
        </w:rPr>
        <w:t>е</w:t>
      </w:r>
      <w:r w:rsidR="00494BB1">
        <w:rPr>
          <w:sz w:val="28"/>
        </w:rPr>
        <w:t xml:space="preserve"> о 70-процентной доле соответствующих доходов за налоговый (расчетный</w:t>
      </w:r>
      <w:r w:rsidR="00494BB1" w:rsidRPr="00D94BCB">
        <w:rPr>
          <w:sz w:val="28"/>
        </w:rPr>
        <w:t>)</w:t>
      </w:r>
      <w:r w:rsidR="00494BB1">
        <w:rPr>
          <w:sz w:val="28"/>
        </w:rPr>
        <w:t xml:space="preserve"> период 2022 год</w:t>
      </w:r>
      <w:r w:rsidR="00AE6591">
        <w:rPr>
          <w:sz w:val="28"/>
        </w:rPr>
        <w:t>а,</w:t>
      </w:r>
      <w:r w:rsidR="00494BB1">
        <w:rPr>
          <w:sz w:val="28"/>
        </w:rPr>
        <w:t xml:space="preserve"> </w:t>
      </w:r>
      <w:r w:rsidR="00DB4402">
        <w:rPr>
          <w:sz w:val="28"/>
        </w:rPr>
        <w:t>то такая организация применяет</w:t>
      </w:r>
      <w:r w:rsidR="00244A3A">
        <w:rPr>
          <w:sz w:val="28"/>
        </w:rPr>
        <w:t xml:space="preserve"> </w:t>
      </w:r>
      <w:r w:rsidR="00244A3A" w:rsidRPr="0004478B">
        <w:rPr>
          <w:sz w:val="28"/>
        </w:rPr>
        <w:t>п</w:t>
      </w:r>
      <w:r w:rsidR="00244A3A" w:rsidRPr="0004478B">
        <w:rPr>
          <w:rFonts w:eastAsia="Calibri"/>
          <w:sz w:val="28"/>
        </w:rPr>
        <w:t xml:space="preserve">ониженные налоговые ставки по налогу на прибыль организаций к прибыли, полученной </w:t>
      </w:r>
      <w:r w:rsidR="00244A3A">
        <w:rPr>
          <w:rFonts w:eastAsia="Calibri"/>
          <w:sz w:val="28"/>
        </w:rPr>
        <w:t>в четвертом</w:t>
      </w:r>
      <w:r w:rsidR="00244A3A" w:rsidRPr="0004478B">
        <w:rPr>
          <w:rFonts w:eastAsia="Calibri"/>
          <w:sz w:val="28"/>
        </w:rPr>
        <w:t xml:space="preserve"> квартал</w:t>
      </w:r>
      <w:r w:rsidR="00244A3A">
        <w:rPr>
          <w:rFonts w:eastAsia="Calibri"/>
          <w:sz w:val="28"/>
        </w:rPr>
        <w:t>е</w:t>
      </w:r>
      <w:r w:rsidR="00AE6591">
        <w:rPr>
          <w:rFonts w:eastAsia="Calibri"/>
          <w:sz w:val="28"/>
        </w:rPr>
        <w:t xml:space="preserve"> </w:t>
      </w:r>
      <w:r w:rsidR="00244A3A" w:rsidRPr="0004478B">
        <w:rPr>
          <w:rFonts w:eastAsia="Calibri"/>
          <w:sz w:val="28"/>
        </w:rPr>
        <w:t>(</w:t>
      </w:r>
      <w:r w:rsidR="00244A3A">
        <w:rPr>
          <w:rFonts w:eastAsia="Calibri"/>
          <w:sz w:val="28"/>
        </w:rPr>
        <w:t xml:space="preserve">либо с </w:t>
      </w:r>
      <w:r w:rsidR="00244A3A" w:rsidRPr="0004478B">
        <w:rPr>
          <w:rFonts w:eastAsia="Calibri"/>
          <w:sz w:val="28"/>
        </w:rPr>
        <w:t xml:space="preserve">месяца </w:t>
      </w:r>
      <w:r w:rsidR="00244A3A" w:rsidRPr="0004478B">
        <w:rPr>
          <w:sz w:val="28"/>
        </w:rPr>
        <w:t>включен</w:t>
      </w:r>
      <w:r w:rsidR="00244A3A">
        <w:rPr>
          <w:sz w:val="28"/>
        </w:rPr>
        <w:t>ия</w:t>
      </w:r>
      <w:r w:rsidR="00244A3A" w:rsidRPr="0004478B">
        <w:rPr>
          <w:sz w:val="28"/>
        </w:rPr>
        <w:t xml:space="preserve"> в </w:t>
      </w:r>
      <w:r w:rsidR="00DB4402">
        <w:rPr>
          <w:sz w:val="28"/>
        </w:rPr>
        <w:br/>
      </w:r>
      <w:r w:rsidR="00244A3A">
        <w:rPr>
          <w:sz w:val="28"/>
        </w:rPr>
        <w:t>Р</w:t>
      </w:r>
      <w:r w:rsidR="00244A3A" w:rsidRPr="0004478B">
        <w:rPr>
          <w:sz w:val="28"/>
        </w:rPr>
        <w:t>еестр</w:t>
      </w:r>
      <w:r w:rsidR="00244A3A" w:rsidRPr="0004478B">
        <w:rPr>
          <w:rFonts w:eastAsia="Calibri"/>
          <w:sz w:val="28"/>
        </w:rPr>
        <w:t xml:space="preserve"> – если организация уплачивает налог на прибыль организаций от фактически полученной прибыли ежемесячно), </w:t>
      </w:r>
      <w:r w:rsidR="00244A3A" w:rsidRPr="0004478B">
        <w:rPr>
          <w:sz w:val="28"/>
        </w:rPr>
        <w:t xml:space="preserve">а пониженные тарифы страховых взносов </w:t>
      </w:r>
      <w:r w:rsidR="00DB4402">
        <w:rPr>
          <w:sz w:val="28"/>
        </w:rPr>
        <w:t>–</w:t>
      </w:r>
      <w:r w:rsidR="00244A3A" w:rsidRPr="0004478B">
        <w:rPr>
          <w:sz w:val="28"/>
        </w:rPr>
        <w:t xml:space="preserve"> с</w:t>
      </w:r>
      <w:r w:rsidR="00DB4402">
        <w:rPr>
          <w:sz w:val="28"/>
        </w:rPr>
        <w:t xml:space="preserve"> </w:t>
      </w:r>
      <w:r w:rsidR="00244A3A" w:rsidRPr="0004478B">
        <w:rPr>
          <w:sz w:val="28"/>
        </w:rPr>
        <w:t xml:space="preserve">месяца включения </w:t>
      </w:r>
      <w:r w:rsidR="00244A3A">
        <w:rPr>
          <w:sz w:val="28"/>
        </w:rPr>
        <w:t xml:space="preserve">такой организации </w:t>
      </w:r>
      <w:r w:rsidR="00244A3A" w:rsidRPr="0004478B">
        <w:rPr>
          <w:sz w:val="28"/>
        </w:rPr>
        <w:t xml:space="preserve">в </w:t>
      </w:r>
      <w:r w:rsidR="00244A3A">
        <w:rPr>
          <w:sz w:val="28"/>
        </w:rPr>
        <w:t>Р</w:t>
      </w:r>
      <w:r w:rsidR="00244A3A" w:rsidRPr="0004478B">
        <w:rPr>
          <w:sz w:val="28"/>
        </w:rPr>
        <w:t>еестр</w:t>
      </w:r>
      <w:r w:rsidR="00DB4402">
        <w:rPr>
          <w:sz w:val="28"/>
        </w:rPr>
        <w:t xml:space="preserve">, то есть с октября </w:t>
      </w:r>
      <w:r w:rsidR="00067B65">
        <w:rPr>
          <w:sz w:val="28"/>
        </w:rPr>
        <w:br/>
      </w:r>
      <w:r w:rsidR="00DB4402">
        <w:rPr>
          <w:sz w:val="28"/>
        </w:rPr>
        <w:t>2022 года</w:t>
      </w:r>
      <w:r w:rsidR="00244A3A" w:rsidRPr="0004478B">
        <w:rPr>
          <w:sz w:val="28"/>
        </w:rPr>
        <w:t>.</w:t>
      </w:r>
    </w:p>
    <w:p w:rsidR="000D219C" w:rsidRDefault="000D219C" w:rsidP="0004478B">
      <w:pPr>
        <w:autoSpaceDE w:val="0"/>
        <w:autoSpaceDN w:val="0"/>
        <w:adjustRightInd w:val="0"/>
        <w:spacing w:before="0" w:after="0" w:line="240" w:lineRule="auto"/>
        <w:ind w:firstLine="709"/>
        <w:contextualSpacing w:val="0"/>
        <w:jc w:val="both"/>
        <w:rPr>
          <w:sz w:val="28"/>
        </w:rPr>
      </w:pPr>
    </w:p>
    <w:p w:rsidR="007770E8" w:rsidRDefault="000E459F" w:rsidP="007770E8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Д</w:t>
      </w:r>
      <w:r w:rsidR="007770E8" w:rsidRPr="004212A4">
        <w:rPr>
          <w:rFonts w:eastAsia="Calibri"/>
          <w:sz w:val="28"/>
        </w:rPr>
        <w:t>иректор Департамента</w:t>
      </w:r>
      <w:r w:rsidR="007770E8" w:rsidRPr="004212A4">
        <w:rPr>
          <w:rFonts w:eastAsia="Calibri"/>
          <w:sz w:val="28"/>
        </w:rPr>
        <w:tab/>
      </w:r>
      <w:r w:rsidR="007770E8" w:rsidRPr="004212A4">
        <w:rPr>
          <w:rFonts w:eastAsia="Calibri"/>
          <w:sz w:val="28"/>
        </w:rPr>
        <w:tab/>
      </w:r>
      <w:r w:rsidR="007770E8" w:rsidRPr="004212A4">
        <w:rPr>
          <w:rFonts w:eastAsia="Calibri"/>
          <w:sz w:val="28"/>
        </w:rPr>
        <w:tab/>
      </w:r>
      <w:r w:rsidR="007770E8">
        <w:rPr>
          <w:rFonts w:eastAsia="Calibri"/>
          <w:sz w:val="28"/>
        </w:rPr>
        <w:tab/>
      </w:r>
      <w:r w:rsidR="007770E8"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Д</w:t>
      </w:r>
      <w:r w:rsidR="007770E8" w:rsidRPr="004212A4">
        <w:rPr>
          <w:rFonts w:eastAsia="Calibri"/>
          <w:sz w:val="28"/>
        </w:rPr>
        <w:t>.</w:t>
      </w:r>
      <w:r>
        <w:rPr>
          <w:rFonts w:eastAsia="Calibri"/>
          <w:sz w:val="28"/>
        </w:rPr>
        <w:t>В</w:t>
      </w:r>
      <w:r w:rsidR="007770E8" w:rsidRPr="004212A4">
        <w:rPr>
          <w:rFonts w:eastAsia="Calibri"/>
          <w:sz w:val="28"/>
        </w:rPr>
        <w:t>. </w:t>
      </w:r>
      <w:r>
        <w:rPr>
          <w:rFonts w:eastAsia="Calibri"/>
          <w:sz w:val="28"/>
        </w:rPr>
        <w:t>Волк</w:t>
      </w:r>
      <w:r w:rsidR="00EA66E2">
        <w:rPr>
          <w:rFonts w:eastAsia="Calibri"/>
          <w:sz w:val="28"/>
        </w:rPr>
        <w:t>о</w:t>
      </w:r>
      <w:r w:rsidR="00292965">
        <w:rPr>
          <w:rFonts w:eastAsia="Calibri"/>
          <w:sz w:val="28"/>
        </w:rPr>
        <w:t>в</w:t>
      </w:r>
    </w:p>
    <w:sectPr w:rsidR="007770E8" w:rsidSect="000D219C">
      <w:headerReference w:type="default" r:id="rId7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33" w:rsidRDefault="00060F33" w:rsidP="00041E4A">
      <w:pPr>
        <w:spacing w:after="0" w:line="240" w:lineRule="auto"/>
      </w:pPr>
      <w:r>
        <w:separator/>
      </w:r>
    </w:p>
  </w:endnote>
  <w:endnote w:type="continuationSeparator" w:id="0">
    <w:p w:rsidR="00060F33" w:rsidRDefault="00060F33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33" w:rsidRDefault="00060F33" w:rsidP="00041E4A">
      <w:pPr>
        <w:spacing w:after="0" w:line="240" w:lineRule="auto"/>
      </w:pPr>
      <w:r>
        <w:separator/>
      </w:r>
    </w:p>
  </w:footnote>
  <w:footnote w:type="continuationSeparator" w:id="0">
    <w:p w:rsidR="00060F33" w:rsidRDefault="00060F33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503038"/>
      <w:docPartObj>
        <w:docPartGallery w:val="Page Numbers (Top of Page)"/>
        <w:docPartUnique/>
      </w:docPartObj>
    </w:sdtPr>
    <w:sdtEndPr/>
    <w:sdtContent>
      <w:p w:rsidR="0045656B" w:rsidRDefault="004565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33">
          <w:rPr>
            <w:noProof/>
          </w:rPr>
          <w:t>2</w:t>
        </w:r>
        <w:r>
          <w:fldChar w:fldCharType="end"/>
        </w:r>
      </w:p>
    </w:sdtContent>
  </w:sdt>
  <w:p w:rsidR="0045656B" w:rsidRDefault="00456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34D0"/>
    <w:rsid w:val="00003502"/>
    <w:rsid w:val="0000441E"/>
    <w:rsid w:val="0000628F"/>
    <w:rsid w:val="0000770F"/>
    <w:rsid w:val="0001670C"/>
    <w:rsid w:val="00016CF3"/>
    <w:rsid w:val="00025628"/>
    <w:rsid w:val="00036937"/>
    <w:rsid w:val="00041E4A"/>
    <w:rsid w:val="0004300C"/>
    <w:rsid w:val="00043FF0"/>
    <w:rsid w:val="000445F0"/>
    <w:rsid w:val="0004478B"/>
    <w:rsid w:val="000478A3"/>
    <w:rsid w:val="00060F33"/>
    <w:rsid w:val="0006184D"/>
    <w:rsid w:val="00064601"/>
    <w:rsid w:val="00067B65"/>
    <w:rsid w:val="000710BC"/>
    <w:rsid w:val="0008092B"/>
    <w:rsid w:val="00082512"/>
    <w:rsid w:val="00082F76"/>
    <w:rsid w:val="000863F8"/>
    <w:rsid w:val="000864BE"/>
    <w:rsid w:val="00090537"/>
    <w:rsid w:val="0009254B"/>
    <w:rsid w:val="00095328"/>
    <w:rsid w:val="00096282"/>
    <w:rsid w:val="00096F3D"/>
    <w:rsid w:val="000A38F9"/>
    <w:rsid w:val="000A41B2"/>
    <w:rsid w:val="000B201F"/>
    <w:rsid w:val="000C0E5F"/>
    <w:rsid w:val="000C293D"/>
    <w:rsid w:val="000C6D5D"/>
    <w:rsid w:val="000D219C"/>
    <w:rsid w:val="000D2C70"/>
    <w:rsid w:val="000D4AA2"/>
    <w:rsid w:val="000D7087"/>
    <w:rsid w:val="000E1510"/>
    <w:rsid w:val="000E459F"/>
    <w:rsid w:val="000F7384"/>
    <w:rsid w:val="00104FB0"/>
    <w:rsid w:val="001103E3"/>
    <w:rsid w:val="0011310E"/>
    <w:rsid w:val="001147E4"/>
    <w:rsid w:val="00114D61"/>
    <w:rsid w:val="00115A25"/>
    <w:rsid w:val="0011703E"/>
    <w:rsid w:val="0012070E"/>
    <w:rsid w:val="00124BE9"/>
    <w:rsid w:val="00124C9F"/>
    <w:rsid w:val="0013454E"/>
    <w:rsid w:val="00134C42"/>
    <w:rsid w:val="00135694"/>
    <w:rsid w:val="00141998"/>
    <w:rsid w:val="001432F5"/>
    <w:rsid w:val="00151A8B"/>
    <w:rsid w:val="001560BC"/>
    <w:rsid w:val="00156F3C"/>
    <w:rsid w:val="00157454"/>
    <w:rsid w:val="00161137"/>
    <w:rsid w:val="00162BC7"/>
    <w:rsid w:val="00163A50"/>
    <w:rsid w:val="001709CB"/>
    <w:rsid w:val="00171814"/>
    <w:rsid w:val="001752B8"/>
    <w:rsid w:val="00180B4F"/>
    <w:rsid w:val="0018497D"/>
    <w:rsid w:val="001863EB"/>
    <w:rsid w:val="001917AF"/>
    <w:rsid w:val="00192067"/>
    <w:rsid w:val="00193A96"/>
    <w:rsid w:val="001945D0"/>
    <w:rsid w:val="00194C2C"/>
    <w:rsid w:val="001A0B27"/>
    <w:rsid w:val="001A2D15"/>
    <w:rsid w:val="001A5BA4"/>
    <w:rsid w:val="001B18C0"/>
    <w:rsid w:val="001B4C05"/>
    <w:rsid w:val="001C1BC3"/>
    <w:rsid w:val="001C3023"/>
    <w:rsid w:val="001C38FF"/>
    <w:rsid w:val="001C77B5"/>
    <w:rsid w:val="001D3B9E"/>
    <w:rsid w:val="001E137B"/>
    <w:rsid w:val="001E15E4"/>
    <w:rsid w:val="001E70FE"/>
    <w:rsid w:val="001F0BB8"/>
    <w:rsid w:val="001F26D9"/>
    <w:rsid w:val="002020AD"/>
    <w:rsid w:val="00202C9D"/>
    <w:rsid w:val="002042C5"/>
    <w:rsid w:val="00211A88"/>
    <w:rsid w:val="002132B4"/>
    <w:rsid w:val="0021353B"/>
    <w:rsid w:val="00215BC5"/>
    <w:rsid w:val="00216B80"/>
    <w:rsid w:val="00216F5C"/>
    <w:rsid w:val="00237D7F"/>
    <w:rsid w:val="00244A3A"/>
    <w:rsid w:val="00253863"/>
    <w:rsid w:val="00255954"/>
    <w:rsid w:val="00262843"/>
    <w:rsid w:val="0027124E"/>
    <w:rsid w:val="0027327A"/>
    <w:rsid w:val="0028127F"/>
    <w:rsid w:val="0029124D"/>
    <w:rsid w:val="00292965"/>
    <w:rsid w:val="00294545"/>
    <w:rsid w:val="002A4B40"/>
    <w:rsid w:val="002A5961"/>
    <w:rsid w:val="002A7D56"/>
    <w:rsid w:val="002B029F"/>
    <w:rsid w:val="002B42B7"/>
    <w:rsid w:val="002C4E80"/>
    <w:rsid w:val="002D2B0A"/>
    <w:rsid w:val="002E00BF"/>
    <w:rsid w:val="002E030E"/>
    <w:rsid w:val="002E1194"/>
    <w:rsid w:val="002E3557"/>
    <w:rsid w:val="002E4350"/>
    <w:rsid w:val="002E7B88"/>
    <w:rsid w:val="002F2EF7"/>
    <w:rsid w:val="002F670D"/>
    <w:rsid w:val="002F6B95"/>
    <w:rsid w:val="002F7E09"/>
    <w:rsid w:val="00301A50"/>
    <w:rsid w:val="0031296A"/>
    <w:rsid w:val="003159F2"/>
    <w:rsid w:val="0031696A"/>
    <w:rsid w:val="00324458"/>
    <w:rsid w:val="003251E1"/>
    <w:rsid w:val="0033031C"/>
    <w:rsid w:val="00332593"/>
    <w:rsid w:val="003331AD"/>
    <w:rsid w:val="00334A42"/>
    <w:rsid w:val="00337B23"/>
    <w:rsid w:val="00337E1D"/>
    <w:rsid w:val="0034540A"/>
    <w:rsid w:val="00345DB9"/>
    <w:rsid w:val="00346EE7"/>
    <w:rsid w:val="00351A6A"/>
    <w:rsid w:val="00360757"/>
    <w:rsid w:val="00360FA9"/>
    <w:rsid w:val="003648C2"/>
    <w:rsid w:val="00364B88"/>
    <w:rsid w:val="0037326E"/>
    <w:rsid w:val="00374C2E"/>
    <w:rsid w:val="00385B72"/>
    <w:rsid w:val="00391225"/>
    <w:rsid w:val="0039417E"/>
    <w:rsid w:val="00397310"/>
    <w:rsid w:val="003A3AF9"/>
    <w:rsid w:val="003A7136"/>
    <w:rsid w:val="003A7F6F"/>
    <w:rsid w:val="003B554A"/>
    <w:rsid w:val="003B7417"/>
    <w:rsid w:val="003B7B6D"/>
    <w:rsid w:val="003C6134"/>
    <w:rsid w:val="003C6CF4"/>
    <w:rsid w:val="003C7434"/>
    <w:rsid w:val="003E0FFE"/>
    <w:rsid w:val="003E3713"/>
    <w:rsid w:val="003E5BFF"/>
    <w:rsid w:val="003E65D8"/>
    <w:rsid w:val="003F5F4B"/>
    <w:rsid w:val="00405D00"/>
    <w:rsid w:val="00406EE4"/>
    <w:rsid w:val="00407C1C"/>
    <w:rsid w:val="004101DA"/>
    <w:rsid w:val="00413D5A"/>
    <w:rsid w:val="004143F9"/>
    <w:rsid w:val="00416629"/>
    <w:rsid w:val="004212A4"/>
    <w:rsid w:val="00423112"/>
    <w:rsid w:val="00424D2F"/>
    <w:rsid w:val="00427BC7"/>
    <w:rsid w:val="00432BE1"/>
    <w:rsid w:val="004343BF"/>
    <w:rsid w:val="00434AEF"/>
    <w:rsid w:val="00436E12"/>
    <w:rsid w:val="004477C2"/>
    <w:rsid w:val="0045656B"/>
    <w:rsid w:val="004611D2"/>
    <w:rsid w:val="0046279C"/>
    <w:rsid w:val="004637CB"/>
    <w:rsid w:val="0046459B"/>
    <w:rsid w:val="00465839"/>
    <w:rsid w:val="004663C3"/>
    <w:rsid w:val="004715DA"/>
    <w:rsid w:val="00482FD3"/>
    <w:rsid w:val="004835CA"/>
    <w:rsid w:val="00485041"/>
    <w:rsid w:val="00485A85"/>
    <w:rsid w:val="004900E1"/>
    <w:rsid w:val="004914E3"/>
    <w:rsid w:val="00493556"/>
    <w:rsid w:val="00494927"/>
    <w:rsid w:val="00494BB1"/>
    <w:rsid w:val="00494C45"/>
    <w:rsid w:val="004A05B0"/>
    <w:rsid w:val="004B58DA"/>
    <w:rsid w:val="004E09C5"/>
    <w:rsid w:val="004E2C5A"/>
    <w:rsid w:val="004F4E98"/>
    <w:rsid w:val="004F6DCB"/>
    <w:rsid w:val="004F7BCE"/>
    <w:rsid w:val="00502F8A"/>
    <w:rsid w:val="005035E1"/>
    <w:rsid w:val="00506522"/>
    <w:rsid w:val="005068A2"/>
    <w:rsid w:val="00523A5A"/>
    <w:rsid w:val="00524C2F"/>
    <w:rsid w:val="005258B3"/>
    <w:rsid w:val="00531447"/>
    <w:rsid w:val="00531EDE"/>
    <w:rsid w:val="005412C7"/>
    <w:rsid w:val="00550152"/>
    <w:rsid w:val="0055169B"/>
    <w:rsid w:val="00552EB5"/>
    <w:rsid w:val="00567AAF"/>
    <w:rsid w:val="005724CA"/>
    <w:rsid w:val="00577641"/>
    <w:rsid w:val="0058115D"/>
    <w:rsid w:val="005855FA"/>
    <w:rsid w:val="00590D33"/>
    <w:rsid w:val="00594319"/>
    <w:rsid w:val="005946DF"/>
    <w:rsid w:val="005A0FE0"/>
    <w:rsid w:val="005A3C40"/>
    <w:rsid w:val="005A52B7"/>
    <w:rsid w:val="005A7233"/>
    <w:rsid w:val="005B372B"/>
    <w:rsid w:val="005C1280"/>
    <w:rsid w:val="005C5936"/>
    <w:rsid w:val="005C772F"/>
    <w:rsid w:val="005D02D0"/>
    <w:rsid w:val="005D25C8"/>
    <w:rsid w:val="005E311B"/>
    <w:rsid w:val="005E54A5"/>
    <w:rsid w:val="006009AE"/>
    <w:rsid w:val="00603E2D"/>
    <w:rsid w:val="006040CC"/>
    <w:rsid w:val="00604D0C"/>
    <w:rsid w:val="00613280"/>
    <w:rsid w:val="00615882"/>
    <w:rsid w:val="00615CC0"/>
    <w:rsid w:val="00617E74"/>
    <w:rsid w:val="006217AC"/>
    <w:rsid w:val="0062183C"/>
    <w:rsid w:val="00623ADE"/>
    <w:rsid w:val="00633B3A"/>
    <w:rsid w:val="00636E72"/>
    <w:rsid w:val="0066074A"/>
    <w:rsid w:val="0066177E"/>
    <w:rsid w:val="0066474F"/>
    <w:rsid w:val="00664C5E"/>
    <w:rsid w:val="006667C6"/>
    <w:rsid w:val="0067528E"/>
    <w:rsid w:val="006767F9"/>
    <w:rsid w:val="00676E9A"/>
    <w:rsid w:val="00677A3A"/>
    <w:rsid w:val="006803DA"/>
    <w:rsid w:val="00682E38"/>
    <w:rsid w:val="00687255"/>
    <w:rsid w:val="006A0DAB"/>
    <w:rsid w:val="006A44DB"/>
    <w:rsid w:val="006A4BFF"/>
    <w:rsid w:val="006A6674"/>
    <w:rsid w:val="006B095B"/>
    <w:rsid w:val="006B4180"/>
    <w:rsid w:val="006B7640"/>
    <w:rsid w:val="006C0D11"/>
    <w:rsid w:val="006C4477"/>
    <w:rsid w:val="006C6865"/>
    <w:rsid w:val="006D1256"/>
    <w:rsid w:val="006D1FC8"/>
    <w:rsid w:val="006D403E"/>
    <w:rsid w:val="006D5D8A"/>
    <w:rsid w:val="006E2D4E"/>
    <w:rsid w:val="006E7065"/>
    <w:rsid w:val="006F141D"/>
    <w:rsid w:val="006F6EA6"/>
    <w:rsid w:val="006F7ED5"/>
    <w:rsid w:val="0070089B"/>
    <w:rsid w:val="00701619"/>
    <w:rsid w:val="007017A2"/>
    <w:rsid w:val="00701C13"/>
    <w:rsid w:val="00705788"/>
    <w:rsid w:val="00714586"/>
    <w:rsid w:val="007174BC"/>
    <w:rsid w:val="00720FF2"/>
    <w:rsid w:val="00722E3D"/>
    <w:rsid w:val="00724FB3"/>
    <w:rsid w:val="00725946"/>
    <w:rsid w:val="0072743B"/>
    <w:rsid w:val="00735588"/>
    <w:rsid w:val="0074288D"/>
    <w:rsid w:val="0075252E"/>
    <w:rsid w:val="00752A10"/>
    <w:rsid w:val="00754F8C"/>
    <w:rsid w:val="00757993"/>
    <w:rsid w:val="007620A8"/>
    <w:rsid w:val="00766CAB"/>
    <w:rsid w:val="0077233A"/>
    <w:rsid w:val="00776545"/>
    <w:rsid w:val="00776EBB"/>
    <w:rsid w:val="007770E8"/>
    <w:rsid w:val="0078423A"/>
    <w:rsid w:val="00785AC7"/>
    <w:rsid w:val="007B2E3A"/>
    <w:rsid w:val="007C0ECA"/>
    <w:rsid w:val="007C199F"/>
    <w:rsid w:val="007C4BC8"/>
    <w:rsid w:val="007D07EF"/>
    <w:rsid w:val="007D4722"/>
    <w:rsid w:val="007D5AAF"/>
    <w:rsid w:val="007D6CF8"/>
    <w:rsid w:val="007D75E5"/>
    <w:rsid w:val="007E04CB"/>
    <w:rsid w:val="00800A4B"/>
    <w:rsid w:val="00803D26"/>
    <w:rsid w:val="00805861"/>
    <w:rsid w:val="00822A03"/>
    <w:rsid w:val="00825C86"/>
    <w:rsid w:val="00840950"/>
    <w:rsid w:val="0084586E"/>
    <w:rsid w:val="00846C0B"/>
    <w:rsid w:val="0084719B"/>
    <w:rsid w:val="008546AF"/>
    <w:rsid w:val="008653A6"/>
    <w:rsid w:val="00870356"/>
    <w:rsid w:val="00874A21"/>
    <w:rsid w:val="008759FE"/>
    <w:rsid w:val="00880004"/>
    <w:rsid w:val="00885656"/>
    <w:rsid w:val="008873FB"/>
    <w:rsid w:val="00893F95"/>
    <w:rsid w:val="00897B84"/>
    <w:rsid w:val="008A21E3"/>
    <w:rsid w:val="008A220C"/>
    <w:rsid w:val="008A4212"/>
    <w:rsid w:val="008B0A44"/>
    <w:rsid w:val="008B1936"/>
    <w:rsid w:val="008B2B49"/>
    <w:rsid w:val="008B2BB0"/>
    <w:rsid w:val="008B5061"/>
    <w:rsid w:val="008C28FD"/>
    <w:rsid w:val="008C2E4E"/>
    <w:rsid w:val="008C3187"/>
    <w:rsid w:val="008C6469"/>
    <w:rsid w:val="008E7EA6"/>
    <w:rsid w:val="008F0F78"/>
    <w:rsid w:val="008F3D33"/>
    <w:rsid w:val="008F6B4F"/>
    <w:rsid w:val="00902069"/>
    <w:rsid w:val="00902245"/>
    <w:rsid w:val="009052CE"/>
    <w:rsid w:val="00911EE6"/>
    <w:rsid w:val="009134AA"/>
    <w:rsid w:val="00914039"/>
    <w:rsid w:val="00923561"/>
    <w:rsid w:val="00934DAF"/>
    <w:rsid w:val="00936D0F"/>
    <w:rsid w:val="009377D6"/>
    <w:rsid w:val="00937850"/>
    <w:rsid w:val="00937B46"/>
    <w:rsid w:val="00941B8A"/>
    <w:rsid w:val="00941E94"/>
    <w:rsid w:val="0094211F"/>
    <w:rsid w:val="00945E9A"/>
    <w:rsid w:val="00951C20"/>
    <w:rsid w:val="0095203E"/>
    <w:rsid w:val="0095385D"/>
    <w:rsid w:val="009551DB"/>
    <w:rsid w:val="00956EDD"/>
    <w:rsid w:val="009600B5"/>
    <w:rsid w:val="009614DC"/>
    <w:rsid w:val="009660C2"/>
    <w:rsid w:val="0097015D"/>
    <w:rsid w:val="009702C7"/>
    <w:rsid w:val="0097032C"/>
    <w:rsid w:val="00971BAD"/>
    <w:rsid w:val="009863B9"/>
    <w:rsid w:val="00990A7C"/>
    <w:rsid w:val="0099222D"/>
    <w:rsid w:val="0099791D"/>
    <w:rsid w:val="009A0F6E"/>
    <w:rsid w:val="009A7A6A"/>
    <w:rsid w:val="009B1DAF"/>
    <w:rsid w:val="009B7F2C"/>
    <w:rsid w:val="009C57C6"/>
    <w:rsid w:val="009D1795"/>
    <w:rsid w:val="009D24FC"/>
    <w:rsid w:val="009D4193"/>
    <w:rsid w:val="009D4C22"/>
    <w:rsid w:val="009D4F39"/>
    <w:rsid w:val="009D79E9"/>
    <w:rsid w:val="009E6F47"/>
    <w:rsid w:val="00A04E15"/>
    <w:rsid w:val="00A16960"/>
    <w:rsid w:val="00A174D0"/>
    <w:rsid w:val="00A212E4"/>
    <w:rsid w:val="00A261D3"/>
    <w:rsid w:val="00A31898"/>
    <w:rsid w:val="00A327E5"/>
    <w:rsid w:val="00A33791"/>
    <w:rsid w:val="00A4022C"/>
    <w:rsid w:val="00A43D4F"/>
    <w:rsid w:val="00A45948"/>
    <w:rsid w:val="00A45A4C"/>
    <w:rsid w:val="00A53A74"/>
    <w:rsid w:val="00A54FBE"/>
    <w:rsid w:val="00A669CE"/>
    <w:rsid w:val="00A66B89"/>
    <w:rsid w:val="00A6719F"/>
    <w:rsid w:val="00A705CF"/>
    <w:rsid w:val="00A72543"/>
    <w:rsid w:val="00A728D2"/>
    <w:rsid w:val="00A770BB"/>
    <w:rsid w:val="00A8022A"/>
    <w:rsid w:val="00A81568"/>
    <w:rsid w:val="00A835F6"/>
    <w:rsid w:val="00A8409A"/>
    <w:rsid w:val="00A865D7"/>
    <w:rsid w:val="00AA1FFD"/>
    <w:rsid w:val="00AB2A0E"/>
    <w:rsid w:val="00AB65CF"/>
    <w:rsid w:val="00AB7979"/>
    <w:rsid w:val="00AD6FE3"/>
    <w:rsid w:val="00AE0F06"/>
    <w:rsid w:val="00AE34D7"/>
    <w:rsid w:val="00AE4382"/>
    <w:rsid w:val="00AE60E1"/>
    <w:rsid w:val="00AE6591"/>
    <w:rsid w:val="00AF0D8E"/>
    <w:rsid w:val="00AF41E4"/>
    <w:rsid w:val="00AF634E"/>
    <w:rsid w:val="00AF7DB6"/>
    <w:rsid w:val="00B0360A"/>
    <w:rsid w:val="00B03B03"/>
    <w:rsid w:val="00B06AD4"/>
    <w:rsid w:val="00B10991"/>
    <w:rsid w:val="00B13085"/>
    <w:rsid w:val="00B17958"/>
    <w:rsid w:val="00B211AD"/>
    <w:rsid w:val="00B23ACD"/>
    <w:rsid w:val="00B273FD"/>
    <w:rsid w:val="00B3170C"/>
    <w:rsid w:val="00B3393B"/>
    <w:rsid w:val="00B41189"/>
    <w:rsid w:val="00B43337"/>
    <w:rsid w:val="00B435CF"/>
    <w:rsid w:val="00B43770"/>
    <w:rsid w:val="00B44087"/>
    <w:rsid w:val="00B4441A"/>
    <w:rsid w:val="00B4463A"/>
    <w:rsid w:val="00B44ED2"/>
    <w:rsid w:val="00B52ABD"/>
    <w:rsid w:val="00B56CF2"/>
    <w:rsid w:val="00B62C4B"/>
    <w:rsid w:val="00B62DDC"/>
    <w:rsid w:val="00B67C52"/>
    <w:rsid w:val="00B67FB8"/>
    <w:rsid w:val="00B70340"/>
    <w:rsid w:val="00B70696"/>
    <w:rsid w:val="00B73372"/>
    <w:rsid w:val="00B75E16"/>
    <w:rsid w:val="00B77FD8"/>
    <w:rsid w:val="00B82278"/>
    <w:rsid w:val="00B8235E"/>
    <w:rsid w:val="00B86124"/>
    <w:rsid w:val="00B87AD6"/>
    <w:rsid w:val="00BA1251"/>
    <w:rsid w:val="00BA4F7D"/>
    <w:rsid w:val="00BA7FE2"/>
    <w:rsid w:val="00BB0233"/>
    <w:rsid w:val="00BB5168"/>
    <w:rsid w:val="00BB5D17"/>
    <w:rsid w:val="00BC0B18"/>
    <w:rsid w:val="00BC182E"/>
    <w:rsid w:val="00BC2FE0"/>
    <w:rsid w:val="00BC3661"/>
    <w:rsid w:val="00BC49D3"/>
    <w:rsid w:val="00BD71D4"/>
    <w:rsid w:val="00BD7E7C"/>
    <w:rsid w:val="00BE0FA5"/>
    <w:rsid w:val="00BE2D3F"/>
    <w:rsid w:val="00BE31A6"/>
    <w:rsid w:val="00BE397A"/>
    <w:rsid w:val="00BE7D83"/>
    <w:rsid w:val="00BF0BB0"/>
    <w:rsid w:val="00BF25D8"/>
    <w:rsid w:val="00BF65F9"/>
    <w:rsid w:val="00BF72B6"/>
    <w:rsid w:val="00BF76B0"/>
    <w:rsid w:val="00C27618"/>
    <w:rsid w:val="00C34DC2"/>
    <w:rsid w:val="00C40D38"/>
    <w:rsid w:val="00C41B18"/>
    <w:rsid w:val="00C42297"/>
    <w:rsid w:val="00C423A8"/>
    <w:rsid w:val="00C4294D"/>
    <w:rsid w:val="00C472A1"/>
    <w:rsid w:val="00C50BE7"/>
    <w:rsid w:val="00C54985"/>
    <w:rsid w:val="00C62962"/>
    <w:rsid w:val="00C64C40"/>
    <w:rsid w:val="00C67BFD"/>
    <w:rsid w:val="00C86CD6"/>
    <w:rsid w:val="00CA2A26"/>
    <w:rsid w:val="00CA2D60"/>
    <w:rsid w:val="00CB3F90"/>
    <w:rsid w:val="00CC74FE"/>
    <w:rsid w:val="00CD16AF"/>
    <w:rsid w:val="00CD7ACE"/>
    <w:rsid w:val="00CE577D"/>
    <w:rsid w:val="00CF0365"/>
    <w:rsid w:val="00CF1B67"/>
    <w:rsid w:val="00CF2479"/>
    <w:rsid w:val="00CF42C1"/>
    <w:rsid w:val="00D02399"/>
    <w:rsid w:val="00D056BA"/>
    <w:rsid w:val="00D05C86"/>
    <w:rsid w:val="00D0641F"/>
    <w:rsid w:val="00D10B71"/>
    <w:rsid w:val="00D12631"/>
    <w:rsid w:val="00D12CC5"/>
    <w:rsid w:val="00D14E8A"/>
    <w:rsid w:val="00D166C3"/>
    <w:rsid w:val="00D16CA0"/>
    <w:rsid w:val="00D2307C"/>
    <w:rsid w:val="00D363BD"/>
    <w:rsid w:val="00D37727"/>
    <w:rsid w:val="00D455E5"/>
    <w:rsid w:val="00D4565E"/>
    <w:rsid w:val="00D52206"/>
    <w:rsid w:val="00D560B6"/>
    <w:rsid w:val="00D57ED5"/>
    <w:rsid w:val="00D60938"/>
    <w:rsid w:val="00D65177"/>
    <w:rsid w:val="00D6534C"/>
    <w:rsid w:val="00D66AD7"/>
    <w:rsid w:val="00D70C89"/>
    <w:rsid w:val="00D7208D"/>
    <w:rsid w:val="00D7395E"/>
    <w:rsid w:val="00D750A7"/>
    <w:rsid w:val="00D773CD"/>
    <w:rsid w:val="00D77960"/>
    <w:rsid w:val="00D77D02"/>
    <w:rsid w:val="00D93E36"/>
    <w:rsid w:val="00D96248"/>
    <w:rsid w:val="00DA1E87"/>
    <w:rsid w:val="00DA2C0C"/>
    <w:rsid w:val="00DA4FC5"/>
    <w:rsid w:val="00DB4402"/>
    <w:rsid w:val="00DB56F9"/>
    <w:rsid w:val="00DB57C0"/>
    <w:rsid w:val="00DC5CF7"/>
    <w:rsid w:val="00DD2BAA"/>
    <w:rsid w:val="00DD53A2"/>
    <w:rsid w:val="00DD64C0"/>
    <w:rsid w:val="00DD6825"/>
    <w:rsid w:val="00DE04BA"/>
    <w:rsid w:val="00DE0739"/>
    <w:rsid w:val="00DE15F2"/>
    <w:rsid w:val="00DE516F"/>
    <w:rsid w:val="00DF53E8"/>
    <w:rsid w:val="00E023BE"/>
    <w:rsid w:val="00E03595"/>
    <w:rsid w:val="00E036F7"/>
    <w:rsid w:val="00E041C4"/>
    <w:rsid w:val="00E05B6D"/>
    <w:rsid w:val="00E1106B"/>
    <w:rsid w:val="00E11817"/>
    <w:rsid w:val="00E12AB7"/>
    <w:rsid w:val="00E16084"/>
    <w:rsid w:val="00E16E2E"/>
    <w:rsid w:val="00E177B8"/>
    <w:rsid w:val="00E21B00"/>
    <w:rsid w:val="00E30481"/>
    <w:rsid w:val="00E32DAC"/>
    <w:rsid w:val="00E34400"/>
    <w:rsid w:val="00E41CC9"/>
    <w:rsid w:val="00E47D14"/>
    <w:rsid w:val="00E54A5D"/>
    <w:rsid w:val="00E56DBC"/>
    <w:rsid w:val="00E64651"/>
    <w:rsid w:val="00E70C41"/>
    <w:rsid w:val="00E70EFD"/>
    <w:rsid w:val="00E74F7F"/>
    <w:rsid w:val="00E77521"/>
    <w:rsid w:val="00E85125"/>
    <w:rsid w:val="00E91123"/>
    <w:rsid w:val="00E91744"/>
    <w:rsid w:val="00E93029"/>
    <w:rsid w:val="00E94282"/>
    <w:rsid w:val="00EA1FE8"/>
    <w:rsid w:val="00EA3BB7"/>
    <w:rsid w:val="00EA66E2"/>
    <w:rsid w:val="00EA77DB"/>
    <w:rsid w:val="00EB56F2"/>
    <w:rsid w:val="00EB7343"/>
    <w:rsid w:val="00EC699A"/>
    <w:rsid w:val="00ED253F"/>
    <w:rsid w:val="00ED4AB4"/>
    <w:rsid w:val="00ED519B"/>
    <w:rsid w:val="00ED7354"/>
    <w:rsid w:val="00EE3458"/>
    <w:rsid w:val="00EE6CAA"/>
    <w:rsid w:val="00EF2490"/>
    <w:rsid w:val="00EF2B09"/>
    <w:rsid w:val="00EF6AFB"/>
    <w:rsid w:val="00EF7D08"/>
    <w:rsid w:val="00F0255A"/>
    <w:rsid w:val="00F039C1"/>
    <w:rsid w:val="00F06AAB"/>
    <w:rsid w:val="00F07A5A"/>
    <w:rsid w:val="00F1160C"/>
    <w:rsid w:val="00F30BE9"/>
    <w:rsid w:val="00F32CCE"/>
    <w:rsid w:val="00F34C5F"/>
    <w:rsid w:val="00F356B0"/>
    <w:rsid w:val="00F36CC9"/>
    <w:rsid w:val="00F41160"/>
    <w:rsid w:val="00F411CC"/>
    <w:rsid w:val="00F47FCB"/>
    <w:rsid w:val="00F73028"/>
    <w:rsid w:val="00F74F47"/>
    <w:rsid w:val="00F77D6B"/>
    <w:rsid w:val="00F906FA"/>
    <w:rsid w:val="00FB0DDD"/>
    <w:rsid w:val="00FB32F9"/>
    <w:rsid w:val="00FB4B24"/>
    <w:rsid w:val="00FB786C"/>
    <w:rsid w:val="00FC4BE1"/>
    <w:rsid w:val="00FC644E"/>
    <w:rsid w:val="00FC65B0"/>
    <w:rsid w:val="00FD656D"/>
    <w:rsid w:val="00FD74CF"/>
    <w:rsid w:val="00FE1215"/>
    <w:rsid w:val="00FE22BC"/>
    <w:rsid w:val="00FE4452"/>
    <w:rsid w:val="00FF127F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F1E24"/>
  <w14:defaultImageDpi w14:val="32767"/>
  <w15:docId w15:val="{B88A8B98-23CB-460F-AB47-1877D94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link w:val="10"/>
    <w:uiPriority w:val="9"/>
    <w:qFormat/>
    <w:rsid w:val="00115A25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styleId="aa">
    <w:name w:val="Hyperlink"/>
    <w:basedOn w:val="a0"/>
    <w:uiPriority w:val="99"/>
    <w:unhideWhenUsed/>
    <w:rsid w:val="00385B72"/>
    <w:rPr>
      <w:color w:val="0563C1" w:themeColor="hyperlink"/>
      <w:u w:val="single"/>
    </w:rPr>
  </w:style>
  <w:style w:type="paragraph" w:customStyle="1" w:styleId="ConsNormal">
    <w:name w:val="ConsNormal"/>
    <w:rsid w:val="007D75E5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b">
    <w:name w:val="Body Text"/>
    <w:basedOn w:val="a"/>
    <w:link w:val="ac"/>
    <w:rsid w:val="007D75E5"/>
    <w:pPr>
      <w:spacing w:before="0" w:after="0" w:line="240" w:lineRule="auto"/>
      <w:ind w:right="-335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D75E5"/>
    <w:rPr>
      <w:rFonts w:eastAsia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6E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6EB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harStyle7">
    <w:name w:val="Char Style 7"/>
    <w:link w:val="Style6"/>
    <w:uiPriority w:val="99"/>
    <w:locked/>
    <w:rsid w:val="002B42B7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2B42B7"/>
    <w:pPr>
      <w:widowControl w:val="0"/>
      <w:shd w:val="clear" w:color="auto" w:fill="FFFFFF"/>
      <w:spacing w:before="0" w:after="0" w:line="324" w:lineRule="exact"/>
      <w:contextualSpacing w:val="0"/>
      <w:jc w:val="both"/>
    </w:pPr>
  </w:style>
  <w:style w:type="character" w:styleId="af">
    <w:name w:val="Strong"/>
    <w:basedOn w:val="a0"/>
    <w:uiPriority w:val="22"/>
    <w:qFormat/>
    <w:rsid w:val="00115A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5A25"/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9C57C6"/>
    <w:pPr>
      <w:spacing w:before="0" w:after="120" w:line="480" w:lineRule="auto"/>
      <w:ind w:left="283"/>
      <w:contextualSpacing w:val="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57C6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F9D0-1C6A-4F4A-B43C-1E99967F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Карасева Елена Владимировна</cp:lastModifiedBy>
  <cp:revision>10</cp:revision>
  <cp:lastPrinted>2023-01-24T14:47:00Z</cp:lastPrinted>
  <dcterms:created xsi:type="dcterms:W3CDTF">2023-01-20T14:56:00Z</dcterms:created>
  <dcterms:modified xsi:type="dcterms:W3CDTF">2023-01-24T15:00:00Z</dcterms:modified>
</cp:coreProperties>
</file>