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1A42" w14:textId="2677FBA2" w:rsidR="00656F45" w:rsidRPr="000C5DE3" w:rsidRDefault="00656F45" w:rsidP="00643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Отчёт о проведенных в 2022 году мероприятиях по практикам инициативного бюджетирования при поддержке и участии Минфина России</w:t>
      </w:r>
      <w:r w:rsidR="006437CD" w:rsidRPr="000C5D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F70B72" w14:textId="77777777" w:rsidR="00656F45" w:rsidRPr="000C5DE3" w:rsidRDefault="00656F45" w:rsidP="00643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A2E65" w14:textId="6B7B6CF2" w:rsidR="00656F45" w:rsidRPr="000C5DE3" w:rsidRDefault="00656F45" w:rsidP="0038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 xml:space="preserve">В 2022 году продолжилась практика проведения информационных и обучающих мероприятий практикам инициативного бюджетирования при поддержке Министерства финансов Российской Федерации, а также мероприятий по распространению российского опыта реализации таких практик на международных площадках. </w:t>
      </w:r>
    </w:p>
    <w:p w14:paraId="2CA0A766" w14:textId="77777777" w:rsidR="00656F45" w:rsidRPr="000C5DE3" w:rsidRDefault="00656F45" w:rsidP="00643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2990D" w14:textId="4557A645" w:rsidR="00656F45" w:rsidRPr="000C5DE3" w:rsidRDefault="00656F45" w:rsidP="0038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 xml:space="preserve">В </w:t>
      </w:r>
      <w:r w:rsidR="008038A7" w:rsidRPr="000C5DE3">
        <w:rPr>
          <w:rFonts w:ascii="Times New Roman" w:hAnsi="Times New Roman" w:cs="Times New Roman"/>
          <w:sz w:val="28"/>
          <w:szCs w:val="28"/>
        </w:rPr>
        <w:t>14</w:t>
      </w:r>
      <w:r w:rsidRPr="000C5DE3">
        <w:rPr>
          <w:rFonts w:ascii="Times New Roman" w:hAnsi="Times New Roman" w:cs="Times New Roman"/>
          <w:sz w:val="28"/>
          <w:szCs w:val="28"/>
        </w:rPr>
        <w:t xml:space="preserve"> информационно-обучающих мероприятиях, проведенных в онлайн и офлайн форматах, приняло участие порядка </w:t>
      </w:r>
      <w:r w:rsidR="00E93644" w:rsidRPr="000C5DE3">
        <w:rPr>
          <w:rFonts w:ascii="Times New Roman" w:hAnsi="Times New Roman" w:cs="Times New Roman"/>
          <w:sz w:val="28"/>
          <w:szCs w:val="28"/>
        </w:rPr>
        <w:t xml:space="preserve">4 </w:t>
      </w:r>
      <w:r w:rsidRPr="000C5DE3">
        <w:rPr>
          <w:rFonts w:ascii="Times New Roman" w:hAnsi="Times New Roman" w:cs="Times New Roman"/>
          <w:sz w:val="28"/>
          <w:szCs w:val="28"/>
        </w:rPr>
        <w:t>тысяч представителей субъектов Российской Федерации и муниципальных образований, а также представителей экспертного сообщества, в том числе международные эксперты.</w:t>
      </w:r>
    </w:p>
    <w:p w14:paraId="5AE83527" w14:textId="77777777" w:rsidR="00656F45" w:rsidRPr="000C5DE3" w:rsidRDefault="00656F45" w:rsidP="00643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6890C" w14:textId="194C091D" w:rsidR="00656F45" w:rsidRPr="000C5DE3" w:rsidRDefault="00656F45" w:rsidP="006437CD">
      <w:pPr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Проведенные мероприятия можно разделить на несколько групп:</w:t>
      </w:r>
    </w:p>
    <w:p w14:paraId="15065F40" w14:textId="77777777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A3143"/>
          <w:sz w:val="28"/>
          <w:szCs w:val="28"/>
          <w:lang w:eastAsia="ru-RU"/>
        </w:rPr>
      </w:pPr>
    </w:p>
    <w:p w14:paraId="01747EFC" w14:textId="0AB3AF30" w:rsidR="00656F45" w:rsidRPr="000C5DE3" w:rsidRDefault="00656F45" w:rsidP="006437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Тематические/межрегиональные семинары:</w:t>
      </w:r>
    </w:p>
    <w:p w14:paraId="452CEACF" w14:textId="77777777" w:rsidR="00656F45" w:rsidRPr="000C5DE3" w:rsidRDefault="00656F45" w:rsidP="0065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38D353" w14:textId="776C8BEA" w:rsidR="00656F45" w:rsidRPr="000C5DE3" w:rsidRDefault="00656F45" w:rsidP="003851A5">
      <w:pPr>
        <w:pStyle w:val="a3"/>
        <w:numPr>
          <w:ilvl w:val="1"/>
          <w:numId w:val="5"/>
        </w:numPr>
        <w:ind w:hanging="7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Научно-методический семинар «Новации в методологии сбора данных»</w:t>
      </w:r>
    </w:p>
    <w:p w14:paraId="7520BCF4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1005FA" w14:textId="4F546E85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4 февраля 2022 г.</w:t>
      </w:r>
    </w:p>
    <w:p w14:paraId="23C1EDBC" w14:textId="349800EF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A14294">
        <w:rPr>
          <w:rFonts w:ascii="Times New Roman" w:hAnsi="Times New Roman" w:cs="Times New Roman"/>
          <w:sz w:val="28"/>
          <w:szCs w:val="28"/>
        </w:rPr>
        <w:t>.</w:t>
      </w:r>
    </w:p>
    <w:p w14:paraId="21951956" w14:textId="74A25CA5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13 человек</w:t>
      </w:r>
      <w:r w:rsidR="00DD115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6FF9CF62" w14:textId="626E4564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Сотрудники Минфина России, ЦИБ НИФИ Минфина России, представители региональных органов власти и проектных центров.</w:t>
      </w:r>
    </w:p>
    <w:p w14:paraId="0F6D31FA" w14:textId="77777777" w:rsidR="000C5DE3" w:rsidRPr="000C5DE3" w:rsidRDefault="000C5DE3" w:rsidP="0004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68EF56" w14:textId="13326584" w:rsidR="000403EA" w:rsidRPr="000C5DE3" w:rsidRDefault="000403EA" w:rsidP="0004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экспертами были рассмотрены и обсуждены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подходы и изменения в проведении ежегодного мониторинга Минфина России о развитии и реализации практик инициативного бюджетирования в субъектах Российской Федерации и муниципальных образованиях, а также определены направления дальнейшего развития системы цифрового мониторинга.</w:t>
      </w:r>
    </w:p>
    <w:p w14:paraId="22505640" w14:textId="77777777" w:rsidR="00656F45" w:rsidRPr="000C5DE3" w:rsidRDefault="00656F45" w:rsidP="003851A5">
      <w:pPr>
        <w:ind w:left="792" w:hanging="792"/>
        <w:jc w:val="both"/>
        <w:rPr>
          <w:rFonts w:ascii="Times New Roman" w:hAnsi="Times New Roman" w:cs="Times New Roman"/>
          <w:sz w:val="28"/>
          <w:szCs w:val="28"/>
        </w:rPr>
      </w:pPr>
    </w:p>
    <w:p w14:paraId="66DB45FC" w14:textId="2FE36010" w:rsidR="00656F45" w:rsidRPr="000C5DE3" w:rsidRDefault="008038A7" w:rsidP="003851A5">
      <w:pPr>
        <w:pStyle w:val="a3"/>
        <w:numPr>
          <w:ilvl w:val="1"/>
          <w:numId w:val="5"/>
        </w:numPr>
        <w:ind w:hanging="7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="00656F45"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«Подходы к определению стратегии развития ИБ»</w:t>
      </w:r>
    </w:p>
    <w:p w14:paraId="63F67963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518D3C7" w14:textId="007A03F5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15 марта 2022 г.</w:t>
      </w:r>
    </w:p>
    <w:p w14:paraId="24813D1B" w14:textId="0332918E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A14294">
        <w:rPr>
          <w:rFonts w:ascii="Times New Roman" w:hAnsi="Times New Roman" w:cs="Times New Roman"/>
          <w:sz w:val="28"/>
          <w:szCs w:val="28"/>
        </w:rPr>
        <w:t>онлайн/очно</w:t>
      </w:r>
      <w:r w:rsidRPr="000C5DE3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DD115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053F50B8" w14:textId="649E6A9D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20 человек</w:t>
      </w:r>
      <w:r w:rsidR="00DD115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69084FA6" w14:textId="7300F1CD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эксперты инициативного бюджетирования, сотрудники Минфина России.</w:t>
      </w:r>
    </w:p>
    <w:p w14:paraId="41C6BC8E" w14:textId="77777777" w:rsidR="000C5DE3" w:rsidRPr="000C5DE3" w:rsidRDefault="000C5DE3" w:rsidP="00040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9320C" w14:textId="1ECB3A9A" w:rsidR="000403EA" w:rsidRPr="000C5DE3" w:rsidRDefault="000403EA" w:rsidP="00040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lastRenderedPageBreak/>
        <w:t>В рамках указанного мероприятия эксперта</w:t>
      </w:r>
      <w:r w:rsidRPr="000C5DE3">
        <w:rPr>
          <w:rFonts w:ascii="Times New Roman" w:hAnsi="Times New Roman" w:cs="Times New Roman"/>
          <w:sz w:val="28"/>
          <w:szCs w:val="28"/>
        </w:rPr>
        <w:t xml:space="preserve">ми был рассмотрен и обсужден российский и зарубежный опыт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в части вовлечения граждан в государственное управление, а также перспективы Стратегии развития инициативного бюджетирования в Р</w:t>
      </w:r>
      <w:r w:rsidR="00A142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C5DE3">
        <w:rPr>
          <w:rFonts w:ascii="Times New Roman" w:hAnsi="Times New Roman" w:cs="Times New Roman"/>
          <w:sz w:val="28"/>
          <w:szCs w:val="28"/>
        </w:rPr>
        <w:t>Ф</w:t>
      </w:r>
      <w:r w:rsidR="00A14294">
        <w:rPr>
          <w:rFonts w:ascii="Times New Roman" w:hAnsi="Times New Roman" w:cs="Times New Roman"/>
          <w:sz w:val="28"/>
          <w:szCs w:val="28"/>
        </w:rPr>
        <w:t>едерации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на 2023-2030 годы.</w:t>
      </w:r>
    </w:p>
    <w:p w14:paraId="2710D5DF" w14:textId="77777777" w:rsidR="00656F45" w:rsidRPr="000C5DE3" w:rsidRDefault="00656F45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8F674" w14:textId="45398A6A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14:paraId="180C81B1" w14:textId="2F288359" w:rsidR="00656F45" w:rsidRPr="000C5DE3" w:rsidRDefault="00656F45" w:rsidP="006437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Информационно-обучающие </w:t>
      </w:r>
      <w:proofErr w:type="spellStart"/>
      <w:r w:rsidRPr="000C5DE3">
        <w:rPr>
          <w:rFonts w:ascii="Times New Roman" w:hAnsi="Times New Roman" w:cs="Times New Roman"/>
          <w:b/>
          <w:bCs/>
          <w:sz w:val="28"/>
          <w:szCs w:val="28"/>
        </w:rPr>
        <w:t>вебинары</w:t>
      </w:r>
      <w:proofErr w:type="spellEnd"/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практикам инициативного бюджетирования:</w:t>
      </w:r>
    </w:p>
    <w:p w14:paraId="4043AE12" w14:textId="77777777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14:paraId="07EB59E2" w14:textId="18946D33" w:rsidR="000C5DE3" w:rsidRPr="00A14294" w:rsidRDefault="00656F45" w:rsidP="00A14294">
      <w:pPr>
        <w:pStyle w:val="a3"/>
        <w:numPr>
          <w:ilvl w:val="1"/>
          <w:numId w:val="4"/>
        </w:numPr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Методологический семинар ВФФГ «Проектная деятельность в школе»</w:t>
      </w:r>
    </w:p>
    <w:p w14:paraId="5FB0EC31" w14:textId="77777777" w:rsidR="00A14294" w:rsidRDefault="00A14294" w:rsidP="000C5DE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C0571D2" w14:textId="05F33E7D" w:rsidR="00656F45" w:rsidRPr="000C5DE3" w:rsidRDefault="00656F45" w:rsidP="000C5DE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0C5DE3">
        <w:rPr>
          <w:rFonts w:ascii="Times New Roman" w:hAnsi="Times New Roman" w:cs="Times New Roman"/>
          <w:sz w:val="28"/>
          <w:szCs w:val="28"/>
        </w:rPr>
        <w:t>24 февраля 2022 г.</w:t>
      </w:r>
    </w:p>
    <w:p w14:paraId="67EC43C7" w14:textId="75784DF1" w:rsidR="00656F45" w:rsidRPr="000C5DE3" w:rsidRDefault="00656F45" w:rsidP="000C5DE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DD115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54E0A0B1" w14:textId="1E4471F6" w:rsidR="00656F45" w:rsidRPr="000C5DE3" w:rsidRDefault="00656F45" w:rsidP="000C5DE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125 человек</w:t>
      </w:r>
      <w:r w:rsidR="00DD115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11D1C3E5" w14:textId="7B02868A" w:rsidR="000403EA" w:rsidRPr="000C5DE3" w:rsidRDefault="00656F45" w:rsidP="000C5DE3">
      <w:pPr>
        <w:shd w:val="clear" w:color="auto" w:fill="FFFFFF"/>
        <w:spacing w:line="330" w:lineRule="atLeast"/>
        <w:ind w:left="851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педагоги, ответственные за реализацию практик функциональной грамотности, школьного инициативного бюджетирования, научное сообщество, другие заинтересованные лица.</w:t>
      </w:r>
    </w:p>
    <w:p w14:paraId="784E75E5" w14:textId="77777777" w:rsidR="000C5DE3" w:rsidRPr="000C5DE3" w:rsidRDefault="000C5DE3" w:rsidP="000403EA">
      <w:pPr>
        <w:shd w:val="clear" w:color="auto" w:fill="FFFFFF"/>
        <w:spacing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B519C5" w14:textId="47CC00FB" w:rsidR="000403EA" w:rsidRPr="000C5DE3" w:rsidRDefault="000403EA" w:rsidP="000403EA">
      <w:pPr>
        <w:shd w:val="clear" w:color="auto" w:fill="FFFFFF"/>
        <w:spacing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</w:t>
      </w:r>
      <w:r w:rsidRPr="000C5DE3">
        <w:rPr>
          <w:rFonts w:ascii="Times New Roman" w:hAnsi="Times New Roman" w:cs="Times New Roman"/>
          <w:sz w:val="28"/>
          <w:szCs w:val="28"/>
        </w:rPr>
        <w:t>сперты рассмотрели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Pr="000C5DE3">
        <w:rPr>
          <w:rFonts w:ascii="Times New Roman" w:hAnsi="Times New Roman" w:cs="Times New Roman"/>
          <w:sz w:val="28"/>
          <w:szCs w:val="28"/>
        </w:rPr>
        <w:t>технологии и формы реализации проектного подхода в образовательном процессе школы, вопросы включения проектной деятельности в учебно-воспитательный процесс, а также определения места проектной деятельности в реализации школьного инициативного бюджетирования.</w:t>
      </w:r>
    </w:p>
    <w:p w14:paraId="70F859B4" w14:textId="77777777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</w:p>
    <w:p w14:paraId="4BF52D54" w14:textId="262ED75E" w:rsidR="00656F45" w:rsidRPr="000C5DE3" w:rsidRDefault="00656F45" w:rsidP="003851A5">
      <w:pPr>
        <w:pStyle w:val="a3"/>
        <w:numPr>
          <w:ilvl w:val="1"/>
          <w:numId w:val="4"/>
        </w:numPr>
        <w:ind w:left="709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Консультационный </w:t>
      </w:r>
      <w:proofErr w:type="spellStart"/>
      <w:r w:rsidRPr="000C5DE3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«Особенности методологии проведения мониторинга развития инициативного бюджетирования в 2021 г.»</w:t>
      </w:r>
      <w:r w:rsidR="00F2294D" w:rsidRPr="000C5D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CF135D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D8C4C9" w14:textId="5A14B776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21 марта 2022 г.</w:t>
      </w:r>
    </w:p>
    <w:p w14:paraId="7202219E" w14:textId="35721112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1B8A2603" w14:textId="7262054B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200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1DE0FD7C" w14:textId="1DAD21A1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сотрудники Минфина России, ЦИБ НИФИ Минфина России, представители региональных органов власти и проектных центров.</w:t>
      </w:r>
    </w:p>
    <w:p w14:paraId="15EFDF6E" w14:textId="3569D88B" w:rsidR="000C5DE3" w:rsidRPr="000C5DE3" w:rsidRDefault="000C5DE3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5291C" w14:textId="20533E7C" w:rsidR="000C5DE3" w:rsidRPr="000C5DE3" w:rsidRDefault="000C5DE3" w:rsidP="000C5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эксперты</w:t>
      </w:r>
      <w:r w:rsidRPr="000C5DE3">
        <w:rPr>
          <w:rFonts w:ascii="Arial" w:hAnsi="Arial" w:cs="Arial"/>
          <w:color w:val="62615F"/>
          <w:sz w:val="23"/>
          <w:szCs w:val="23"/>
          <w:shd w:val="clear" w:color="auto" w:fill="FFFFFF"/>
        </w:rPr>
        <w:t xml:space="preserve"> </w:t>
      </w:r>
      <w:r w:rsidRPr="000C5DE3">
        <w:rPr>
          <w:rFonts w:ascii="Times New Roman" w:hAnsi="Times New Roman" w:cs="Times New Roman"/>
          <w:sz w:val="28"/>
          <w:szCs w:val="23"/>
          <w:shd w:val="clear" w:color="auto" w:fill="FFFFFF"/>
        </w:rPr>
        <w:t>обсудили роль</w:t>
      </w:r>
      <w:r w:rsidRPr="000C5DE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мониторинга в изучении и развитии инициативного бюджетирования</w:t>
      </w:r>
      <w:r w:rsidRPr="000C5DE3">
        <w:rPr>
          <w:rFonts w:ascii="Times New Roman" w:hAnsi="Times New Roman" w:cs="Times New Roman"/>
          <w:sz w:val="28"/>
          <w:szCs w:val="23"/>
          <w:shd w:val="clear" w:color="auto" w:fill="FFFFFF"/>
        </w:rPr>
        <w:t>, рассмотрели особенности</w:t>
      </w:r>
      <w:r w:rsidRPr="000C5DE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применения Методических рекомендаций по реализации практик инициативного бюджетирования</w:t>
      </w:r>
      <w:r w:rsidRPr="000C5DE3">
        <w:rPr>
          <w:rFonts w:ascii="Times New Roman" w:hAnsi="Times New Roman" w:cs="Times New Roman"/>
          <w:sz w:val="28"/>
          <w:szCs w:val="23"/>
          <w:shd w:val="clear" w:color="auto" w:fill="FFFFFF"/>
        </w:rPr>
        <w:t>, особенности в реализации и проведении мониторинга развития инициативного бюджетирования в 2021 г., а также ответили на вопросы, с</w:t>
      </w:r>
      <w:r w:rsidRPr="000C5DE3">
        <w:rPr>
          <w:rFonts w:ascii="Times New Roman" w:hAnsi="Times New Roman" w:cs="Times New Roman"/>
          <w:sz w:val="28"/>
          <w:szCs w:val="23"/>
          <w:shd w:val="clear" w:color="auto" w:fill="FFFFFF"/>
        </w:rPr>
        <w:t>вязанные со сбором данных о развитии инициативного бюджетировании в субъектах Российской Федерации.</w:t>
      </w:r>
    </w:p>
    <w:p w14:paraId="6FEDD8B5" w14:textId="77777777" w:rsidR="00656F45" w:rsidRPr="000C5DE3" w:rsidRDefault="00656F45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65191" w14:textId="5599982C" w:rsidR="00656F45" w:rsidRPr="000C5DE3" w:rsidRDefault="00656F45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Консультационный </w:t>
      </w:r>
      <w:proofErr w:type="spellStart"/>
      <w:r w:rsidRPr="000C5DE3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«Инициативное бюджетирование во время летнего оздоровительного отдыха»</w:t>
      </w:r>
    </w:p>
    <w:p w14:paraId="081A01C2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2940856" w14:textId="1EF7162A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0C5DE3">
        <w:rPr>
          <w:rFonts w:ascii="Times New Roman" w:hAnsi="Times New Roman" w:cs="Times New Roman"/>
          <w:sz w:val="28"/>
          <w:szCs w:val="28"/>
        </w:rPr>
        <w:t>19 апреля 2022 г.</w:t>
      </w:r>
    </w:p>
    <w:p w14:paraId="04108ADC" w14:textId="03731E67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202CFCA0" w14:textId="308B55D5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50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78E4525A" w14:textId="7830D0F7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педагоги, ответственные за реализацию практик функциональной грамотности, школьного инициативного бюджетирования, научное сообщество, другие заинтересованные лица.</w:t>
      </w:r>
    </w:p>
    <w:p w14:paraId="2FB09909" w14:textId="77777777" w:rsidR="000C5DE3" w:rsidRPr="000C5DE3" w:rsidRDefault="000C5DE3" w:rsidP="00CE6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CD93F0" w14:textId="730C088A" w:rsidR="00CE6EF1" w:rsidRPr="000C5DE3" w:rsidRDefault="00CE6EF1" w:rsidP="00CE6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экспертами были рассмотрены и обсуждены</w:t>
      </w:r>
      <w:r w:rsidRPr="000C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DE3">
        <w:rPr>
          <w:rFonts w:ascii="Times New Roman" w:hAnsi="Times New Roman" w:cs="Times New Roman"/>
          <w:sz w:val="28"/>
          <w:szCs w:val="28"/>
        </w:rPr>
        <w:t>особенности практик</w:t>
      </w:r>
      <w:r w:rsidRPr="000C5DE3">
        <w:rPr>
          <w:rFonts w:ascii="Times New Roman" w:hAnsi="Times New Roman" w:cs="Times New Roman"/>
          <w:sz w:val="28"/>
          <w:szCs w:val="28"/>
        </w:rPr>
        <w:t xml:space="preserve"> школьного инициативного бюджетирования в организациях отдыха детей и их оздоровления</w:t>
      </w:r>
      <w:r w:rsidRPr="000C5DE3">
        <w:rPr>
          <w:rFonts w:ascii="Times New Roman" w:hAnsi="Times New Roman" w:cs="Times New Roman"/>
          <w:sz w:val="28"/>
          <w:szCs w:val="28"/>
        </w:rPr>
        <w:t>;</w:t>
      </w:r>
      <w:r w:rsidRPr="000C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294">
        <w:rPr>
          <w:rFonts w:ascii="Times New Roman" w:hAnsi="Times New Roman" w:cs="Times New Roman"/>
          <w:sz w:val="28"/>
          <w:szCs w:val="28"/>
        </w:rPr>
        <w:t>вопросы</w:t>
      </w:r>
      <w:r w:rsidRPr="000C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DE3">
        <w:rPr>
          <w:rFonts w:ascii="Times New Roman" w:hAnsi="Times New Roman" w:cs="Times New Roman"/>
          <w:sz w:val="28"/>
          <w:szCs w:val="28"/>
        </w:rPr>
        <w:t>применения инструмента</w:t>
      </w:r>
      <w:r w:rsidRPr="000C5DE3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пришкольных лагерях</w:t>
      </w:r>
      <w:r w:rsidRPr="000C5DE3">
        <w:rPr>
          <w:rFonts w:ascii="Times New Roman" w:hAnsi="Times New Roman" w:cs="Times New Roman"/>
          <w:sz w:val="28"/>
          <w:szCs w:val="28"/>
        </w:rPr>
        <w:t>; п</w:t>
      </w:r>
      <w:r w:rsidRPr="000C5DE3">
        <w:rPr>
          <w:rFonts w:ascii="Times New Roman" w:hAnsi="Times New Roman" w:cs="Times New Roman"/>
          <w:sz w:val="28"/>
          <w:szCs w:val="28"/>
        </w:rPr>
        <w:t xml:space="preserve">рограмма школьного инициативного бюджетирования во время Слета команд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ШкИБ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в ВДЦ «Орленок»</w:t>
      </w:r>
      <w:r w:rsidRPr="000C5DE3">
        <w:rPr>
          <w:rFonts w:ascii="Times New Roman" w:hAnsi="Times New Roman" w:cs="Times New Roman"/>
          <w:sz w:val="28"/>
          <w:szCs w:val="28"/>
        </w:rPr>
        <w:t>.</w:t>
      </w:r>
    </w:p>
    <w:p w14:paraId="293985F0" w14:textId="07CDC47B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u w:val="single"/>
          <w:lang w:eastAsia="ru-RU"/>
        </w:rPr>
      </w:pPr>
    </w:p>
    <w:p w14:paraId="456C0FDA" w14:textId="6A1B7BEB" w:rsidR="00656F45" w:rsidRPr="000C5DE3" w:rsidRDefault="00656F45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Семинар для представителей СМИ «Организация информационной поддержки проектов инициативного бюджетирования»</w:t>
      </w:r>
    </w:p>
    <w:p w14:paraId="440B3E61" w14:textId="77777777" w:rsidR="000C5DE3" w:rsidRPr="000C5DE3" w:rsidRDefault="000C5DE3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8F76F" w14:textId="37293CB8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25 апреля 2022 г.</w:t>
      </w:r>
    </w:p>
    <w:p w14:paraId="362943FA" w14:textId="0AC48768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6D499A27" w14:textId="67891F18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350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3BABB218" w14:textId="67CE75AE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представители СМИ, консультанты и активисты инициативного бюджетирования, сотрудники региональных и муниципальных органов власти, другие заинтересованные лица.</w:t>
      </w:r>
    </w:p>
    <w:p w14:paraId="732F5787" w14:textId="77777777" w:rsidR="000C5DE3" w:rsidRPr="000C5DE3" w:rsidRDefault="000C5DE3" w:rsidP="00706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6C1D0" w14:textId="215273C0" w:rsidR="00823BC4" w:rsidRPr="000C5DE3" w:rsidRDefault="00823BC4" w:rsidP="00706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 xml:space="preserve">В рамках указанного мероприятия экспертами были рассмотрены и обсуждены </w:t>
      </w:r>
      <w:r w:rsidRPr="000C5DE3">
        <w:rPr>
          <w:rFonts w:ascii="Times New Roman" w:hAnsi="Times New Roman" w:cs="Times New Roman"/>
          <w:sz w:val="28"/>
          <w:szCs w:val="28"/>
        </w:rPr>
        <w:t>т</w:t>
      </w:r>
      <w:r w:rsidRPr="000C5DE3">
        <w:rPr>
          <w:rFonts w:ascii="Times New Roman" w:hAnsi="Times New Roman" w:cs="Times New Roman"/>
          <w:sz w:val="28"/>
          <w:szCs w:val="28"/>
        </w:rPr>
        <w:t>ипичны</w:t>
      </w:r>
      <w:r w:rsidRPr="000C5DE3">
        <w:rPr>
          <w:rFonts w:ascii="Times New Roman" w:hAnsi="Times New Roman" w:cs="Times New Roman"/>
          <w:sz w:val="28"/>
          <w:szCs w:val="28"/>
        </w:rPr>
        <w:t>е ошибки в продвижени</w:t>
      </w:r>
      <w:r w:rsidR="00706609" w:rsidRPr="000C5DE3">
        <w:rPr>
          <w:rFonts w:ascii="Times New Roman" w:hAnsi="Times New Roman" w:cs="Times New Roman"/>
          <w:sz w:val="28"/>
          <w:szCs w:val="28"/>
        </w:rPr>
        <w:t>и проекта; подходы к публичной защите</w:t>
      </w:r>
      <w:r w:rsidR="00706609" w:rsidRPr="000C5DE3">
        <w:rPr>
          <w:rFonts w:ascii="Times New Roman" w:hAnsi="Times New Roman" w:cs="Times New Roman"/>
          <w:sz w:val="28"/>
          <w:szCs w:val="28"/>
        </w:rPr>
        <w:t xml:space="preserve"> проектов в школ</w:t>
      </w:r>
      <w:r w:rsidR="00706609" w:rsidRPr="000C5DE3">
        <w:rPr>
          <w:rFonts w:ascii="Times New Roman" w:hAnsi="Times New Roman" w:cs="Times New Roman"/>
          <w:sz w:val="28"/>
          <w:szCs w:val="28"/>
        </w:rPr>
        <w:t>ах; п</w:t>
      </w:r>
      <w:r w:rsidRPr="000C5DE3">
        <w:rPr>
          <w:rFonts w:ascii="Times New Roman" w:hAnsi="Times New Roman" w:cs="Times New Roman"/>
          <w:sz w:val="28"/>
          <w:szCs w:val="28"/>
        </w:rPr>
        <w:t xml:space="preserve">риемы </w:t>
      </w:r>
      <w:r w:rsidR="00706609" w:rsidRPr="000C5DE3">
        <w:rPr>
          <w:rFonts w:ascii="Times New Roman" w:hAnsi="Times New Roman" w:cs="Times New Roman"/>
          <w:sz w:val="28"/>
          <w:szCs w:val="28"/>
        </w:rPr>
        <w:t>представления информации для эффективной коммуникации.</w:t>
      </w:r>
    </w:p>
    <w:p w14:paraId="54C25E55" w14:textId="3FA9C616" w:rsidR="00656F45" w:rsidRPr="000C5DE3" w:rsidRDefault="00656F45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745AD" w14:textId="54BF92EF" w:rsidR="00656F45" w:rsidRPr="000C5DE3" w:rsidRDefault="00656F45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Консультационный </w:t>
      </w:r>
      <w:proofErr w:type="spellStart"/>
      <w:r w:rsidRPr="000C5DE3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«Актуальные вопросы развития инициативного бюджетирования в субъектах Р</w:t>
      </w:r>
      <w:r w:rsidR="00A14294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A14294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F868978" w14:textId="77777777" w:rsidR="000C5DE3" w:rsidRPr="000C5DE3" w:rsidRDefault="000C5DE3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8D4B0" w14:textId="5CCD6AC9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28 июня 2022 г.</w:t>
      </w:r>
    </w:p>
    <w:p w14:paraId="27A24A96" w14:textId="12BABBAF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181429AC" w14:textId="3302D69D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300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588F6268" w14:textId="79EC6C52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сотрудники Минфина России, ЦИБ НИФИ Минфина России, представители региональных органов власти и проектных центров.</w:t>
      </w:r>
    </w:p>
    <w:p w14:paraId="2F7029DF" w14:textId="77777777" w:rsidR="000C5DE3" w:rsidRPr="000C5DE3" w:rsidRDefault="000C5DE3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049007" w14:textId="18073AA8" w:rsidR="007E31AF" w:rsidRPr="000C5DE3" w:rsidRDefault="007E31AF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lastRenderedPageBreak/>
        <w:t>В рамках указанного мероприятия экспертами был</w:t>
      </w:r>
      <w:r w:rsidRPr="000C5DE3">
        <w:rPr>
          <w:rFonts w:ascii="Times New Roman" w:hAnsi="Times New Roman" w:cs="Times New Roman"/>
          <w:sz w:val="28"/>
          <w:szCs w:val="28"/>
        </w:rPr>
        <w:t>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0C5DE3">
        <w:rPr>
          <w:rFonts w:ascii="Times New Roman" w:hAnsi="Times New Roman" w:cs="Times New Roman"/>
          <w:sz w:val="28"/>
          <w:szCs w:val="28"/>
        </w:rPr>
        <w:t xml:space="preserve">ы вопросы </w:t>
      </w:r>
      <w:r w:rsidRPr="000C5DE3">
        <w:rPr>
          <w:rFonts w:ascii="Times New Roman" w:hAnsi="Times New Roman" w:cs="Times New Roman"/>
          <w:sz w:val="28"/>
          <w:szCs w:val="28"/>
        </w:rPr>
        <w:t xml:space="preserve">реализации комплекса мероприятий по сбору информации и оценке развития программ и практик инициативного бюджетирования в режиме мониторинга в субъектах </w:t>
      </w:r>
      <w:r w:rsidR="00A14294" w:rsidRPr="000C5D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14294"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Pr="000C5DE3">
        <w:rPr>
          <w:rFonts w:ascii="Times New Roman" w:hAnsi="Times New Roman" w:cs="Times New Roman"/>
          <w:sz w:val="28"/>
          <w:szCs w:val="28"/>
        </w:rPr>
        <w:t>и муниципальных обр</w:t>
      </w:r>
      <w:r w:rsidRPr="000C5DE3">
        <w:rPr>
          <w:rFonts w:ascii="Times New Roman" w:hAnsi="Times New Roman" w:cs="Times New Roman"/>
          <w:sz w:val="28"/>
          <w:szCs w:val="28"/>
        </w:rPr>
        <w:t>азованиях;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стратегирования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в части вовлечения граждан в процессы приняти</w:t>
      </w:r>
      <w:r w:rsidRPr="000C5DE3">
        <w:rPr>
          <w:rFonts w:ascii="Times New Roman" w:hAnsi="Times New Roman" w:cs="Times New Roman"/>
          <w:sz w:val="28"/>
          <w:szCs w:val="28"/>
        </w:rPr>
        <w:t>я бюджетных решений и разработки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Pr="000C5DE3">
        <w:rPr>
          <w:rFonts w:ascii="Times New Roman" w:hAnsi="Times New Roman" w:cs="Times New Roman"/>
          <w:sz w:val="28"/>
          <w:szCs w:val="28"/>
        </w:rPr>
        <w:t>С</w:t>
      </w:r>
      <w:r w:rsidRPr="000C5DE3">
        <w:rPr>
          <w:rFonts w:ascii="Times New Roman" w:hAnsi="Times New Roman" w:cs="Times New Roman"/>
          <w:sz w:val="28"/>
          <w:szCs w:val="28"/>
        </w:rPr>
        <w:t>тратегии развития инициативного бюджетирования в Российс</w:t>
      </w:r>
      <w:r w:rsidRPr="000C5DE3">
        <w:rPr>
          <w:rFonts w:ascii="Times New Roman" w:hAnsi="Times New Roman" w:cs="Times New Roman"/>
          <w:sz w:val="28"/>
          <w:szCs w:val="28"/>
        </w:rPr>
        <w:t>кой Федерации на 2023-2030 гг.; о реализации практик школьного инициативного</w:t>
      </w:r>
      <w:r w:rsidRPr="000C5DE3">
        <w:rPr>
          <w:rFonts w:ascii="Times New Roman" w:hAnsi="Times New Roman" w:cs="Times New Roman"/>
          <w:sz w:val="28"/>
          <w:szCs w:val="28"/>
        </w:rPr>
        <w:t xml:space="preserve"> бюджетирование</w:t>
      </w:r>
      <w:r w:rsidRPr="000C5DE3">
        <w:rPr>
          <w:rFonts w:ascii="Times New Roman" w:hAnsi="Times New Roman" w:cs="Times New Roman"/>
          <w:sz w:val="28"/>
          <w:szCs w:val="28"/>
        </w:rPr>
        <w:t>.</w:t>
      </w:r>
    </w:p>
    <w:p w14:paraId="6F210059" w14:textId="77777777" w:rsidR="00656F45" w:rsidRPr="000C5DE3" w:rsidRDefault="00656F45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FF90D8" w14:textId="65B30510" w:rsidR="00656F45" w:rsidRPr="000C5DE3" w:rsidRDefault="00656F45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Семинар для представителей СМИ «Как создавать </w:t>
      </w:r>
      <w:proofErr w:type="spellStart"/>
      <w:r w:rsidRPr="000C5DE3">
        <w:rPr>
          <w:rFonts w:ascii="Times New Roman" w:hAnsi="Times New Roman" w:cs="Times New Roman"/>
          <w:b/>
          <w:bCs/>
          <w:sz w:val="28"/>
          <w:szCs w:val="28"/>
        </w:rPr>
        <w:t>инфоповоды</w:t>
      </w:r>
      <w:proofErr w:type="spellEnd"/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в инициативном бюджетировании»</w:t>
      </w:r>
    </w:p>
    <w:p w14:paraId="507EE28C" w14:textId="77777777" w:rsidR="000C5DE3" w:rsidRPr="000C5DE3" w:rsidRDefault="000C5DE3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4AD79" w14:textId="7721386F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10 ноября 2022 г.</w:t>
      </w:r>
    </w:p>
    <w:p w14:paraId="435FD04D" w14:textId="3BFB4E97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63E06B9B" w14:textId="3B7B9192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250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338CF76B" w14:textId="7D6A7F33" w:rsidR="00656F45" w:rsidRPr="000C5DE3" w:rsidRDefault="00656F45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представители СМИ, консультанты и активисты инициативного бюджетирования, сотрудники региональных и муниципальных органов власти, другие заинтересованные лица.</w:t>
      </w:r>
    </w:p>
    <w:p w14:paraId="5A00F9D6" w14:textId="77777777" w:rsidR="000C5DE3" w:rsidRPr="000C5DE3" w:rsidRDefault="000C5DE3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ED01E" w14:textId="45975768" w:rsidR="007E31AF" w:rsidRPr="000C5DE3" w:rsidRDefault="007E31AF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экспертами были рассмотрены следующие вопросы:</w:t>
      </w:r>
    </w:p>
    <w:p w14:paraId="0D5614A7" w14:textId="77777777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 xml:space="preserve">Где искать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инфоповоды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в инициативном бюджетировании?</w:t>
      </w:r>
    </w:p>
    <w:p w14:paraId="3A630603" w14:textId="2C5FF836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 xml:space="preserve">Юбилей как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инфоповод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. </w:t>
      </w:r>
      <w:r w:rsidRPr="000C5DE3">
        <w:rPr>
          <w:rFonts w:ascii="Times New Roman" w:hAnsi="Times New Roman" w:cs="Times New Roman"/>
          <w:sz w:val="28"/>
          <w:szCs w:val="28"/>
        </w:rPr>
        <w:t>Опыт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практики Красноярского края</w:t>
      </w:r>
      <w:r w:rsidRPr="000C5DE3">
        <w:rPr>
          <w:rFonts w:ascii="Times New Roman" w:hAnsi="Times New Roman" w:cs="Times New Roman"/>
          <w:sz w:val="28"/>
          <w:szCs w:val="28"/>
        </w:rPr>
        <w:t>.</w:t>
      </w:r>
    </w:p>
    <w:p w14:paraId="03EA758A" w14:textId="6AE29EFF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 xml:space="preserve">Творческий конкурс как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инфоповод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. </w:t>
      </w:r>
      <w:r w:rsidRPr="000C5DE3">
        <w:rPr>
          <w:rFonts w:ascii="Times New Roman" w:hAnsi="Times New Roman" w:cs="Times New Roman"/>
          <w:sz w:val="28"/>
          <w:szCs w:val="28"/>
        </w:rPr>
        <w:t>Опыт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практики Волгоградской области</w:t>
      </w:r>
      <w:r w:rsidRPr="000C5DE3">
        <w:rPr>
          <w:rFonts w:ascii="Times New Roman" w:hAnsi="Times New Roman" w:cs="Times New Roman"/>
          <w:sz w:val="28"/>
          <w:szCs w:val="28"/>
        </w:rPr>
        <w:t>.</w:t>
      </w:r>
    </w:p>
    <w:p w14:paraId="54ABD771" w14:textId="71439BC8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 xml:space="preserve">72 вопроса об инициативном бюджетировании. Публикация как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инфоповод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>.</w:t>
      </w:r>
    </w:p>
    <w:p w14:paraId="4E222AFA" w14:textId="5F74FF9D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 xml:space="preserve">Как продвигать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инфоповод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>?</w:t>
      </w:r>
    </w:p>
    <w:p w14:paraId="7303216E" w14:textId="77777777" w:rsidR="006437CD" w:rsidRPr="000C5DE3" w:rsidRDefault="006437CD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52D65" w14:textId="5CDA2794" w:rsidR="006437CD" w:rsidRPr="000C5DE3" w:rsidRDefault="006437CD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Консультационный </w:t>
      </w:r>
      <w:proofErr w:type="spellStart"/>
      <w:r w:rsidRPr="000C5DE3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«Вызовы развития инициативного бюджетирования в Российской Федерации в 2022 году»</w:t>
      </w:r>
    </w:p>
    <w:p w14:paraId="6CBA8A21" w14:textId="77777777" w:rsidR="000C5DE3" w:rsidRPr="000C5DE3" w:rsidRDefault="000C5DE3" w:rsidP="00643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6B7094" w14:textId="1AA2A5AC" w:rsidR="006437CD" w:rsidRPr="000C5DE3" w:rsidRDefault="006437CD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20 декабря 2022 г.</w:t>
      </w:r>
    </w:p>
    <w:p w14:paraId="2BCAC565" w14:textId="622834B9" w:rsidR="006437CD" w:rsidRPr="000C5DE3" w:rsidRDefault="006437CD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27CD4075" w14:textId="0E60E690" w:rsidR="006437CD" w:rsidRPr="000C5DE3" w:rsidRDefault="006437CD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F2294D" w:rsidRPr="000C5DE3">
        <w:rPr>
          <w:rFonts w:ascii="Times New Roman" w:hAnsi="Times New Roman" w:cs="Times New Roman"/>
          <w:sz w:val="28"/>
          <w:szCs w:val="28"/>
        </w:rPr>
        <w:t>597 человек.</w:t>
      </w:r>
    </w:p>
    <w:p w14:paraId="082E8EF1" w14:textId="5BC1B9A9" w:rsidR="006437CD" w:rsidRPr="000C5DE3" w:rsidRDefault="006437CD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сотрудники Минфина России, ЦИБ НИФИ Минфина России, представители региональных органов власти и проектных центров.</w:t>
      </w:r>
    </w:p>
    <w:p w14:paraId="31FC73EB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8D6260" w14:textId="7702EB37" w:rsidR="000403EA" w:rsidRPr="000C5DE3" w:rsidRDefault="000403EA" w:rsidP="0004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экспертами были рассмотрены следующие вопросы:</w:t>
      </w:r>
    </w:p>
    <w:p w14:paraId="316DC8C5" w14:textId="46BAE1C1" w:rsidR="000403EA" w:rsidRPr="000C5DE3" w:rsidRDefault="000403EA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с</w:t>
      </w:r>
      <w:r w:rsidRPr="000C5DE3">
        <w:rPr>
          <w:rFonts w:ascii="Times New Roman" w:hAnsi="Times New Roman" w:cs="Times New Roman"/>
          <w:sz w:val="28"/>
          <w:szCs w:val="28"/>
        </w:rPr>
        <w:t>тратегия развития инициативного бюджетирования до 2030 года;</w:t>
      </w:r>
    </w:p>
    <w:p w14:paraId="5BBBED2E" w14:textId="13CFFF27" w:rsidR="000403EA" w:rsidRPr="000C5DE3" w:rsidRDefault="000403EA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л</w:t>
      </w:r>
      <w:r w:rsidRPr="000C5DE3">
        <w:rPr>
          <w:rFonts w:ascii="Times New Roman" w:hAnsi="Times New Roman" w:cs="Times New Roman"/>
          <w:sz w:val="28"/>
          <w:szCs w:val="28"/>
        </w:rPr>
        <w:t>учшие практики развития инициативного бюджетирования в субъектах Р</w:t>
      </w:r>
      <w:r w:rsidR="008861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C5DE3">
        <w:rPr>
          <w:rFonts w:ascii="Times New Roman" w:hAnsi="Times New Roman" w:cs="Times New Roman"/>
          <w:sz w:val="28"/>
          <w:szCs w:val="28"/>
        </w:rPr>
        <w:t>Ф</w:t>
      </w:r>
      <w:r w:rsidR="008861B7">
        <w:rPr>
          <w:rFonts w:ascii="Times New Roman" w:hAnsi="Times New Roman" w:cs="Times New Roman"/>
          <w:sz w:val="28"/>
          <w:szCs w:val="28"/>
        </w:rPr>
        <w:t>едерации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за 2021 год;</w:t>
      </w:r>
    </w:p>
    <w:p w14:paraId="5386DFB7" w14:textId="6EFDC924" w:rsidR="000403EA" w:rsidRPr="000C5DE3" w:rsidRDefault="000403EA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р</w:t>
      </w:r>
      <w:r w:rsidRPr="000C5DE3">
        <w:rPr>
          <w:rFonts w:ascii="Times New Roman" w:hAnsi="Times New Roman" w:cs="Times New Roman"/>
          <w:sz w:val="28"/>
          <w:szCs w:val="28"/>
        </w:rPr>
        <w:t>оль инициативного бюджетирования в развитии местного самоуправления;</w:t>
      </w:r>
    </w:p>
    <w:p w14:paraId="78415FCB" w14:textId="40BE6A8E" w:rsidR="000403EA" w:rsidRPr="000C5DE3" w:rsidRDefault="000403EA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у</w:t>
      </w:r>
      <w:r w:rsidRPr="000C5DE3">
        <w:rPr>
          <w:rFonts w:ascii="Times New Roman" w:hAnsi="Times New Roman" w:cs="Times New Roman"/>
          <w:sz w:val="28"/>
          <w:szCs w:val="28"/>
        </w:rPr>
        <w:t>частие профессионального сообщества в развитии инициативного бюджетирования;</w:t>
      </w:r>
    </w:p>
    <w:p w14:paraId="7F04F9A9" w14:textId="21F013B6" w:rsidR="000403EA" w:rsidRPr="000C5DE3" w:rsidRDefault="000403EA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и</w:t>
      </w:r>
      <w:r w:rsidRPr="000C5DE3">
        <w:rPr>
          <w:rFonts w:ascii="Times New Roman" w:hAnsi="Times New Roman" w:cs="Times New Roman"/>
          <w:sz w:val="28"/>
          <w:szCs w:val="28"/>
        </w:rPr>
        <w:t>тоги развития инициативного бюджетирования в ХМАО-Югра в 2022 году, Северная школа консультантов инициативного бюджетирования;</w:t>
      </w:r>
    </w:p>
    <w:p w14:paraId="318144A0" w14:textId="44EAEDA7" w:rsidR="000403EA" w:rsidRPr="000C5DE3" w:rsidRDefault="000403EA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о</w:t>
      </w:r>
      <w:r w:rsidRPr="000C5DE3">
        <w:rPr>
          <w:rFonts w:ascii="Times New Roman" w:hAnsi="Times New Roman" w:cs="Times New Roman"/>
          <w:sz w:val="28"/>
          <w:szCs w:val="28"/>
        </w:rPr>
        <w:t>собенности поддержки инициативного бюджетирования на местном уровне в ЯНАО.</w:t>
      </w:r>
    </w:p>
    <w:p w14:paraId="5E57E3A6" w14:textId="77777777" w:rsidR="006437CD" w:rsidRPr="000C5DE3" w:rsidRDefault="006437CD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F75CAD" w14:textId="77777777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u w:val="single"/>
          <w:lang w:eastAsia="ru-RU"/>
        </w:rPr>
      </w:pPr>
    </w:p>
    <w:p w14:paraId="2B78321D" w14:textId="66E5B25C" w:rsidR="00656F45" w:rsidRPr="000C5DE3" w:rsidRDefault="00656F45" w:rsidP="006437C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lang w:eastAsia="ru-RU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Всероссийские и международные конференции:</w:t>
      </w:r>
    </w:p>
    <w:p w14:paraId="4EAE822E" w14:textId="77777777" w:rsidR="00656F45" w:rsidRPr="000C5DE3" w:rsidRDefault="00656F45" w:rsidP="00656F4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2A3143"/>
          <w:sz w:val="28"/>
          <w:szCs w:val="28"/>
          <w:u w:val="single"/>
          <w:lang w:eastAsia="ru-RU"/>
        </w:rPr>
      </w:pPr>
    </w:p>
    <w:p w14:paraId="7605BFAB" w14:textId="0638A5B5" w:rsidR="009E5CB8" w:rsidRPr="000C5DE3" w:rsidRDefault="009E5CB8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>Всероссийская конференция «</w:t>
      </w:r>
      <w:r w:rsidR="00A81C02" w:rsidRPr="000C5DE3">
        <w:rPr>
          <w:rFonts w:ascii="Times New Roman" w:hAnsi="Times New Roman" w:cs="Times New Roman"/>
          <w:b/>
          <w:bCs/>
          <w:sz w:val="28"/>
          <w:szCs w:val="28"/>
        </w:rPr>
        <w:t>Культурные практики образовательных организаций в развитии школьного инициативного бюджетирования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AE6FA5" w14:textId="77777777" w:rsidR="000C5DE3" w:rsidRPr="000C5DE3" w:rsidRDefault="000C5DE3" w:rsidP="006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0666B" w14:textId="06622191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27-29 апреля 2022 г.</w:t>
      </w:r>
    </w:p>
    <w:p w14:paraId="58A935ED" w14:textId="494A1784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A14294">
        <w:rPr>
          <w:rFonts w:ascii="Times New Roman" w:hAnsi="Times New Roman" w:cs="Times New Roman"/>
          <w:sz w:val="28"/>
          <w:szCs w:val="28"/>
        </w:rPr>
        <w:t>очно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, «Школа будущего» п. Большое </w:t>
      </w:r>
      <w:proofErr w:type="spellStart"/>
      <w:r w:rsidR="00A81C02" w:rsidRPr="000C5DE3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="00A81C02" w:rsidRPr="000C5DE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8861B7">
        <w:rPr>
          <w:rFonts w:ascii="Times New Roman" w:hAnsi="Times New Roman" w:cs="Times New Roman"/>
          <w:sz w:val="28"/>
          <w:szCs w:val="28"/>
        </w:rPr>
        <w:t>.</w:t>
      </w:r>
    </w:p>
    <w:p w14:paraId="0D8261E8" w14:textId="2B40A5A7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5</w:t>
      </w:r>
      <w:r w:rsidR="008031EF" w:rsidRPr="000C5DE3">
        <w:rPr>
          <w:rFonts w:ascii="Times New Roman" w:hAnsi="Times New Roman" w:cs="Times New Roman"/>
          <w:sz w:val="28"/>
          <w:szCs w:val="28"/>
        </w:rPr>
        <w:t>2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31EF" w:rsidRPr="000C5DE3">
        <w:rPr>
          <w:rFonts w:ascii="Times New Roman" w:hAnsi="Times New Roman" w:cs="Times New Roman"/>
          <w:sz w:val="28"/>
          <w:szCs w:val="28"/>
        </w:rPr>
        <w:t>а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2C22A48F" w14:textId="6BB69952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представители финансовых и образовательных органов субъектов Р</w:t>
      </w:r>
      <w:r w:rsidR="008861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81C02" w:rsidRPr="000C5DE3">
        <w:rPr>
          <w:rFonts w:ascii="Times New Roman" w:hAnsi="Times New Roman" w:cs="Times New Roman"/>
          <w:sz w:val="28"/>
          <w:szCs w:val="28"/>
        </w:rPr>
        <w:t>Ф</w:t>
      </w:r>
      <w:r w:rsidR="008861B7">
        <w:rPr>
          <w:rFonts w:ascii="Times New Roman" w:hAnsi="Times New Roman" w:cs="Times New Roman"/>
          <w:sz w:val="28"/>
          <w:szCs w:val="28"/>
        </w:rPr>
        <w:t>едерации</w:t>
      </w:r>
      <w:r w:rsidR="00A81C02" w:rsidRPr="000C5DE3">
        <w:rPr>
          <w:rFonts w:ascii="Times New Roman" w:hAnsi="Times New Roman" w:cs="Times New Roman"/>
          <w:sz w:val="28"/>
          <w:szCs w:val="28"/>
        </w:rPr>
        <w:t>, педагоги, эксперты инициативного бюджетирования</w:t>
      </w:r>
      <w:r w:rsidR="00656F45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325E59F4" w14:textId="77777777" w:rsidR="000C5DE3" w:rsidRPr="000C5DE3" w:rsidRDefault="000C5DE3" w:rsidP="00F24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68C86" w14:textId="3447E4DE" w:rsidR="00706609" w:rsidRPr="000C5DE3" w:rsidRDefault="00706609" w:rsidP="00F24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эксперта</w:t>
      </w:r>
      <w:r w:rsidRPr="000C5DE3">
        <w:rPr>
          <w:rFonts w:ascii="Times New Roman" w:hAnsi="Times New Roman" w:cs="Times New Roman"/>
          <w:sz w:val="28"/>
          <w:szCs w:val="28"/>
        </w:rPr>
        <w:t>ми был рассмотрен о</w:t>
      </w:r>
      <w:r w:rsidRPr="000C5DE3">
        <w:rPr>
          <w:rFonts w:ascii="Times New Roman" w:hAnsi="Times New Roman" w:cs="Times New Roman"/>
          <w:sz w:val="28"/>
          <w:szCs w:val="28"/>
        </w:rPr>
        <w:t>пыт педагогического сопровождения проек</w:t>
      </w:r>
      <w:r w:rsidR="00F249FE" w:rsidRPr="000C5DE3">
        <w:rPr>
          <w:rFonts w:ascii="Times New Roman" w:hAnsi="Times New Roman" w:cs="Times New Roman"/>
          <w:sz w:val="28"/>
          <w:szCs w:val="28"/>
        </w:rPr>
        <w:t>тных инициатив школьников; п</w:t>
      </w:r>
      <w:r w:rsidRPr="000C5DE3">
        <w:rPr>
          <w:rFonts w:ascii="Times New Roman" w:hAnsi="Times New Roman" w:cs="Times New Roman"/>
          <w:sz w:val="28"/>
          <w:szCs w:val="28"/>
        </w:rPr>
        <w:t>отенциал школьного инициативного бюджетирования в форми</w:t>
      </w:r>
      <w:r w:rsidR="00F249FE" w:rsidRPr="000C5DE3">
        <w:rPr>
          <w:rFonts w:ascii="Times New Roman" w:hAnsi="Times New Roman" w:cs="Times New Roman"/>
          <w:sz w:val="28"/>
          <w:szCs w:val="28"/>
        </w:rPr>
        <w:t>ровании финансовой грамотности и воспитании обучающихся; о</w:t>
      </w:r>
      <w:r w:rsidRPr="000C5DE3">
        <w:rPr>
          <w:rFonts w:ascii="Times New Roman" w:hAnsi="Times New Roman" w:cs="Times New Roman"/>
          <w:sz w:val="28"/>
          <w:szCs w:val="28"/>
        </w:rPr>
        <w:t>собенности педагогического сопровождения инициатив школьник</w:t>
      </w:r>
      <w:r w:rsidR="00F249FE" w:rsidRPr="000C5DE3">
        <w:rPr>
          <w:rFonts w:ascii="Times New Roman" w:hAnsi="Times New Roman" w:cs="Times New Roman"/>
          <w:sz w:val="28"/>
          <w:szCs w:val="28"/>
        </w:rPr>
        <w:t>ов; м</w:t>
      </w:r>
      <w:r w:rsidRPr="000C5DE3">
        <w:rPr>
          <w:rFonts w:ascii="Times New Roman" w:hAnsi="Times New Roman" w:cs="Times New Roman"/>
          <w:sz w:val="28"/>
          <w:szCs w:val="28"/>
        </w:rPr>
        <w:t xml:space="preserve">етодическое и нормативно-правовое обеспечение школьного инициативного бюджетирования в </w:t>
      </w:r>
      <w:r w:rsidR="008861B7">
        <w:rPr>
          <w:rFonts w:ascii="Times New Roman" w:hAnsi="Times New Roman" w:cs="Times New Roman"/>
          <w:sz w:val="28"/>
          <w:szCs w:val="28"/>
        </w:rPr>
        <w:t>системе современного российского</w:t>
      </w:r>
      <w:r w:rsidRPr="000C5DE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4C06A504" w14:textId="77777777" w:rsidR="009F090C" w:rsidRPr="000C5DE3" w:rsidRDefault="009F090C" w:rsidP="00975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687C3" w14:textId="47210FD6" w:rsidR="009E5CB8" w:rsidRPr="000C5DE3" w:rsidRDefault="009E5CB8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Открытый форум «Школьное инициативное бюджетирование – социальная инновация школы будущего»</w:t>
      </w:r>
    </w:p>
    <w:p w14:paraId="3A4EC32F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B5F03B" w14:textId="25D36823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19 мая 2022 г.</w:t>
      </w:r>
    </w:p>
    <w:p w14:paraId="28CDDFA0" w14:textId="26534B77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A14294">
        <w:rPr>
          <w:rFonts w:ascii="Times New Roman" w:hAnsi="Times New Roman" w:cs="Times New Roman"/>
          <w:sz w:val="28"/>
          <w:szCs w:val="28"/>
        </w:rPr>
        <w:t>очно</w:t>
      </w:r>
      <w:r w:rsidR="00A81C02" w:rsidRPr="000C5DE3">
        <w:rPr>
          <w:rFonts w:ascii="Times New Roman" w:hAnsi="Times New Roman" w:cs="Times New Roman"/>
          <w:sz w:val="28"/>
          <w:szCs w:val="28"/>
        </w:rPr>
        <w:t>, г. Сургут, ХМАО-Югра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55F8013D" w14:textId="348DCDE2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="00975EF6" w:rsidRPr="000C5DE3">
        <w:rPr>
          <w:rFonts w:ascii="Times New Roman" w:hAnsi="Times New Roman" w:cs="Times New Roman"/>
          <w:sz w:val="28"/>
          <w:szCs w:val="28"/>
        </w:rPr>
        <w:t xml:space="preserve"> 2</w:t>
      </w:r>
      <w:r w:rsidR="008031EF" w:rsidRPr="000C5DE3">
        <w:rPr>
          <w:rFonts w:ascii="Times New Roman" w:hAnsi="Times New Roman" w:cs="Times New Roman"/>
          <w:sz w:val="28"/>
          <w:szCs w:val="28"/>
        </w:rPr>
        <w:t>5</w:t>
      </w:r>
      <w:r w:rsidR="00975EF6" w:rsidRPr="000C5DE3">
        <w:rPr>
          <w:rFonts w:ascii="Times New Roman" w:hAnsi="Times New Roman" w:cs="Times New Roman"/>
          <w:sz w:val="28"/>
          <w:szCs w:val="28"/>
        </w:rPr>
        <w:t>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076B5FF8" w14:textId="65906DBB" w:rsidR="00F249FE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 представители органов государственной и муниципальной власти в сфере управления финансами, управления образованием субъектов Р</w:t>
      </w:r>
      <w:r w:rsidR="008861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81C02" w:rsidRPr="000C5DE3">
        <w:rPr>
          <w:rFonts w:ascii="Times New Roman" w:hAnsi="Times New Roman" w:cs="Times New Roman"/>
          <w:sz w:val="28"/>
          <w:szCs w:val="28"/>
        </w:rPr>
        <w:t>Ф</w:t>
      </w:r>
      <w:r w:rsidR="008861B7">
        <w:rPr>
          <w:rFonts w:ascii="Times New Roman" w:hAnsi="Times New Roman" w:cs="Times New Roman"/>
          <w:sz w:val="28"/>
          <w:szCs w:val="28"/>
        </w:rPr>
        <w:t>едерации</w:t>
      </w:r>
      <w:r w:rsidR="00A81C02" w:rsidRPr="000C5DE3">
        <w:rPr>
          <w:rFonts w:ascii="Times New Roman" w:hAnsi="Times New Roman" w:cs="Times New Roman"/>
          <w:sz w:val="28"/>
          <w:szCs w:val="28"/>
        </w:rPr>
        <w:t xml:space="preserve">, российские и зарубежные эксперты, консультанты инициативного бюджетирования (Португалия, Узбекистан, Москва, Санкт-Петербург, ЯНАО, </w:t>
      </w:r>
      <w:r w:rsidR="00A81C02" w:rsidRPr="000C5DE3">
        <w:rPr>
          <w:rFonts w:ascii="Times New Roman" w:hAnsi="Times New Roman" w:cs="Times New Roman"/>
          <w:sz w:val="28"/>
          <w:szCs w:val="28"/>
        </w:rPr>
        <w:lastRenderedPageBreak/>
        <w:t>Красноярский и Алтайский края, Свердловская, Челябинская, Кемеровская, Тюменская области, Республика Саха (Якутия)</w:t>
      </w:r>
      <w:r w:rsidR="00656F45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0C06F699" w14:textId="77777777" w:rsidR="008861B7" w:rsidRDefault="008861B7" w:rsidP="00F24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BA2EB" w14:textId="3CC27B74" w:rsidR="009F090C" w:rsidRPr="000C5DE3" w:rsidRDefault="00F249FE" w:rsidP="00F24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 xml:space="preserve">В рамках указанного мероприятия экспертами был рассмотрен </w:t>
      </w:r>
      <w:r w:rsidRPr="000C5DE3">
        <w:rPr>
          <w:rFonts w:ascii="Times New Roman" w:hAnsi="Times New Roman" w:cs="Times New Roman"/>
          <w:sz w:val="28"/>
          <w:szCs w:val="28"/>
        </w:rPr>
        <w:t>о</w:t>
      </w:r>
      <w:r w:rsidRPr="000C5DE3">
        <w:rPr>
          <w:rFonts w:ascii="Times New Roman" w:hAnsi="Times New Roman" w:cs="Times New Roman"/>
          <w:sz w:val="28"/>
          <w:szCs w:val="28"/>
        </w:rPr>
        <w:t>пыт педагогического сопровождения проектных инициатив школьников в образовательных организациях Российской Фед</w:t>
      </w:r>
      <w:r w:rsidRPr="000C5DE3">
        <w:rPr>
          <w:rFonts w:ascii="Times New Roman" w:hAnsi="Times New Roman" w:cs="Times New Roman"/>
          <w:sz w:val="28"/>
          <w:szCs w:val="28"/>
        </w:rPr>
        <w:t>ерации; обсуждены вопросы нормативно-правового обеспечения</w:t>
      </w:r>
      <w:r w:rsidRPr="000C5DE3">
        <w:rPr>
          <w:rFonts w:ascii="Times New Roman" w:hAnsi="Times New Roman" w:cs="Times New Roman"/>
          <w:sz w:val="28"/>
          <w:szCs w:val="28"/>
        </w:rPr>
        <w:t xml:space="preserve"> запуска школьного инициативного бюджетирования в Ханты-Манси</w:t>
      </w:r>
      <w:r w:rsidRPr="000C5DE3">
        <w:rPr>
          <w:rFonts w:ascii="Times New Roman" w:hAnsi="Times New Roman" w:cs="Times New Roman"/>
          <w:sz w:val="28"/>
          <w:szCs w:val="28"/>
        </w:rPr>
        <w:t>йском автономном округе – Югре; представлен о</w:t>
      </w:r>
      <w:r w:rsidRPr="000C5DE3">
        <w:rPr>
          <w:rFonts w:ascii="Times New Roman" w:hAnsi="Times New Roman" w:cs="Times New Roman"/>
          <w:sz w:val="28"/>
          <w:szCs w:val="28"/>
        </w:rPr>
        <w:t>бразовательный потенциал школьног</w:t>
      </w:r>
      <w:r w:rsidRPr="000C5DE3">
        <w:rPr>
          <w:rFonts w:ascii="Times New Roman" w:hAnsi="Times New Roman" w:cs="Times New Roman"/>
          <w:sz w:val="28"/>
          <w:szCs w:val="28"/>
        </w:rPr>
        <w:t>о инициативного бюджетирования; рассмотрены</w:t>
      </w:r>
      <w:r w:rsidRPr="000C5DE3">
        <w:rPr>
          <w:rFonts w:ascii="Times New Roman" w:hAnsi="Times New Roman" w:cs="Times New Roman"/>
          <w:sz w:val="28"/>
          <w:szCs w:val="28"/>
        </w:rPr>
        <w:tab/>
        <w:t>н</w:t>
      </w:r>
      <w:r w:rsidRPr="000C5DE3">
        <w:rPr>
          <w:rFonts w:ascii="Times New Roman" w:hAnsi="Times New Roman" w:cs="Times New Roman"/>
          <w:sz w:val="28"/>
          <w:szCs w:val="28"/>
        </w:rPr>
        <w:t xml:space="preserve">овации зарубежного школьного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партисипаторного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0C5DE3">
        <w:rPr>
          <w:rFonts w:ascii="Times New Roman" w:hAnsi="Times New Roman" w:cs="Times New Roman"/>
          <w:sz w:val="28"/>
          <w:szCs w:val="28"/>
        </w:rPr>
        <w:t>тирования; в</w:t>
      </w:r>
      <w:r w:rsidRPr="000C5DE3">
        <w:rPr>
          <w:rFonts w:ascii="Times New Roman" w:hAnsi="Times New Roman" w:cs="Times New Roman"/>
          <w:sz w:val="28"/>
          <w:szCs w:val="28"/>
        </w:rPr>
        <w:t>ызовы и достижения школьног</w:t>
      </w:r>
      <w:r w:rsidRPr="000C5DE3">
        <w:rPr>
          <w:rFonts w:ascii="Times New Roman" w:hAnsi="Times New Roman" w:cs="Times New Roman"/>
          <w:sz w:val="28"/>
          <w:szCs w:val="28"/>
        </w:rPr>
        <w:t>о инициативного бюджетирования.</w:t>
      </w:r>
    </w:p>
    <w:p w14:paraId="429333A0" w14:textId="77777777" w:rsidR="00F249FE" w:rsidRPr="000C5DE3" w:rsidRDefault="00F249FE" w:rsidP="00F249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67D19" w14:textId="2AA76368" w:rsidR="009E5CB8" w:rsidRPr="000C5DE3" w:rsidRDefault="00975EF6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CB8" w:rsidRPr="000C5DE3">
        <w:rPr>
          <w:rFonts w:ascii="Times New Roman" w:hAnsi="Times New Roman" w:cs="Times New Roman"/>
          <w:b/>
          <w:bCs/>
          <w:sz w:val="28"/>
          <w:szCs w:val="28"/>
        </w:rPr>
        <w:t>Всероссийская конференция по инициативному бюджетированию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«Стратегия развития инициативного бюджетирования в РФ на период до 2030 года»</w:t>
      </w:r>
    </w:p>
    <w:p w14:paraId="0A1C0748" w14:textId="77777777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5BD783" w14:textId="7BAF2B46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54122C" w:rsidRPr="000C5DE3">
        <w:rPr>
          <w:rFonts w:ascii="Times New Roman" w:hAnsi="Times New Roman" w:cs="Times New Roman"/>
          <w:sz w:val="28"/>
          <w:szCs w:val="28"/>
        </w:rPr>
        <w:t xml:space="preserve"> 29-30 сентября 2022 г.</w:t>
      </w:r>
    </w:p>
    <w:p w14:paraId="436780C6" w14:textId="12D7F9C9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="0054122C" w:rsidRPr="00A142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4294">
        <w:rPr>
          <w:rFonts w:ascii="Times New Roman" w:hAnsi="Times New Roman" w:cs="Times New Roman"/>
          <w:sz w:val="28"/>
          <w:szCs w:val="28"/>
        </w:rPr>
        <w:t>очно</w:t>
      </w:r>
      <w:r w:rsidR="0054122C" w:rsidRPr="000C5DE3">
        <w:rPr>
          <w:rFonts w:ascii="Times New Roman" w:hAnsi="Times New Roman" w:cs="Times New Roman"/>
          <w:sz w:val="28"/>
          <w:szCs w:val="28"/>
        </w:rPr>
        <w:t>, г. Москва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20CD54D7" w14:textId="40E8988E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="00B914D3" w:rsidRPr="000C5DE3">
        <w:rPr>
          <w:rFonts w:ascii="Times New Roman" w:hAnsi="Times New Roman" w:cs="Times New Roman"/>
          <w:sz w:val="28"/>
          <w:szCs w:val="28"/>
        </w:rPr>
        <w:t xml:space="preserve"> более 100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003C9127" w14:textId="7B82DE41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="00B914D3" w:rsidRPr="000C5DE3">
        <w:rPr>
          <w:rFonts w:ascii="Times New Roman" w:hAnsi="Times New Roman" w:cs="Times New Roman"/>
          <w:sz w:val="28"/>
          <w:szCs w:val="28"/>
        </w:rPr>
        <w:t xml:space="preserve"> консультанты, эксперты проектов инициативного бюджетирования, руководители и специалисты финансовых и иных органов государственной власти </w:t>
      </w:r>
      <w:r w:rsidR="008861B7" w:rsidRPr="000C5DE3">
        <w:rPr>
          <w:rFonts w:ascii="Times New Roman" w:hAnsi="Times New Roman" w:cs="Times New Roman"/>
          <w:sz w:val="28"/>
          <w:szCs w:val="28"/>
        </w:rPr>
        <w:t>субъектов Р</w:t>
      </w:r>
      <w:r w:rsidR="008861B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861B7"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B914D3" w:rsidRPr="000C5DE3">
        <w:rPr>
          <w:rFonts w:ascii="Times New Roman" w:hAnsi="Times New Roman" w:cs="Times New Roman"/>
          <w:sz w:val="28"/>
          <w:szCs w:val="28"/>
        </w:rPr>
        <w:t>и местного самоуправления, пред</w:t>
      </w:r>
      <w:r w:rsidR="008861B7">
        <w:rPr>
          <w:rFonts w:ascii="Times New Roman" w:hAnsi="Times New Roman" w:cs="Times New Roman"/>
          <w:sz w:val="28"/>
          <w:szCs w:val="28"/>
        </w:rPr>
        <w:t xml:space="preserve">ставители общественности и </w:t>
      </w:r>
      <w:r w:rsidR="000C5DE3" w:rsidRPr="000C5DE3">
        <w:rPr>
          <w:rFonts w:ascii="Times New Roman" w:hAnsi="Times New Roman" w:cs="Times New Roman"/>
          <w:sz w:val="28"/>
          <w:szCs w:val="28"/>
        </w:rPr>
        <w:t>научного сообщества</w:t>
      </w:r>
      <w:r w:rsidR="00656F45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1BF510AA" w14:textId="77777777" w:rsidR="000C5DE3" w:rsidRPr="000C5DE3" w:rsidRDefault="000C5DE3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5CDED7" w14:textId="1656542F" w:rsidR="007E31AF" w:rsidRPr="000C5DE3" w:rsidRDefault="007E31AF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экспертами был</w:t>
      </w:r>
      <w:r w:rsidRPr="000C5DE3">
        <w:rPr>
          <w:rFonts w:ascii="Times New Roman" w:hAnsi="Times New Roman" w:cs="Times New Roman"/>
          <w:sz w:val="28"/>
          <w:szCs w:val="28"/>
        </w:rPr>
        <w:t>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0C5DE3">
        <w:rPr>
          <w:rFonts w:ascii="Times New Roman" w:hAnsi="Times New Roman" w:cs="Times New Roman"/>
          <w:sz w:val="28"/>
          <w:szCs w:val="28"/>
        </w:rPr>
        <w:t>ы следующие вопросы:</w:t>
      </w:r>
    </w:p>
    <w:p w14:paraId="43DB0923" w14:textId="23842DAE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с</w:t>
      </w:r>
      <w:r w:rsidRPr="000C5DE3">
        <w:rPr>
          <w:rFonts w:ascii="Times New Roman" w:hAnsi="Times New Roman" w:cs="Times New Roman"/>
          <w:sz w:val="28"/>
          <w:szCs w:val="28"/>
        </w:rPr>
        <w:t>тратегия развития инициативного бюджетирования в системе стратегических документов Российской Федерации;</w:t>
      </w:r>
    </w:p>
    <w:p w14:paraId="44FA5F5A" w14:textId="5C719F6B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ш</w:t>
      </w:r>
      <w:r w:rsidRPr="000C5DE3">
        <w:rPr>
          <w:rFonts w:ascii="Times New Roman" w:hAnsi="Times New Roman" w:cs="Times New Roman"/>
          <w:sz w:val="28"/>
          <w:szCs w:val="28"/>
        </w:rPr>
        <w:t>кольное инициативное бюджетирование: первые результаты и пути дальнейшего развития;</w:t>
      </w:r>
    </w:p>
    <w:p w14:paraId="5E4C15A2" w14:textId="03E9ECA7" w:rsidR="007E31AF" w:rsidRPr="000C5DE3" w:rsidRDefault="007E31A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•</w:t>
      </w:r>
      <w:r w:rsidRPr="000C5DE3">
        <w:rPr>
          <w:rFonts w:ascii="Times New Roman" w:hAnsi="Times New Roman" w:cs="Times New Roman"/>
          <w:sz w:val="28"/>
          <w:szCs w:val="28"/>
        </w:rPr>
        <w:tab/>
        <w:t>и</w:t>
      </w:r>
      <w:r w:rsidRPr="000C5DE3">
        <w:rPr>
          <w:rFonts w:ascii="Times New Roman" w:hAnsi="Times New Roman" w:cs="Times New Roman"/>
          <w:sz w:val="28"/>
          <w:szCs w:val="28"/>
        </w:rPr>
        <w:t xml:space="preserve">нициативное бюджетирование: пути дальнейшего развития.  </w:t>
      </w:r>
    </w:p>
    <w:p w14:paraId="6144D993" w14:textId="77777777" w:rsidR="009F090C" w:rsidRPr="000C5DE3" w:rsidRDefault="009F090C" w:rsidP="00975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C9C8A" w14:textId="49DB3BF1" w:rsidR="009E5CB8" w:rsidRPr="000C5DE3" w:rsidRDefault="00975EF6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CB8" w:rsidRPr="000C5DE3">
        <w:rPr>
          <w:rFonts w:ascii="Times New Roman" w:hAnsi="Times New Roman" w:cs="Times New Roman"/>
          <w:b/>
          <w:bCs/>
          <w:sz w:val="28"/>
          <w:szCs w:val="28"/>
        </w:rPr>
        <w:t>Северная школа консультантов инициативного бюджетирования</w:t>
      </w:r>
    </w:p>
    <w:p w14:paraId="4D5047BE" w14:textId="77777777" w:rsidR="000C5DE3" w:rsidRPr="000C5DE3" w:rsidRDefault="000C5DE3" w:rsidP="00643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AEAC2E" w14:textId="0A006C88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975EF6" w:rsidRPr="000C5DE3">
        <w:rPr>
          <w:rFonts w:ascii="Times New Roman" w:hAnsi="Times New Roman" w:cs="Times New Roman"/>
          <w:sz w:val="28"/>
          <w:szCs w:val="28"/>
        </w:rPr>
        <w:t xml:space="preserve"> 15-16 декабря 2022 г.</w:t>
      </w:r>
    </w:p>
    <w:p w14:paraId="0D101C48" w14:textId="393F6D33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="00975EF6"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A14294">
        <w:rPr>
          <w:rFonts w:ascii="Times New Roman" w:hAnsi="Times New Roman" w:cs="Times New Roman"/>
          <w:sz w:val="28"/>
          <w:szCs w:val="28"/>
        </w:rPr>
        <w:t>очно</w:t>
      </w:r>
      <w:r w:rsidR="00975EF6" w:rsidRPr="000C5DE3">
        <w:rPr>
          <w:rFonts w:ascii="Times New Roman" w:hAnsi="Times New Roman" w:cs="Times New Roman"/>
          <w:sz w:val="28"/>
          <w:szCs w:val="28"/>
        </w:rPr>
        <w:t>, г. Сургут, ХМАО-Югра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7BE082C0" w14:textId="113A106F" w:rsidR="009F090C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="00975EF6" w:rsidRPr="000C5DE3">
        <w:rPr>
          <w:rFonts w:ascii="Times New Roman" w:hAnsi="Times New Roman" w:cs="Times New Roman"/>
          <w:sz w:val="28"/>
          <w:szCs w:val="28"/>
        </w:rPr>
        <w:t xml:space="preserve"> 200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7F3CF492" w14:textId="3FDABB59" w:rsidR="006437CD" w:rsidRPr="000C5DE3" w:rsidRDefault="009F090C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="00975EF6" w:rsidRPr="000C5DE3">
        <w:rPr>
          <w:rFonts w:ascii="Times New Roman" w:hAnsi="Times New Roman" w:cs="Times New Roman"/>
          <w:sz w:val="28"/>
          <w:szCs w:val="28"/>
        </w:rPr>
        <w:t xml:space="preserve"> кураторы, эксперты и консультанты инициативного бюджетирования, специалисты проектных центров, региональных и муниципальных органов власти, реализующих программы инициативного бюджетирования</w:t>
      </w:r>
      <w:r w:rsidR="006437C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4248E3DA" w14:textId="77777777" w:rsidR="000C5DE3" w:rsidRPr="000C5DE3" w:rsidRDefault="000C5DE3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33576" w14:textId="7E0FE173" w:rsidR="007E31AF" w:rsidRPr="000C5DE3" w:rsidRDefault="007E31AF" w:rsidP="007E3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lastRenderedPageBreak/>
        <w:t>В рамках указанного мероприятия экспертами был</w:t>
      </w:r>
      <w:r w:rsidRPr="000C5DE3">
        <w:rPr>
          <w:rFonts w:ascii="Times New Roman" w:hAnsi="Times New Roman" w:cs="Times New Roman"/>
          <w:sz w:val="28"/>
          <w:szCs w:val="28"/>
        </w:rPr>
        <w:t>и</w:t>
      </w:r>
      <w:r w:rsidRPr="000C5DE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0C5DE3">
        <w:rPr>
          <w:rFonts w:ascii="Times New Roman" w:hAnsi="Times New Roman" w:cs="Times New Roman"/>
          <w:sz w:val="28"/>
          <w:szCs w:val="28"/>
        </w:rPr>
        <w:t>ы вопросы реализации</w:t>
      </w:r>
      <w:r w:rsidRPr="000C5DE3">
        <w:rPr>
          <w:rFonts w:ascii="Times New Roman" w:hAnsi="Times New Roman" w:cs="Times New Roman"/>
          <w:sz w:val="28"/>
          <w:szCs w:val="28"/>
        </w:rPr>
        <w:tab/>
        <w:t>региональных практик</w:t>
      </w:r>
      <w:r w:rsidRPr="000C5DE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0C5DE3">
        <w:rPr>
          <w:rFonts w:ascii="Times New Roman" w:hAnsi="Times New Roman" w:cs="Times New Roman"/>
          <w:sz w:val="28"/>
          <w:szCs w:val="28"/>
        </w:rPr>
        <w:t>я инициативного бюджетирования; отбора и продвижения проектов инициативного бюджетирования; п</w:t>
      </w:r>
      <w:r w:rsidRPr="000C5DE3">
        <w:rPr>
          <w:rFonts w:ascii="Times New Roman" w:hAnsi="Times New Roman" w:cs="Times New Roman"/>
          <w:sz w:val="28"/>
          <w:szCs w:val="28"/>
        </w:rPr>
        <w:t>одходы к развитию молодежного инициативного бюджетирования.</w:t>
      </w:r>
    </w:p>
    <w:p w14:paraId="457CA7AC" w14:textId="77777777" w:rsidR="007E31AF" w:rsidRPr="000C5DE3" w:rsidRDefault="007E31AF" w:rsidP="007E31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AE478" w14:textId="744E69C7" w:rsidR="008031EF" w:rsidRPr="000C5DE3" w:rsidRDefault="008031EF" w:rsidP="003851A5">
      <w:pPr>
        <w:pStyle w:val="a3"/>
        <w:numPr>
          <w:ilvl w:val="1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Панельная дискуссия «Участие граждан в инициативном бюджетировании как ресурс развития территорий» в рамках </w:t>
      </w:r>
      <w:r w:rsidRPr="000C5DE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5DE3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Экономического форума Узбекистана</w:t>
      </w:r>
    </w:p>
    <w:p w14:paraId="273A9B21" w14:textId="77777777" w:rsidR="000C5DE3" w:rsidRPr="000C5DE3" w:rsidRDefault="000C5DE3" w:rsidP="006437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5F165" w14:textId="22B8D11A" w:rsidR="008031EF" w:rsidRPr="000C5DE3" w:rsidRDefault="008031E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3-4 ноября 2022 г.</w:t>
      </w:r>
    </w:p>
    <w:p w14:paraId="3B4A9F43" w14:textId="69759D76" w:rsidR="008031EF" w:rsidRPr="000C5DE3" w:rsidRDefault="008031E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Формат: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  <w:r w:rsidR="00A14294">
        <w:rPr>
          <w:rFonts w:ascii="Times New Roman" w:hAnsi="Times New Roman" w:cs="Times New Roman"/>
          <w:sz w:val="28"/>
          <w:szCs w:val="28"/>
        </w:rPr>
        <w:t>очно</w:t>
      </w:r>
      <w:r w:rsidRPr="000C5DE3">
        <w:rPr>
          <w:rFonts w:ascii="Times New Roman" w:hAnsi="Times New Roman" w:cs="Times New Roman"/>
          <w:sz w:val="28"/>
          <w:szCs w:val="28"/>
        </w:rPr>
        <w:t>, г. Самарканд, Республика Узбекистан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1B1FE4F3" w14:textId="324E8291" w:rsidR="008031EF" w:rsidRPr="000C5DE3" w:rsidRDefault="008031E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более 1000 человек</w:t>
      </w:r>
      <w:r w:rsidR="000D662D" w:rsidRPr="000C5DE3">
        <w:rPr>
          <w:rFonts w:ascii="Times New Roman" w:hAnsi="Times New Roman" w:cs="Times New Roman"/>
          <w:sz w:val="28"/>
          <w:szCs w:val="28"/>
        </w:rPr>
        <w:t>.</w:t>
      </w:r>
      <w:r w:rsidRPr="000C5D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060AB" w14:textId="67E0070B" w:rsidR="009E5CB8" w:rsidRPr="000C5DE3" w:rsidRDefault="008031EF" w:rsidP="000C5D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294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0C5DE3">
        <w:rPr>
          <w:rFonts w:ascii="Times New Roman" w:hAnsi="Times New Roman" w:cs="Times New Roman"/>
          <w:sz w:val="28"/>
          <w:szCs w:val="28"/>
        </w:rPr>
        <w:t xml:space="preserve"> представители крупных международных, региональных и национальных финансовых институтов</w:t>
      </w:r>
      <w:r w:rsidR="006437CD" w:rsidRPr="000C5DE3">
        <w:rPr>
          <w:rFonts w:ascii="Times New Roman" w:hAnsi="Times New Roman" w:cs="Times New Roman"/>
          <w:sz w:val="28"/>
          <w:szCs w:val="28"/>
        </w:rPr>
        <w:t>.</w:t>
      </w:r>
    </w:p>
    <w:p w14:paraId="4B8D83F7" w14:textId="77777777" w:rsidR="000C5DE3" w:rsidRPr="000C5DE3" w:rsidRDefault="000C5DE3" w:rsidP="000C5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27340" w14:textId="0C9A6640" w:rsidR="000C5DE3" w:rsidRPr="003851A5" w:rsidRDefault="000C5DE3" w:rsidP="000C5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E3">
        <w:rPr>
          <w:rFonts w:ascii="Times New Roman" w:hAnsi="Times New Roman" w:cs="Times New Roman"/>
          <w:sz w:val="28"/>
          <w:szCs w:val="28"/>
        </w:rPr>
        <w:t>В рамках указанного мероприятия эк</w:t>
      </w:r>
      <w:r w:rsidRPr="000C5DE3">
        <w:rPr>
          <w:rFonts w:ascii="Times New Roman" w:hAnsi="Times New Roman" w:cs="Times New Roman"/>
          <w:sz w:val="28"/>
          <w:szCs w:val="28"/>
        </w:rPr>
        <w:t xml:space="preserve">сперты из разных стран мира рассказали о потенциале, целях и ограничениях </w:t>
      </w:r>
      <w:proofErr w:type="spellStart"/>
      <w:r w:rsidRPr="000C5DE3">
        <w:rPr>
          <w:rFonts w:ascii="Times New Roman" w:hAnsi="Times New Roman" w:cs="Times New Roman"/>
          <w:sz w:val="28"/>
          <w:szCs w:val="28"/>
        </w:rPr>
        <w:t>партисипаторного</w:t>
      </w:r>
      <w:proofErr w:type="spellEnd"/>
      <w:r w:rsidRPr="000C5DE3">
        <w:rPr>
          <w:rFonts w:ascii="Times New Roman" w:hAnsi="Times New Roman" w:cs="Times New Roman"/>
          <w:sz w:val="28"/>
          <w:szCs w:val="28"/>
        </w:rPr>
        <w:t xml:space="preserve"> бюджетирования и представили опыт своих стран, а также </w:t>
      </w:r>
      <w:bookmarkStart w:id="0" w:name="_GoBack"/>
      <w:bookmarkEnd w:id="0"/>
      <w:r w:rsidRPr="000C5DE3">
        <w:rPr>
          <w:rFonts w:ascii="Times New Roman" w:hAnsi="Times New Roman" w:cs="Times New Roman"/>
          <w:sz w:val="28"/>
          <w:szCs w:val="28"/>
        </w:rPr>
        <w:t>НИФИ Минфина России был представлен российский опыт развития и реализации практик инициативного бюджетирования в субъектах Российской Федерации и муниципальных образованиях.</w:t>
      </w:r>
    </w:p>
    <w:sectPr w:rsidR="000C5DE3" w:rsidRPr="003851A5" w:rsidSect="003851A5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0A37" w14:textId="77777777" w:rsidR="001C4D7E" w:rsidRDefault="001C4D7E" w:rsidP="003851A5">
      <w:r>
        <w:separator/>
      </w:r>
    </w:p>
  </w:endnote>
  <w:endnote w:type="continuationSeparator" w:id="0">
    <w:p w14:paraId="199103AD" w14:textId="77777777" w:rsidR="001C4D7E" w:rsidRDefault="001C4D7E" w:rsidP="0038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3910" w14:textId="77777777" w:rsidR="001C4D7E" w:rsidRDefault="001C4D7E" w:rsidP="003851A5">
      <w:r>
        <w:separator/>
      </w:r>
    </w:p>
  </w:footnote>
  <w:footnote w:type="continuationSeparator" w:id="0">
    <w:p w14:paraId="597DB129" w14:textId="77777777" w:rsidR="001C4D7E" w:rsidRDefault="001C4D7E" w:rsidP="0038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25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468E64" w14:textId="4FE3B216" w:rsidR="003851A5" w:rsidRPr="003851A5" w:rsidRDefault="003851A5">
        <w:pPr>
          <w:pStyle w:val="a6"/>
          <w:jc w:val="center"/>
          <w:rPr>
            <w:rFonts w:ascii="Times New Roman" w:hAnsi="Times New Roman" w:cs="Times New Roman"/>
          </w:rPr>
        </w:pPr>
        <w:r w:rsidRPr="003851A5">
          <w:rPr>
            <w:rFonts w:ascii="Times New Roman" w:hAnsi="Times New Roman" w:cs="Times New Roman"/>
          </w:rPr>
          <w:fldChar w:fldCharType="begin"/>
        </w:r>
        <w:r w:rsidRPr="003851A5">
          <w:rPr>
            <w:rFonts w:ascii="Times New Roman" w:hAnsi="Times New Roman" w:cs="Times New Roman"/>
          </w:rPr>
          <w:instrText>PAGE   \* MERGEFORMAT</w:instrText>
        </w:r>
        <w:r w:rsidRPr="003851A5">
          <w:rPr>
            <w:rFonts w:ascii="Times New Roman" w:hAnsi="Times New Roman" w:cs="Times New Roman"/>
          </w:rPr>
          <w:fldChar w:fldCharType="separate"/>
        </w:r>
        <w:r w:rsidR="00186820">
          <w:rPr>
            <w:rFonts w:ascii="Times New Roman" w:hAnsi="Times New Roman" w:cs="Times New Roman"/>
            <w:noProof/>
          </w:rPr>
          <w:t>2</w:t>
        </w:r>
        <w:r w:rsidRPr="003851A5">
          <w:rPr>
            <w:rFonts w:ascii="Times New Roman" w:hAnsi="Times New Roman" w:cs="Times New Roman"/>
          </w:rPr>
          <w:fldChar w:fldCharType="end"/>
        </w:r>
      </w:p>
    </w:sdtContent>
  </w:sdt>
  <w:p w14:paraId="7DBBD084" w14:textId="77777777" w:rsidR="003851A5" w:rsidRDefault="003851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154"/>
    <w:multiLevelType w:val="multilevel"/>
    <w:tmpl w:val="25104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406A2"/>
    <w:multiLevelType w:val="hybridMultilevel"/>
    <w:tmpl w:val="A4061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1B69"/>
    <w:multiLevelType w:val="hybridMultilevel"/>
    <w:tmpl w:val="9E88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E6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F3D70"/>
    <w:multiLevelType w:val="hybridMultilevel"/>
    <w:tmpl w:val="ABD8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8"/>
    <w:rsid w:val="000403EA"/>
    <w:rsid w:val="000C5DE3"/>
    <w:rsid w:val="000D662D"/>
    <w:rsid w:val="00186820"/>
    <w:rsid w:val="001A14F0"/>
    <w:rsid w:val="001C4D7E"/>
    <w:rsid w:val="00292598"/>
    <w:rsid w:val="003851A5"/>
    <w:rsid w:val="0054122C"/>
    <w:rsid w:val="005D7539"/>
    <w:rsid w:val="006437CD"/>
    <w:rsid w:val="00656F45"/>
    <w:rsid w:val="00706609"/>
    <w:rsid w:val="007E31AF"/>
    <w:rsid w:val="008031EF"/>
    <w:rsid w:val="008038A7"/>
    <w:rsid w:val="00823BC4"/>
    <w:rsid w:val="00861FD2"/>
    <w:rsid w:val="008764C3"/>
    <w:rsid w:val="008861B7"/>
    <w:rsid w:val="00970807"/>
    <w:rsid w:val="00975EF6"/>
    <w:rsid w:val="009E5CB8"/>
    <w:rsid w:val="009F090C"/>
    <w:rsid w:val="00A14294"/>
    <w:rsid w:val="00A81C02"/>
    <w:rsid w:val="00B05644"/>
    <w:rsid w:val="00B914D3"/>
    <w:rsid w:val="00BA0221"/>
    <w:rsid w:val="00BC0412"/>
    <w:rsid w:val="00CD3AEA"/>
    <w:rsid w:val="00CE6EF1"/>
    <w:rsid w:val="00DD115D"/>
    <w:rsid w:val="00DE2B43"/>
    <w:rsid w:val="00E56BEA"/>
    <w:rsid w:val="00E93644"/>
    <w:rsid w:val="00F06857"/>
    <w:rsid w:val="00F2294D"/>
    <w:rsid w:val="00F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941D"/>
  <w15:chartTrackingRefBased/>
  <w15:docId w15:val="{209BA8D5-24B1-3049-BE95-1F65AE6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8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1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1A5"/>
  </w:style>
  <w:style w:type="paragraph" w:styleId="a8">
    <w:name w:val="footer"/>
    <w:basedOn w:val="a"/>
    <w:link w:val="a9"/>
    <w:uiPriority w:val="99"/>
    <w:unhideWhenUsed/>
    <w:rsid w:val="003851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Титов</dc:creator>
  <cp:keywords/>
  <dc:description/>
  <cp:lastModifiedBy>БАГДАСАРЯН ТИГРАН АЛЕКСАНДРОВИЧ</cp:lastModifiedBy>
  <cp:revision>2</cp:revision>
  <cp:lastPrinted>2022-12-26T14:19:00Z</cp:lastPrinted>
  <dcterms:created xsi:type="dcterms:W3CDTF">2022-12-27T12:03:00Z</dcterms:created>
  <dcterms:modified xsi:type="dcterms:W3CDTF">2022-12-27T12:03:00Z</dcterms:modified>
</cp:coreProperties>
</file>