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5812"/>
        <w:gridCol w:w="2551"/>
      </w:tblGrid>
      <w:tr w:rsidR="00A43EF3" w:rsidRPr="00E30757" w:rsidTr="009D22B1">
        <w:trPr>
          <w:trHeight w:val="841"/>
        </w:trPr>
        <w:tc>
          <w:tcPr>
            <w:tcW w:w="16018" w:type="dxa"/>
            <w:gridSpan w:val="4"/>
            <w:vAlign w:val="center"/>
          </w:tcPr>
          <w:p w:rsidR="00A43EF3" w:rsidRPr="00E30757" w:rsidRDefault="00D56990" w:rsidP="00E01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Особое мнение членов Общественного совета в отношении </w:t>
            </w:r>
            <w:r w:rsidR="00E016B3" w:rsidRPr="00E016B3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E016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016B3" w:rsidRPr="00E0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 </w:t>
            </w:r>
            <w:r w:rsidR="00E016B3">
              <w:rPr>
                <w:rFonts w:ascii="Times New Roman" w:hAnsi="Times New Roman" w:cs="Times New Roman"/>
                <w:b/>
                <w:sz w:val="28"/>
                <w:szCs w:val="28"/>
              </w:rPr>
              <w:t>Минфина России</w:t>
            </w:r>
            <w:r w:rsidR="00E016B3" w:rsidRPr="00E0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реализации Концепции открытости федеральных орган</w:t>
            </w:r>
            <w:r w:rsidR="00F054F5">
              <w:rPr>
                <w:rFonts w:ascii="Times New Roman" w:hAnsi="Times New Roman" w:cs="Times New Roman"/>
                <w:b/>
                <w:sz w:val="28"/>
                <w:szCs w:val="28"/>
              </w:rPr>
              <w:t>ов исполнительной власти на 2023</w:t>
            </w:r>
            <w:r w:rsidR="00E016B3" w:rsidRPr="00E0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E0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(далее – </w:t>
            </w:r>
            <w:r w:rsidR="00E016B3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плана</w:t>
            </w:r>
            <w:r w:rsidRPr="00D5699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43EF3" w:rsidRPr="00E30757" w:rsidTr="009D22B1">
        <w:trPr>
          <w:trHeight w:val="827"/>
        </w:trPr>
        <w:tc>
          <w:tcPr>
            <w:tcW w:w="7655" w:type="dxa"/>
            <w:gridSpan w:val="2"/>
            <w:vAlign w:val="center"/>
          </w:tcPr>
          <w:p w:rsidR="00A43EF3" w:rsidRPr="00E30757" w:rsidRDefault="00A43EF3" w:rsidP="00A0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757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5812" w:type="dxa"/>
            <w:vAlign w:val="center"/>
          </w:tcPr>
          <w:p w:rsidR="00A43EF3" w:rsidRPr="00E30757" w:rsidRDefault="00A43EF3" w:rsidP="00A0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757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2551" w:type="dxa"/>
            <w:vAlign w:val="center"/>
          </w:tcPr>
          <w:p w:rsidR="00A43EF3" w:rsidRPr="00E30757" w:rsidRDefault="00A43EF3" w:rsidP="00A0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757">
              <w:rPr>
                <w:rFonts w:ascii="Times New Roman" w:hAnsi="Times New Roman" w:cs="Times New Roman"/>
                <w:b/>
              </w:rPr>
              <w:t>Ответственный департамент</w:t>
            </w:r>
          </w:p>
        </w:tc>
      </w:tr>
      <w:tr w:rsidR="000B3707" w:rsidRPr="00E30757" w:rsidTr="00665F75">
        <w:tc>
          <w:tcPr>
            <w:tcW w:w="16018" w:type="dxa"/>
            <w:gridSpan w:val="4"/>
          </w:tcPr>
          <w:p w:rsidR="000B3707" w:rsidRPr="000B3707" w:rsidRDefault="00E016B3" w:rsidP="00100F27">
            <w:pPr>
              <w:tabs>
                <w:tab w:val="left" w:pos="979"/>
              </w:tabs>
              <w:rPr>
                <w:rFonts w:ascii="Times New Roman" w:hAnsi="Times New Roman" w:cs="Times New Roman"/>
                <w:b/>
              </w:rPr>
            </w:pPr>
            <w:r w:rsidRPr="00E016B3">
              <w:rPr>
                <w:rFonts w:ascii="Times New Roman" w:hAnsi="Times New Roman" w:cs="Times New Roman"/>
                <w:b/>
              </w:rPr>
              <w:t>Лисин В.С.</w:t>
            </w:r>
          </w:p>
        </w:tc>
      </w:tr>
      <w:tr w:rsidR="007A48BF" w:rsidRPr="00E30757" w:rsidTr="00F70FA4">
        <w:trPr>
          <w:trHeight w:val="1134"/>
        </w:trPr>
        <w:tc>
          <w:tcPr>
            <w:tcW w:w="425" w:type="dxa"/>
          </w:tcPr>
          <w:p w:rsidR="007A48BF" w:rsidRPr="00E30757" w:rsidRDefault="00F054F5" w:rsidP="008E542B">
            <w:pPr>
              <w:ind w:left="-552" w:firstLine="5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F054F5" w:rsidRPr="00F054F5" w:rsidRDefault="00F054F5" w:rsidP="00F05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054F5">
              <w:rPr>
                <w:rFonts w:ascii="Times New Roman" w:hAnsi="Times New Roman" w:cs="Times New Roman"/>
              </w:rPr>
              <w:t>Несмотря на то, что документ содержит мероприятия по обеспечению принципов открытой и прозрачной деятельности Минфина, проблема кроется в поверхностном их исполнении.</w:t>
            </w:r>
          </w:p>
          <w:p w:rsidR="00F054F5" w:rsidRPr="00F054F5" w:rsidRDefault="00F054F5" w:rsidP="00F05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054F5">
              <w:rPr>
                <w:rFonts w:ascii="Times New Roman" w:hAnsi="Times New Roman" w:cs="Times New Roman"/>
              </w:rPr>
              <w:t>В 2022 г. на ОС не выносились чувствительные законопроекты, несущие существенную фискальную нагрузку на налогоплательщика, на голосовании рассматривались только прикладные нормативно-правовые акты и неинформативные отчеты о работе Минфина.</w:t>
            </w:r>
          </w:p>
          <w:p w:rsidR="00F054F5" w:rsidRPr="00F054F5" w:rsidRDefault="00F054F5" w:rsidP="00F05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054F5">
              <w:rPr>
                <w:rFonts w:ascii="Times New Roman" w:hAnsi="Times New Roman" w:cs="Times New Roman"/>
              </w:rPr>
              <w:t>Помимо всего прочего, Основные направления бюджетной, налоговой и таможенно-тарифной политики на 2023 год и на плановый период 2024 и 2025 годов были сняты с рассмотрения в одностороннем порядке Минфином.</w:t>
            </w:r>
          </w:p>
          <w:p w:rsidR="00FA3248" w:rsidRPr="00E30757" w:rsidRDefault="00F054F5" w:rsidP="00F054F5">
            <w:pPr>
              <w:ind w:firstLine="567"/>
              <w:rPr>
                <w:rFonts w:ascii="Times New Roman" w:hAnsi="Times New Roman" w:cs="Times New Roman"/>
              </w:rPr>
            </w:pPr>
            <w:r w:rsidRPr="00F054F5">
              <w:rPr>
                <w:rFonts w:ascii="Times New Roman" w:hAnsi="Times New Roman" w:cs="Times New Roman"/>
              </w:rPr>
              <w:t>Открытый диалог отсутствует, нет предпосылок, что данный подход изменится в 2023 г.</w:t>
            </w:r>
          </w:p>
        </w:tc>
        <w:tc>
          <w:tcPr>
            <w:tcW w:w="5812" w:type="dxa"/>
          </w:tcPr>
          <w:p w:rsidR="002B0953" w:rsidRPr="002B0953" w:rsidRDefault="002B0953" w:rsidP="002B095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B0953">
              <w:rPr>
                <w:rFonts w:ascii="Times New Roman" w:hAnsi="Times New Roman" w:cs="Times New Roman"/>
              </w:rPr>
              <w:t xml:space="preserve">Разработка нормативных правовых актов </w:t>
            </w:r>
            <w:r>
              <w:rPr>
                <w:rFonts w:ascii="Times New Roman" w:hAnsi="Times New Roman" w:cs="Times New Roman"/>
              </w:rPr>
              <w:br/>
            </w:r>
            <w:r w:rsidRPr="002B0953">
              <w:rPr>
                <w:rFonts w:ascii="Times New Roman" w:hAnsi="Times New Roman" w:cs="Times New Roman"/>
              </w:rPr>
              <w:t>(далее – НПА) ведется в соответствии с постановлениями Правительства Росси</w:t>
            </w:r>
            <w:r>
              <w:rPr>
                <w:rFonts w:ascii="Times New Roman" w:hAnsi="Times New Roman" w:cs="Times New Roman"/>
              </w:rPr>
              <w:t>йской Федерации от 25.08.2012 № </w:t>
            </w:r>
            <w:r w:rsidRPr="002B0953">
              <w:rPr>
                <w:rFonts w:ascii="Times New Roman" w:hAnsi="Times New Roman" w:cs="Times New Roman"/>
              </w:rPr>
              <w:t>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 (далее – постановление №</w:t>
            </w:r>
            <w:r>
              <w:rPr>
                <w:rFonts w:ascii="Times New Roman" w:hAnsi="Times New Roman" w:cs="Times New Roman"/>
              </w:rPr>
              <w:t> </w:t>
            </w:r>
            <w:r w:rsidRPr="002B0953">
              <w:rPr>
                <w:rFonts w:ascii="Times New Roman" w:hAnsi="Times New Roman" w:cs="Times New Roman"/>
              </w:rPr>
              <w:t xml:space="preserve">851) и от 17.12.2012 № 1318 «О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</w:t>
            </w:r>
            <w:r>
              <w:rPr>
                <w:rFonts w:ascii="Times New Roman" w:hAnsi="Times New Roman" w:cs="Times New Roman"/>
              </w:rPr>
              <w:br/>
            </w:r>
            <w:r w:rsidRPr="002B0953">
              <w:rPr>
                <w:rFonts w:ascii="Times New Roman" w:hAnsi="Times New Roman" w:cs="Times New Roman"/>
              </w:rPr>
              <w:t>в некоторые акты Правительства Российской Феде</w:t>
            </w:r>
            <w:r>
              <w:rPr>
                <w:rFonts w:ascii="Times New Roman" w:hAnsi="Times New Roman" w:cs="Times New Roman"/>
              </w:rPr>
              <w:t>рации» (далее – постановление № </w:t>
            </w:r>
            <w:r w:rsidRPr="002B0953">
              <w:rPr>
                <w:rFonts w:ascii="Times New Roman" w:hAnsi="Times New Roman" w:cs="Times New Roman"/>
              </w:rPr>
              <w:t>1318).</w:t>
            </w:r>
          </w:p>
          <w:p w:rsidR="002B0953" w:rsidRPr="002B0953" w:rsidRDefault="002B0953" w:rsidP="002B095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B0953">
              <w:rPr>
                <w:rFonts w:ascii="Times New Roman" w:hAnsi="Times New Roman" w:cs="Times New Roman"/>
              </w:rPr>
              <w:t xml:space="preserve">Одной из процедур разработки проекта НПА является размещение уведомления о начале разработки проекта НПА и текста проекта НПА на официальном сайте regulation.gov.ru в информационно-телекоммуникационной сети «Интернет», созданном для размещения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2B0953">
              <w:rPr>
                <w:rFonts w:ascii="Times New Roman" w:hAnsi="Times New Roman" w:cs="Times New Roman"/>
              </w:rPr>
              <w:t xml:space="preserve">о подготовке федеральными органами исполнительной власти проектов НПА и результатах их общественного обсуждения (пункт 5 Правил раскрытия федеральными органами исполнительной власти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2B0953">
              <w:rPr>
                <w:rFonts w:ascii="Times New Roman" w:hAnsi="Times New Roman" w:cs="Times New Roman"/>
              </w:rPr>
              <w:t xml:space="preserve">о подготовке проектов нормативных правовых актов </w:t>
            </w:r>
            <w:r>
              <w:rPr>
                <w:rFonts w:ascii="Times New Roman" w:hAnsi="Times New Roman" w:cs="Times New Roman"/>
              </w:rPr>
              <w:br/>
            </w:r>
            <w:r w:rsidRPr="002B0953">
              <w:rPr>
                <w:rFonts w:ascii="Times New Roman" w:hAnsi="Times New Roman" w:cs="Times New Roman"/>
              </w:rPr>
              <w:t>и результатах их общественного обсуждения, утвержденных постановлением №</w:t>
            </w:r>
            <w:r>
              <w:rPr>
                <w:rFonts w:ascii="Times New Roman" w:hAnsi="Times New Roman" w:cs="Times New Roman"/>
              </w:rPr>
              <w:t> 851;</w:t>
            </w:r>
            <w:r w:rsidRPr="002B0953">
              <w:rPr>
                <w:rFonts w:ascii="Times New Roman" w:hAnsi="Times New Roman" w:cs="Times New Roman"/>
              </w:rPr>
              <w:t xml:space="preserve"> пункт 9, подпункт «ж» пункта 10, пункт 18 Правил проведения федеральными органами исполнительной власти оценки регулирующего воздействия проектов нормативных правовых актов </w:t>
            </w:r>
            <w:r>
              <w:rPr>
                <w:rFonts w:ascii="Times New Roman" w:hAnsi="Times New Roman" w:cs="Times New Roman"/>
              </w:rPr>
              <w:br/>
            </w:r>
            <w:r w:rsidRPr="002B0953">
              <w:rPr>
                <w:rFonts w:ascii="Times New Roman" w:hAnsi="Times New Roman" w:cs="Times New Roman"/>
              </w:rPr>
              <w:t>и проектов решений Евразийской экономической комиссии</w:t>
            </w:r>
            <w:r>
              <w:rPr>
                <w:rFonts w:ascii="Times New Roman" w:hAnsi="Times New Roman" w:cs="Times New Roman"/>
              </w:rPr>
              <w:t>, утвержденных постановлением № </w:t>
            </w:r>
            <w:r w:rsidRPr="002B0953">
              <w:rPr>
                <w:rFonts w:ascii="Times New Roman" w:hAnsi="Times New Roman" w:cs="Times New Roman"/>
              </w:rPr>
              <w:t>1318).</w:t>
            </w:r>
          </w:p>
          <w:p w:rsidR="002B0953" w:rsidRPr="002B0953" w:rsidRDefault="002B0953" w:rsidP="002B095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B0953">
              <w:rPr>
                <w:rFonts w:ascii="Times New Roman" w:hAnsi="Times New Roman" w:cs="Times New Roman"/>
              </w:rPr>
              <w:lastRenderedPageBreak/>
              <w:t>В рамках вышеуказанных процедур Минфином России принимаются замечания и предложения.</w:t>
            </w:r>
          </w:p>
          <w:p w:rsidR="002B0953" w:rsidRPr="002B0953" w:rsidRDefault="002B0953" w:rsidP="002B095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B0953">
              <w:rPr>
                <w:rFonts w:ascii="Times New Roman" w:hAnsi="Times New Roman" w:cs="Times New Roman"/>
              </w:rPr>
              <w:t>С результатами учета замечаний и предложений, поступивших в рамках общественного обсуждения уведомления о начале разработки проекта НПА и текста проекта НПА, и доработанным текстом проекта НПА можно ознакомиться на официальном сайте regulation.gov.ru в информационно-телекоммуникационной сети «Интернет».</w:t>
            </w:r>
          </w:p>
          <w:p w:rsidR="002B0953" w:rsidRPr="002B0953" w:rsidRDefault="002B0953" w:rsidP="002B095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B0953">
              <w:rPr>
                <w:rFonts w:ascii="Times New Roman" w:hAnsi="Times New Roman" w:cs="Times New Roman"/>
              </w:rPr>
              <w:t>В целях реализации данных процедур в системе электронного доку</w:t>
            </w:r>
            <w:r>
              <w:rPr>
                <w:rFonts w:ascii="Times New Roman" w:hAnsi="Times New Roman" w:cs="Times New Roman"/>
              </w:rPr>
              <w:t xml:space="preserve">ментооборота Минфина России </w:t>
            </w:r>
            <w:r w:rsidRPr="002B0953">
              <w:rPr>
                <w:rFonts w:ascii="Times New Roman" w:hAnsi="Times New Roman" w:cs="Times New Roman"/>
              </w:rPr>
              <w:t xml:space="preserve">созданы формы заявок для размещения уведомления о начале разработки проекта НПА и текста проекта НПА </w:t>
            </w:r>
            <w:r>
              <w:rPr>
                <w:rFonts w:ascii="Times New Roman" w:hAnsi="Times New Roman" w:cs="Times New Roman"/>
              </w:rPr>
              <w:br/>
            </w:r>
            <w:r w:rsidRPr="002B0953">
              <w:rPr>
                <w:rFonts w:ascii="Times New Roman" w:hAnsi="Times New Roman" w:cs="Times New Roman"/>
              </w:rPr>
              <w:t xml:space="preserve">и результатах их общественного обсуждения. При этом </w:t>
            </w:r>
            <w:r>
              <w:rPr>
                <w:rFonts w:ascii="Times New Roman" w:hAnsi="Times New Roman" w:cs="Times New Roman"/>
              </w:rPr>
              <w:br/>
            </w:r>
            <w:r w:rsidRPr="002B0953">
              <w:rPr>
                <w:rFonts w:ascii="Times New Roman" w:hAnsi="Times New Roman" w:cs="Times New Roman"/>
              </w:rPr>
              <w:t xml:space="preserve">в данных формах заявок в поле «Сведения об органах </w:t>
            </w:r>
            <w:r>
              <w:rPr>
                <w:rFonts w:ascii="Times New Roman" w:hAnsi="Times New Roman" w:cs="Times New Roman"/>
              </w:rPr>
              <w:br/>
            </w:r>
            <w:r w:rsidRPr="002B0953">
              <w:rPr>
                <w:rFonts w:ascii="Times New Roman" w:hAnsi="Times New Roman" w:cs="Times New Roman"/>
              </w:rPr>
              <w:t xml:space="preserve">и организациях» указываются организации, которые целесообразно привлечь к общественному обсуждению проекта НПА: федеральные органы исполнительной власти, </w:t>
            </w:r>
            <w:proofErr w:type="spellStart"/>
            <w:r w:rsidRPr="002B0953">
              <w:rPr>
                <w:rFonts w:ascii="Times New Roman" w:hAnsi="Times New Roman" w:cs="Times New Roman"/>
              </w:rPr>
              <w:t>референтные</w:t>
            </w:r>
            <w:proofErr w:type="spellEnd"/>
            <w:r w:rsidRPr="002B0953">
              <w:rPr>
                <w:rFonts w:ascii="Times New Roman" w:hAnsi="Times New Roman" w:cs="Times New Roman"/>
              </w:rPr>
              <w:t xml:space="preserve"> группы, экспертные </w:t>
            </w:r>
            <w:r>
              <w:rPr>
                <w:rFonts w:ascii="Times New Roman" w:hAnsi="Times New Roman" w:cs="Times New Roman"/>
              </w:rPr>
              <w:br/>
            </w:r>
            <w:r w:rsidRPr="002B0953">
              <w:rPr>
                <w:rFonts w:ascii="Times New Roman" w:hAnsi="Times New Roman" w:cs="Times New Roman"/>
              </w:rPr>
              <w:t>и консультативные органы при Минфине России, в том числе и Общественный совет при Минфине России.</w:t>
            </w:r>
          </w:p>
          <w:p w:rsidR="002B0953" w:rsidRPr="002B0953" w:rsidRDefault="002B0953" w:rsidP="002B095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B0953">
              <w:rPr>
                <w:rFonts w:ascii="Times New Roman" w:hAnsi="Times New Roman" w:cs="Times New Roman"/>
              </w:rPr>
              <w:t xml:space="preserve">Таким образом, в Минфине России уже реализован инструмент по информированию и привлечению </w:t>
            </w:r>
            <w:r>
              <w:rPr>
                <w:rFonts w:ascii="Times New Roman" w:hAnsi="Times New Roman" w:cs="Times New Roman"/>
              </w:rPr>
              <w:br/>
            </w:r>
            <w:r w:rsidRPr="002B0953">
              <w:rPr>
                <w:rFonts w:ascii="Times New Roman" w:hAnsi="Times New Roman" w:cs="Times New Roman"/>
              </w:rPr>
              <w:t>к обсуждению проектов НПА Общественного совета при Минфине России.</w:t>
            </w:r>
          </w:p>
          <w:p w:rsidR="00714188" w:rsidRDefault="002B0953" w:rsidP="002B095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B0953">
              <w:rPr>
                <w:rFonts w:ascii="Times New Roman" w:hAnsi="Times New Roman" w:cs="Times New Roman"/>
              </w:rPr>
              <w:t>С учетом вышеизложенного отдельное рассмотрение проектов НПА на Общественном совете при Минфине России считаем нецелесообразным.</w:t>
            </w:r>
          </w:p>
          <w:p w:rsidR="002B0953" w:rsidRPr="009E5AF1" w:rsidRDefault="002B0953" w:rsidP="002B095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B0953">
              <w:rPr>
                <w:rFonts w:ascii="Times New Roman" w:hAnsi="Times New Roman" w:cs="Times New Roman"/>
              </w:rPr>
              <w:t xml:space="preserve">Учитывая, что обсуждение Основных направлений бюджетной, налоговой и таможенно-тарифной политики </w:t>
            </w:r>
            <w:r>
              <w:rPr>
                <w:rFonts w:ascii="Times New Roman" w:hAnsi="Times New Roman" w:cs="Times New Roman"/>
              </w:rPr>
              <w:br/>
            </w:r>
            <w:r w:rsidRPr="002B0953">
              <w:rPr>
                <w:rFonts w:ascii="Times New Roman" w:hAnsi="Times New Roman" w:cs="Times New Roman"/>
              </w:rPr>
              <w:t xml:space="preserve">на 2023 год и на плановый период 2024 и 2025 годов </w:t>
            </w:r>
            <w:r>
              <w:rPr>
                <w:rFonts w:ascii="Times New Roman" w:hAnsi="Times New Roman" w:cs="Times New Roman"/>
              </w:rPr>
              <w:br/>
            </w:r>
            <w:r w:rsidRPr="002B0953">
              <w:rPr>
                <w:rFonts w:ascii="Times New Roman" w:hAnsi="Times New Roman" w:cs="Times New Roman"/>
              </w:rPr>
              <w:t xml:space="preserve">(далее – </w:t>
            </w:r>
            <w:proofErr w:type="spellStart"/>
            <w:r w:rsidRPr="002B0953">
              <w:rPr>
                <w:rFonts w:ascii="Times New Roman" w:hAnsi="Times New Roman" w:cs="Times New Roman"/>
              </w:rPr>
              <w:t>ОНБНиТТП</w:t>
            </w:r>
            <w:proofErr w:type="spellEnd"/>
            <w:r w:rsidRPr="002B0953">
              <w:rPr>
                <w:rFonts w:ascii="Times New Roman" w:hAnsi="Times New Roman" w:cs="Times New Roman"/>
              </w:rPr>
              <w:t xml:space="preserve"> 23-25) уже проходило на площадках Государственной Думы Федерального Собрания Российской Федерации, Совета Федерации Федерального Собрания Российской Федерации, Общественной палаты Российской Федерации, Российской трехсторонней комиссии по регулированию социально-трудовых отношений, а также в связи с тем, что Основные </w:t>
            </w:r>
            <w:r w:rsidRPr="002B0953">
              <w:rPr>
                <w:rFonts w:ascii="Times New Roman" w:hAnsi="Times New Roman" w:cs="Times New Roman"/>
              </w:rPr>
              <w:lastRenderedPageBreak/>
              <w:t xml:space="preserve">направления публично размещены на официальном сайте Минфина России, рассмотрение </w:t>
            </w:r>
            <w:proofErr w:type="spellStart"/>
            <w:r w:rsidRPr="002B0953">
              <w:rPr>
                <w:rFonts w:ascii="Times New Roman" w:hAnsi="Times New Roman" w:cs="Times New Roman"/>
              </w:rPr>
              <w:t>ОНБНиТТП</w:t>
            </w:r>
            <w:proofErr w:type="spellEnd"/>
            <w:r w:rsidRPr="002B0953">
              <w:rPr>
                <w:rFonts w:ascii="Times New Roman" w:hAnsi="Times New Roman" w:cs="Times New Roman"/>
              </w:rPr>
              <w:t xml:space="preserve"> 23-25 </w:t>
            </w:r>
            <w:r>
              <w:rPr>
                <w:rFonts w:ascii="Times New Roman" w:hAnsi="Times New Roman" w:cs="Times New Roman"/>
              </w:rPr>
              <w:br/>
            </w:r>
            <w:r w:rsidRPr="002B0953">
              <w:rPr>
                <w:rFonts w:ascii="Times New Roman" w:hAnsi="Times New Roman" w:cs="Times New Roman"/>
              </w:rPr>
              <w:t>на заочном заседании Общественного совета при М</w:t>
            </w:r>
            <w:bookmarkStart w:id="0" w:name="_GoBack"/>
            <w:bookmarkEnd w:id="0"/>
            <w:r w:rsidRPr="002B0953">
              <w:rPr>
                <w:rFonts w:ascii="Times New Roman" w:hAnsi="Times New Roman" w:cs="Times New Roman"/>
              </w:rPr>
              <w:t>инфине России являлось нецелесообразным.</w:t>
            </w:r>
          </w:p>
        </w:tc>
        <w:tc>
          <w:tcPr>
            <w:tcW w:w="2551" w:type="dxa"/>
          </w:tcPr>
          <w:p w:rsidR="00F054F5" w:rsidRDefault="00F054F5" w:rsidP="00F05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</w:t>
            </w:r>
            <w:r w:rsidR="002B0953">
              <w:rPr>
                <w:rFonts w:ascii="Times New Roman" w:hAnsi="Times New Roman" w:cs="Times New Roman"/>
              </w:rPr>
              <w:t>нт налоговой политики</w:t>
            </w:r>
          </w:p>
          <w:p w:rsidR="00F054F5" w:rsidRDefault="00F054F5" w:rsidP="00F054F5">
            <w:pPr>
              <w:jc w:val="center"/>
              <w:rPr>
                <w:rFonts w:ascii="Times New Roman" w:hAnsi="Times New Roman" w:cs="Times New Roman"/>
              </w:rPr>
            </w:pPr>
          </w:p>
          <w:p w:rsidR="00F82602" w:rsidRPr="00FA3248" w:rsidRDefault="00F054F5" w:rsidP="002B0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бюджетной политики </w:t>
            </w:r>
            <w:r>
              <w:rPr>
                <w:rFonts w:ascii="Times New Roman" w:hAnsi="Times New Roman" w:cs="Times New Roman"/>
              </w:rPr>
              <w:br/>
              <w:t>и</w:t>
            </w:r>
            <w:r w:rsidR="002B0953">
              <w:rPr>
                <w:rFonts w:ascii="Times New Roman" w:hAnsi="Times New Roman" w:cs="Times New Roman"/>
              </w:rPr>
              <w:t xml:space="preserve"> стратегического планирования</w:t>
            </w:r>
          </w:p>
        </w:tc>
      </w:tr>
    </w:tbl>
    <w:p w:rsidR="00E212D6" w:rsidRPr="00E30757" w:rsidRDefault="00E212D6" w:rsidP="00A716AE">
      <w:pPr>
        <w:rPr>
          <w:rFonts w:ascii="Times New Roman" w:hAnsi="Times New Roman" w:cs="Times New Roman"/>
        </w:rPr>
      </w:pPr>
    </w:p>
    <w:sectPr w:rsidR="00E212D6" w:rsidRPr="00E30757" w:rsidSect="007A48BF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26" w:rsidRDefault="00704A26" w:rsidP="0011609E">
      <w:pPr>
        <w:spacing w:after="0" w:line="240" w:lineRule="auto"/>
      </w:pPr>
      <w:r>
        <w:separator/>
      </w:r>
    </w:p>
  </w:endnote>
  <w:endnote w:type="continuationSeparator" w:id="0">
    <w:p w:rsidR="00704A26" w:rsidRDefault="00704A26" w:rsidP="0011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26" w:rsidRDefault="00704A26" w:rsidP="0011609E">
      <w:pPr>
        <w:spacing w:after="0" w:line="240" w:lineRule="auto"/>
      </w:pPr>
      <w:r>
        <w:separator/>
      </w:r>
    </w:p>
  </w:footnote>
  <w:footnote w:type="continuationSeparator" w:id="0">
    <w:p w:rsidR="00704A26" w:rsidRDefault="00704A26" w:rsidP="0011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568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609E" w:rsidRPr="0011609E" w:rsidRDefault="0011609E">
        <w:pPr>
          <w:pStyle w:val="a6"/>
          <w:jc w:val="center"/>
          <w:rPr>
            <w:rFonts w:ascii="Times New Roman" w:hAnsi="Times New Roman" w:cs="Times New Roman"/>
          </w:rPr>
        </w:pPr>
        <w:r w:rsidRPr="0011609E">
          <w:rPr>
            <w:rFonts w:ascii="Times New Roman" w:hAnsi="Times New Roman" w:cs="Times New Roman"/>
          </w:rPr>
          <w:fldChar w:fldCharType="begin"/>
        </w:r>
        <w:r w:rsidRPr="0011609E">
          <w:rPr>
            <w:rFonts w:ascii="Times New Roman" w:hAnsi="Times New Roman" w:cs="Times New Roman"/>
          </w:rPr>
          <w:instrText>PAGE   \* MERGEFORMAT</w:instrText>
        </w:r>
        <w:r w:rsidRPr="0011609E">
          <w:rPr>
            <w:rFonts w:ascii="Times New Roman" w:hAnsi="Times New Roman" w:cs="Times New Roman"/>
          </w:rPr>
          <w:fldChar w:fldCharType="separate"/>
        </w:r>
        <w:r w:rsidR="002B0953">
          <w:rPr>
            <w:rFonts w:ascii="Times New Roman" w:hAnsi="Times New Roman" w:cs="Times New Roman"/>
            <w:noProof/>
          </w:rPr>
          <w:t>3</w:t>
        </w:r>
        <w:r w:rsidRPr="0011609E">
          <w:rPr>
            <w:rFonts w:ascii="Times New Roman" w:hAnsi="Times New Roman" w:cs="Times New Roman"/>
          </w:rPr>
          <w:fldChar w:fldCharType="end"/>
        </w:r>
      </w:p>
    </w:sdtContent>
  </w:sdt>
  <w:p w:rsidR="0011609E" w:rsidRDefault="001160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3C"/>
    <w:rsid w:val="0001270F"/>
    <w:rsid w:val="000954A1"/>
    <w:rsid w:val="000B3707"/>
    <w:rsid w:val="000B4F99"/>
    <w:rsid w:val="00100F27"/>
    <w:rsid w:val="0011609E"/>
    <w:rsid w:val="00120999"/>
    <w:rsid w:val="001776A6"/>
    <w:rsid w:val="001E7E9B"/>
    <w:rsid w:val="001F0CC0"/>
    <w:rsid w:val="0022493B"/>
    <w:rsid w:val="00287770"/>
    <w:rsid w:val="002A38B4"/>
    <w:rsid w:val="002B0953"/>
    <w:rsid w:val="00323C57"/>
    <w:rsid w:val="0032797D"/>
    <w:rsid w:val="00384806"/>
    <w:rsid w:val="00386C58"/>
    <w:rsid w:val="00394346"/>
    <w:rsid w:val="003C0123"/>
    <w:rsid w:val="003F32D8"/>
    <w:rsid w:val="004F0C38"/>
    <w:rsid w:val="005606E1"/>
    <w:rsid w:val="005E11D1"/>
    <w:rsid w:val="00661895"/>
    <w:rsid w:val="00665F75"/>
    <w:rsid w:val="00690D0E"/>
    <w:rsid w:val="006A3958"/>
    <w:rsid w:val="006F0936"/>
    <w:rsid w:val="00704A26"/>
    <w:rsid w:val="00714188"/>
    <w:rsid w:val="00733B44"/>
    <w:rsid w:val="007A48BF"/>
    <w:rsid w:val="007D704F"/>
    <w:rsid w:val="007E221A"/>
    <w:rsid w:val="007E779F"/>
    <w:rsid w:val="00881AF8"/>
    <w:rsid w:val="008A1D6C"/>
    <w:rsid w:val="008D3724"/>
    <w:rsid w:val="008E31A4"/>
    <w:rsid w:val="008E542B"/>
    <w:rsid w:val="00920B37"/>
    <w:rsid w:val="00920B90"/>
    <w:rsid w:val="00966ACD"/>
    <w:rsid w:val="009C707F"/>
    <w:rsid w:val="009D22B1"/>
    <w:rsid w:val="009D71DB"/>
    <w:rsid w:val="009E11D6"/>
    <w:rsid w:val="009E5AF1"/>
    <w:rsid w:val="00A01104"/>
    <w:rsid w:val="00A02C56"/>
    <w:rsid w:val="00A4029B"/>
    <w:rsid w:val="00A43EF3"/>
    <w:rsid w:val="00A716AE"/>
    <w:rsid w:val="00AA26BB"/>
    <w:rsid w:val="00AA4B85"/>
    <w:rsid w:val="00B25D24"/>
    <w:rsid w:val="00B424DD"/>
    <w:rsid w:val="00B47369"/>
    <w:rsid w:val="00BD6DD4"/>
    <w:rsid w:val="00BE5A8C"/>
    <w:rsid w:val="00BE71CA"/>
    <w:rsid w:val="00C10FF4"/>
    <w:rsid w:val="00CB1A36"/>
    <w:rsid w:val="00CC61C6"/>
    <w:rsid w:val="00CD45CD"/>
    <w:rsid w:val="00CD5B3C"/>
    <w:rsid w:val="00CE56E9"/>
    <w:rsid w:val="00CE5948"/>
    <w:rsid w:val="00CF6B25"/>
    <w:rsid w:val="00D34143"/>
    <w:rsid w:val="00D56990"/>
    <w:rsid w:val="00D97D81"/>
    <w:rsid w:val="00DD2E31"/>
    <w:rsid w:val="00DF5C67"/>
    <w:rsid w:val="00E0126B"/>
    <w:rsid w:val="00E016B3"/>
    <w:rsid w:val="00E02646"/>
    <w:rsid w:val="00E212D6"/>
    <w:rsid w:val="00E30757"/>
    <w:rsid w:val="00EA62D1"/>
    <w:rsid w:val="00F054F5"/>
    <w:rsid w:val="00F15BE8"/>
    <w:rsid w:val="00F56BC3"/>
    <w:rsid w:val="00F70FA4"/>
    <w:rsid w:val="00F71ED5"/>
    <w:rsid w:val="00F82602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1EA6"/>
  <w15:chartTrackingRefBased/>
  <w15:docId w15:val="{5A58FB3D-85F0-4B8B-9EE6-FFF6EBFD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5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09E"/>
  </w:style>
  <w:style w:type="paragraph" w:styleId="a8">
    <w:name w:val="footer"/>
    <w:basedOn w:val="a"/>
    <w:link w:val="a9"/>
    <w:uiPriority w:val="99"/>
    <w:unhideWhenUsed/>
    <w:rsid w:val="0011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9E"/>
  </w:style>
  <w:style w:type="paragraph" w:styleId="aa">
    <w:name w:val="footnote text"/>
    <w:basedOn w:val="a"/>
    <w:link w:val="ab"/>
    <w:uiPriority w:val="99"/>
    <w:semiHidden/>
    <w:unhideWhenUsed/>
    <w:rsid w:val="00B424D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24D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24DD"/>
    <w:rPr>
      <w:vertAlign w:val="superscript"/>
    </w:rPr>
  </w:style>
  <w:style w:type="character" w:styleId="ad">
    <w:name w:val="Hyperlink"/>
    <w:basedOn w:val="a0"/>
    <w:uiPriority w:val="99"/>
    <w:unhideWhenUsed/>
    <w:rsid w:val="00FA3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1054-F834-40F0-99E6-7726BEAC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АЛИНА АЛЕКСАНДРОВНА</dc:creator>
  <cp:keywords/>
  <dc:description/>
  <cp:lastModifiedBy>Мартынов Артем Викторович</cp:lastModifiedBy>
  <cp:revision>54</cp:revision>
  <cp:lastPrinted>2021-12-16T08:15:00Z</cp:lastPrinted>
  <dcterms:created xsi:type="dcterms:W3CDTF">2020-07-16T11:40:00Z</dcterms:created>
  <dcterms:modified xsi:type="dcterms:W3CDTF">2022-12-21T11:22:00Z</dcterms:modified>
</cp:coreProperties>
</file>