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18BB" w14:textId="77777777" w:rsidR="001D10E4" w:rsidRPr="00B25793" w:rsidRDefault="001D10E4" w:rsidP="001D10E4">
      <w:pPr>
        <w:keepNext/>
        <w:keepLines/>
        <w:numPr>
          <w:ilvl w:val="1"/>
          <w:numId w:val="0"/>
        </w:numPr>
        <w:suppressAutoHyphens/>
        <w:spacing w:after="0" w:line="240" w:lineRule="auto"/>
        <w:ind w:left="6237" w:right="142"/>
        <w:jc w:val="right"/>
        <w:rPr>
          <w:rFonts w:ascii="Times New Roman CYR" w:eastAsia="Times New Roman" w:hAnsi="Times New Roman CYR" w:cs="Times New Roman"/>
          <w:iCs/>
          <w:sz w:val="28"/>
          <w:szCs w:val="24"/>
        </w:rPr>
      </w:pPr>
      <w:r w:rsidRPr="00B25793">
        <w:rPr>
          <w:rFonts w:ascii="Times New Roman CYR" w:eastAsia="Times New Roman" w:hAnsi="Times New Roman CYR" w:cs="Times New Roman"/>
          <w:iCs/>
          <w:sz w:val="28"/>
          <w:szCs w:val="24"/>
        </w:rPr>
        <w:t>Проект</w:t>
      </w:r>
    </w:p>
    <w:p w14:paraId="1518A1DB" w14:textId="77777777" w:rsidR="001D10E4" w:rsidRPr="00B25793" w:rsidRDefault="001D10E4" w:rsidP="001B2FC4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73FE3" w14:textId="77777777" w:rsidR="001D10E4" w:rsidRPr="00B25793" w:rsidRDefault="001D10E4" w:rsidP="001B2FC4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1CA85" w14:textId="298041C1" w:rsidR="007C1BC9" w:rsidRPr="00B25793" w:rsidRDefault="000A1283" w:rsidP="001B2FC4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793">
        <w:rPr>
          <w:rFonts w:ascii="Times New Roman" w:hAnsi="Times New Roman" w:cs="Times New Roman"/>
          <w:b/>
          <w:bCs/>
          <w:sz w:val="28"/>
          <w:szCs w:val="28"/>
        </w:rPr>
        <w:t>ФЕДЕРАЛЬНЫЙ СТАНДАРТ БУХГАЛТЕРСКОГО УЧЕТА</w:t>
      </w:r>
    </w:p>
    <w:p w14:paraId="365312B4" w14:textId="5460C25F" w:rsidR="007C1BC9" w:rsidRPr="00B25793" w:rsidRDefault="000A1283" w:rsidP="001B2FC4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7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1BC9" w:rsidRPr="00B25793">
        <w:rPr>
          <w:rFonts w:ascii="Times New Roman" w:hAnsi="Times New Roman" w:cs="Times New Roman"/>
          <w:b/>
          <w:bCs/>
          <w:sz w:val="28"/>
          <w:szCs w:val="28"/>
        </w:rPr>
        <w:t>ИНВЕНТАРИЗАЦИ</w:t>
      </w:r>
      <w:r w:rsidRPr="00B25793">
        <w:rPr>
          <w:rFonts w:ascii="Times New Roman" w:hAnsi="Times New Roman" w:cs="Times New Roman"/>
          <w:b/>
          <w:bCs/>
          <w:sz w:val="28"/>
          <w:szCs w:val="28"/>
        </w:rPr>
        <w:t>Я»</w:t>
      </w:r>
    </w:p>
    <w:p w14:paraId="2C015AAF" w14:textId="77777777" w:rsidR="007C1BC9" w:rsidRPr="00B25793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0B681" w14:textId="77777777" w:rsidR="007C1BC9" w:rsidRPr="00B25793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63EEA" w14:textId="77777777" w:rsidR="007C1BC9" w:rsidRPr="00B25793" w:rsidRDefault="00334C15" w:rsidP="001B2FC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1BC9" w:rsidRPr="00B25793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E887EDB" w14:textId="77777777" w:rsidR="007C1BC9" w:rsidRPr="00B25793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78E79" w14:textId="6BF6D853" w:rsidR="000A1283" w:rsidRPr="00B25793" w:rsidRDefault="00221972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1</w:t>
      </w:r>
      <w:r w:rsidR="007C1BC9" w:rsidRPr="00B25793">
        <w:rPr>
          <w:rFonts w:ascii="Times New Roman" w:hAnsi="Times New Roman" w:cs="Times New Roman"/>
          <w:sz w:val="28"/>
          <w:szCs w:val="28"/>
        </w:rPr>
        <w:t>. Настоящи</w:t>
      </w:r>
      <w:r w:rsidR="000A1283" w:rsidRPr="00B25793">
        <w:rPr>
          <w:rFonts w:ascii="Times New Roman" w:hAnsi="Times New Roman" w:cs="Times New Roman"/>
          <w:sz w:val="28"/>
          <w:szCs w:val="28"/>
        </w:rPr>
        <w:t xml:space="preserve">й </w:t>
      </w:r>
      <w:r w:rsidR="00C76CE6" w:rsidRPr="00B25793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(далее – Стандарт)</w:t>
      </w:r>
      <w:r w:rsidR="000A1283" w:rsidRPr="00B25793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инвентаризации активов и обязательств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экономических субъектов, за исключением </w:t>
      </w:r>
      <w:r w:rsidR="000A1283" w:rsidRPr="00B25793">
        <w:rPr>
          <w:rFonts w:ascii="Times New Roman" w:hAnsi="Times New Roman" w:cs="Times New Roman"/>
          <w:sz w:val="28"/>
          <w:szCs w:val="28"/>
        </w:rPr>
        <w:t>организаци</w:t>
      </w:r>
      <w:r w:rsidR="00EC0DDD" w:rsidRPr="00B25793">
        <w:rPr>
          <w:rFonts w:ascii="Times New Roman" w:hAnsi="Times New Roman" w:cs="Times New Roman"/>
          <w:sz w:val="28"/>
          <w:szCs w:val="28"/>
        </w:rPr>
        <w:t>й</w:t>
      </w:r>
      <w:r w:rsidR="000A1283" w:rsidRPr="00B25793">
        <w:rPr>
          <w:rFonts w:ascii="Times New Roman" w:hAnsi="Times New Roman" w:cs="Times New Roman"/>
          <w:sz w:val="28"/>
          <w:szCs w:val="28"/>
        </w:rPr>
        <w:t xml:space="preserve"> бюджетной сферы.</w:t>
      </w:r>
    </w:p>
    <w:p w14:paraId="67C61D48" w14:textId="2EFEDA40" w:rsidR="008131FE" w:rsidRPr="00B25793" w:rsidRDefault="00334C15" w:rsidP="00B660D9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2</w:t>
      </w:r>
      <w:r w:rsidR="009849B7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8131FE" w:rsidRPr="00B257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8131FE" w:rsidRPr="00B2579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131FE" w:rsidRPr="00B25793">
        <w:rPr>
          <w:rFonts w:ascii="Times New Roman" w:hAnsi="Times New Roman" w:cs="Times New Roman"/>
          <w:sz w:val="28"/>
          <w:szCs w:val="28"/>
        </w:rPr>
        <w:t xml:space="preserve"> от 6 декабря 2011 г. № 402-ФЗ «О бухгалтерском учете» (Собрание законодательства Российской Федерации, 2011, № 50, ст. 7344; 2019, № 30, ст. 4149) при инвентаризации выявляется фактическое наличие соответствующих объектов, которое сопоставляется с данными регистров бухгалтерского учета. Для целей Стандарта под фактическим наличием объектов бухгалтерского учета понимается действительное существование их в надлежащем состоянии, </w:t>
      </w:r>
      <w:r w:rsidR="00B660D9" w:rsidRPr="00B25793">
        <w:rPr>
          <w:rFonts w:ascii="Times New Roman" w:hAnsi="Times New Roman" w:cs="Times New Roman"/>
          <w:sz w:val="28"/>
          <w:szCs w:val="28"/>
        </w:rPr>
        <w:t xml:space="preserve">обоснованность отражения их в бухгалтерском учете экономического субъекта. </w:t>
      </w:r>
    </w:p>
    <w:p w14:paraId="56A1759F" w14:textId="6228CE64" w:rsidR="009849B7" w:rsidRPr="00B25793" w:rsidRDefault="008131FE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3. </w:t>
      </w:r>
      <w:r w:rsidR="009849B7" w:rsidRPr="00B25793">
        <w:rPr>
          <w:rFonts w:ascii="Times New Roman" w:hAnsi="Times New Roman" w:cs="Times New Roman"/>
          <w:sz w:val="28"/>
          <w:szCs w:val="28"/>
        </w:rPr>
        <w:t xml:space="preserve">Инвентаризация драгоценных металлов и драгоценных камней проводится в соответствии с Инструкцией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Министерства финансов Российской Федерации от </w:t>
      </w:r>
      <w:r w:rsidR="0028085A" w:rsidRPr="00B25793">
        <w:rPr>
          <w:rFonts w:ascii="Times New Roman" w:hAnsi="Times New Roman" w:cs="Times New Roman"/>
          <w:sz w:val="28"/>
          <w:szCs w:val="28"/>
        </w:rPr>
        <w:t>9 декабря 2016 г. № 231н (зарегистрирован Министерством юстиции Российской Федерации 9 января 2017 г., регистрационный № 45111)</w:t>
      </w:r>
      <w:r w:rsidR="0028085A" w:rsidRPr="00B25793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="009849B7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6F1C1B27" w14:textId="77777777" w:rsidR="006273D5" w:rsidRPr="00B25793" w:rsidRDefault="006273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AA859" w14:textId="77777777" w:rsidR="006273D5" w:rsidRPr="00B25793" w:rsidRDefault="00334C15" w:rsidP="001B2FC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73D5" w:rsidRPr="00B25793">
        <w:rPr>
          <w:rFonts w:ascii="Times New Roman" w:hAnsi="Times New Roman" w:cs="Times New Roman"/>
          <w:sz w:val="28"/>
          <w:szCs w:val="28"/>
        </w:rPr>
        <w:t>. Обязательное проведение инвентаризации</w:t>
      </w:r>
    </w:p>
    <w:p w14:paraId="5F291780" w14:textId="77777777" w:rsidR="006273D5" w:rsidRPr="00B25793" w:rsidRDefault="006273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77A0B" w14:textId="6A57CE21" w:rsidR="00DA2FD6" w:rsidRPr="00B25793" w:rsidRDefault="00B660D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4</w:t>
      </w:r>
      <w:r w:rsidR="000B6BB6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DA2FD6" w:rsidRPr="00B25793">
        <w:rPr>
          <w:rFonts w:ascii="Times New Roman" w:hAnsi="Times New Roman" w:cs="Times New Roman"/>
          <w:sz w:val="28"/>
          <w:szCs w:val="28"/>
        </w:rPr>
        <w:t xml:space="preserve">Проведение инвентаризации обязательно в </w:t>
      </w:r>
      <w:r w:rsidR="00FE2529" w:rsidRPr="00B25793">
        <w:rPr>
          <w:rFonts w:ascii="Times New Roman" w:hAnsi="Times New Roman" w:cs="Times New Roman"/>
          <w:sz w:val="28"/>
          <w:szCs w:val="28"/>
        </w:rPr>
        <w:t>случаях</w:t>
      </w:r>
      <w:r w:rsidR="00FD6355" w:rsidRPr="00B25793">
        <w:rPr>
          <w:rFonts w:ascii="Times New Roman" w:hAnsi="Times New Roman" w:cs="Times New Roman"/>
          <w:sz w:val="28"/>
          <w:szCs w:val="28"/>
        </w:rPr>
        <w:t>,</w:t>
      </w:r>
      <w:r w:rsidR="00FE2529" w:rsidRPr="00B25793">
        <w:rPr>
          <w:rFonts w:ascii="Times New Roman" w:hAnsi="Times New Roman" w:cs="Times New Roman"/>
          <w:sz w:val="28"/>
          <w:szCs w:val="28"/>
        </w:rPr>
        <w:t xml:space="preserve"> установл</w:t>
      </w:r>
      <w:r w:rsidR="00FD6355" w:rsidRPr="00B25793">
        <w:rPr>
          <w:rFonts w:ascii="Times New Roman" w:hAnsi="Times New Roman" w:cs="Times New Roman"/>
          <w:sz w:val="28"/>
          <w:szCs w:val="28"/>
        </w:rPr>
        <w:t>енных законодательством Российской Федерации,</w:t>
      </w:r>
      <w:r w:rsidR="00FE2529" w:rsidRPr="00B25793">
        <w:rPr>
          <w:rFonts w:ascii="Times New Roman" w:hAnsi="Times New Roman" w:cs="Times New Roman"/>
          <w:sz w:val="28"/>
          <w:szCs w:val="28"/>
        </w:rPr>
        <w:t xml:space="preserve"> а также в следующих</w:t>
      </w:r>
      <w:r w:rsidR="005F5482" w:rsidRPr="00B25793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DA2FD6" w:rsidRPr="00B25793">
        <w:rPr>
          <w:rFonts w:ascii="Times New Roman" w:hAnsi="Times New Roman" w:cs="Times New Roman"/>
          <w:sz w:val="28"/>
          <w:szCs w:val="28"/>
        </w:rPr>
        <w:t>:</w:t>
      </w:r>
    </w:p>
    <w:p w14:paraId="7091CB17" w14:textId="03D15E6C" w:rsidR="006273D5" w:rsidRPr="00B25793" w:rsidRDefault="006273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а) </w:t>
      </w:r>
      <w:r w:rsidR="00DF58F0" w:rsidRPr="00B25793">
        <w:rPr>
          <w:rFonts w:ascii="Times New Roman" w:hAnsi="Times New Roman" w:cs="Times New Roman"/>
          <w:sz w:val="28"/>
          <w:szCs w:val="28"/>
        </w:rPr>
        <w:t>при</w:t>
      </w:r>
      <w:r w:rsidR="00DA2FD6" w:rsidRPr="00B25793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DF58F0" w:rsidRPr="00B25793">
        <w:rPr>
          <w:rFonts w:ascii="Times New Roman" w:hAnsi="Times New Roman" w:cs="Times New Roman"/>
          <w:sz w:val="28"/>
          <w:szCs w:val="28"/>
        </w:rPr>
        <w:t>и</w:t>
      </w:r>
      <w:r w:rsidR="00DA2FD6" w:rsidRPr="00B25793">
        <w:rPr>
          <w:rFonts w:ascii="Times New Roman" w:hAnsi="Times New Roman" w:cs="Times New Roman"/>
          <w:sz w:val="28"/>
          <w:szCs w:val="28"/>
        </w:rPr>
        <w:t xml:space="preserve"> годовой бухгалтерской (финансовой) отчетности. 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Экономический субъект </w:t>
      </w:r>
      <w:r w:rsidR="006D25BA" w:rsidRPr="00B25793">
        <w:rPr>
          <w:rFonts w:ascii="Times New Roman" w:hAnsi="Times New Roman" w:cs="Times New Roman"/>
          <w:sz w:val="28"/>
          <w:szCs w:val="28"/>
        </w:rPr>
        <w:t>вправе</w:t>
      </w:r>
      <w:r w:rsidR="003E485D" w:rsidRPr="00B25793">
        <w:rPr>
          <w:rFonts w:ascii="Times New Roman" w:hAnsi="Times New Roman" w:cs="Times New Roman"/>
          <w:sz w:val="28"/>
          <w:szCs w:val="28"/>
        </w:rPr>
        <w:t xml:space="preserve"> проводить инвентаризацию </w:t>
      </w:r>
      <w:r w:rsidR="00DF58F0" w:rsidRPr="00B25793">
        <w:rPr>
          <w:rFonts w:ascii="Times New Roman" w:hAnsi="Times New Roman" w:cs="Times New Roman"/>
          <w:sz w:val="28"/>
          <w:szCs w:val="28"/>
        </w:rPr>
        <w:t xml:space="preserve">библиотечных фондов один раз в пять лет, иных </w:t>
      </w:r>
      <w:r w:rsidR="00DA2FD6" w:rsidRPr="00B25793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="00DF58F0" w:rsidRPr="00B25793">
        <w:rPr>
          <w:rFonts w:ascii="Times New Roman" w:hAnsi="Times New Roman" w:cs="Times New Roman"/>
          <w:sz w:val="28"/>
          <w:szCs w:val="28"/>
        </w:rPr>
        <w:t xml:space="preserve">- </w:t>
      </w:r>
      <w:r w:rsidR="00DA2FD6" w:rsidRPr="00B25793">
        <w:rPr>
          <w:rFonts w:ascii="Times New Roman" w:hAnsi="Times New Roman" w:cs="Times New Roman"/>
          <w:sz w:val="28"/>
          <w:szCs w:val="28"/>
        </w:rPr>
        <w:t>один раз в три года</w:t>
      </w:r>
      <w:r w:rsidRPr="00B25793">
        <w:rPr>
          <w:rFonts w:ascii="Times New Roman" w:hAnsi="Times New Roman" w:cs="Times New Roman"/>
          <w:sz w:val="28"/>
          <w:szCs w:val="28"/>
        </w:rPr>
        <w:t>;</w:t>
      </w:r>
    </w:p>
    <w:p w14:paraId="24291C0E" w14:textId="0B213052" w:rsidR="00DA2FD6" w:rsidRPr="00B25793" w:rsidRDefault="006273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б) </w:t>
      </w:r>
      <w:r w:rsidR="00DA2FD6" w:rsidRPr="00B25793">
        <w:rPr>
          <w:rFonts w:ascii="Times New Roman" w:hAnsi="Times New Roman" w:cs="Times New Roman"/>
          <w:sz w:val="28"/>
          <w:szCs w:val="28"/>
        </w:rPr>
        <w:t>при передаче</w:t>
      </w:r>
      <w:r w:rsidR="00CF1008" w:rsidRPr="00B25793">
        <w:rPr>
          <w:rFonts w:ascii="Times New Roman" w:hAnsi="Times New Roman" w:cs="Times New Roman"/>
          <w:sz w:val="28"/>
          <w:szCs w:val="28"/>
        </w:rPr>
        <w:t xml:space="preserve"> (возврате)</w:t>
      </w:r>
      <w:r w:rsidR="00DA2FD6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6D25BA" w:rsidRPr="00B25793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E318B7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6D25BA" w:rsidRPr="00B25793">
        <w:rPr>
          <w:rFonts w:ascii="Times New Roman" w:hAnsi="Times New Roman" w:cs="Times New Roman"/>
          <w:sz w:val="28"/>
          <w:szCs w:val="28"/>
        </w:rPr>
        <w:t xml:space="preserve">, </w:t>
      </w:r>
      <w:r w:rsidR="00F02212" w:rsidRPr="00B25793">
        <w:rPr>
          <w:rFonts w:ascii="Times New Roman" w:hAnsi="Times New Roman" w:cs="Times New Roman"/>
          <w:sz w:val="28"/>
          <w:szCs w:val="28"/>
        </w:rPr>
        <w:t>имущественного комплекса</w:t>
      </w:r>
      <w:r w:rsidR="00DF58F0" w:rsidRPr="00B25793">
        <w:rPr>
          <w:rFonts w:ascii="Times New Roman" w:hAnsi="Times New Roman" w:cs="Times New Roman"/>
          <w:sz w:val="28"/>
          <w:szCs w:val="28"/>
        </w:rPr>
        <w:t xml:space="preserve"> (за исключением обычной деятельности </w:t>
      </w:r>
      <w:r w:rsidR="00E318B7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DF58F0" w:rsidRPr="00B25793">
        <w:rPr>
          <w:rFonts w:ascii="Times New Roman" w:hAnsi="Times New Roman" w:cs="Times New Roman"/>
          <w:sz w:val="28"/>
          <w:szCs w:val="28"/>
        </w:rPr>
        <w:t>)</w:t>
      </w:r>
      <w:r w:rsidR="00DA2FD6" w:rsidRPr="00B25793">
        <w:rPr>
          <w:rFonts w:ascii="Times New Roman" w:hAnsi="Times New Roman" w:cs="Times New Roman"/>
          <w:sz w:val="28"/>
          <w:szCs w:val="28"/>
        </w:rPr>
        <w:t xml:space="preserve"> в аренду, </w:t>
      </w:r>
      <w:r w:rsidR="00CF1008" w:rsidRPr="00B25793">
        <w:rPr>
          <w:rFonts w:ascii="Times New Roman" w:hAnsi="Times New Roman" w:cs="Times New Roman"/>
          <w:sz w:val="28"/>
          <w:szCs w:val="28"/>
        </w:rPr>
        <w:t xml:space="preserve">управление, безвозмездное пользование, а также при </w:t>
      </w:r>
      <w:r w:rsidR="00DF58F0" w:rsidRPr="00B25793">
        <w:rPr>
          <w:rFonts w:ascii="Times New Roman" w:hAnsi="Times New Roman" w:cs="Times New Roman"/>
          <w:sz w:val="28"/>
          <w:szCs w:val="28"/>
        </w:rPr>
        <w:t xml:space="preserve">отчуждении </w:t>
      </w:r>
      <w:r w:rsidR="006D25BA" w:rsidRPr="00B25793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E318B7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DA2FD6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582611BD" w14:textId="470DBACC" w:rsidR="00DA2FD6" w:rsidRPr="00B25793" w:rsidRDefault="006273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DA2FD6" w:rsidRPr="00B25793">
        <w:rPr>
          <w:rFonts w:ascii="Times New Roman" w:hAnsi="Times New Roman" w:cs="Times New Roman"/>
          <w:sz w:val="28"/>
          <w:szCs w:val="28"/>
        </w:rPr>
        <w:t xml:space="preserve">при смене </w:t>
      </w:r>
      <w:r w:rsidR="00972E66" w:rsidRPr="00B25793">
        <w:rPr>
          <w:rFonts w:ascii="Times New Roman" w:hAnsi="Times New Roman" w:cs="Times New Roman"/>
          <w:sz w:val="28"/>
          <w:szCs w:val="28"/>
        </w:rPr>
        <w:t>работника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, </w:t>
      </w:r>
      <w:r w:rsidR="00236E5B" w:rsidRPr="00B25793">
        <w:rPr>
          <w:rFonts w:ascii="Times New Roman" w:hAnsi="Times New Roman" w:cs="Times New Roman"/>
          <w:sz w:val="28"/>
          <w:szCs w:val="28"/>
        </w:rPr>
        <w:t>на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236E5B" w:rsidRPr="00B25793">
        <w:rPr>
          <w:rFonts w:ascii="Times New Roman" w:hAnsi="Times New Roman" w:cs="Times New Roman"/>
          <w:sz w:val="28"/>
          <w:szCs w:val="28"/>
        </w:rPr>
        <w:t xml:space="preserve">возложена </w:t>
      </w:r>
      <w:r w:rsidR="00E318B7" w:rsidRPr="00B25793">
        <w:rPr>
          <w:rFonts w:ascii="Times New Roman" w:hAnsi="Times New Roman" w:cs="Times New Roman"/>
          <w:sz w:val="28"/>
          <w:szCs w:val="28"/>
        </w:rPr>
        <w:t>материальная ответственность</w:t>
      </w:r>
      <w:r w:rsidR="00DA2FD6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47835288" w14:textId="45012D29" w:rsidR="006F3E20" w:rsidRPr="00B25793" w:rsidRDefault="006273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г) </w:t>
      </w:r>
      <w:r w:rsidR="006F3E20" w:rsidRPr="00B25793">
        <w:rPr>
          <w:rFonts w:ascii="Times New Roman" w:hAnsi="Times New Roman" w:cs="Times New Roman"/>
          <w:sz w:val="28"/>
          <w:szCs w:val="28"/>
        </w:rPr>
        <w:t xml:space="preserve">при смене руководителя коллектива (бригадира), при выбытии из коллектива (бригады) более </w:t>
      </w:r>
      <w:r w:rsidR="005F5482" w:rsidRPr="00B25793">
        <w:rPr>
          <w:rFonts w:ascii="Times New Roman" w:hAnsi="Times New Roman" w:cs="Times New Roman"/>
          <w:sz w:val="28"/>
          <w:szCs w:val="28"/>
        </w:rPr>
        <w:t xml:space="preserve">50 </w:t>
      </w:r>
      <w:r w:rsidR="006F3E20" w:rsidRPr="00B25793">
        <w:rPr>
          <w:rFonts w:ascii="Times New Roman" w:hAnsi="Times New Roman" w:cs="Times New Roman"/>
          <w:sz w:val="28"/>
          <w:szCs w:val="28"/>
        </w:rPr>
        <w:t>процентов его членов, а также по требованию одного или нескольких членов коллектива (бригады) (при коллективной (бригадной) материальной ответственности);</w:t>
      </w:r>
    </w:p>
    <w:p w14:paraId="14020134" w14:textId="5B3F9BE9" w:rsidR="00DA2FD6" w:rsidRPr="00B25793" w:rsidRDefault="006273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д) </w:t>
      </w:r>
      <w:r w:rsidR="00DA2FD6" w:rsidRPr="00B25793">
        <w:rPr>
          <w:rFonts w:ascii="Times New Roman" w:hAnsi="Times New Roman" w:cs="Times New Roman"/>
          <w:sz w:val="28"/>
          <w:szCs w:val="28"/>
        </w:rPr>
        <w:t>при установлении факт</w:t>
      </w:r>
      <w:r w:rsidRPr="00B25793">
        <w:rPr>
          <w:rFonts w:ascii="Times New Roman" w:hAnsi="Times New Roman" w:cs="Times New Roman"/>
          <w:sz w:val="28"/>
          <w:szCs w:val="28"/>
        </w:rPr>
        <w:t>а</w:t>
      </w:r>
      <w:r w:rsidR="00DA2FD6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5F5482" w:rsidRPr="00B25793">
        <w:rPr>
          <w:rFonts w:ascii="Times New Roman" w:hAnsi="Times New Roman" w:cs="Times New Roman"/>
          <w:sz w:val="28"/>
          <w:szCs w:val="28"/>
        </w:rPr>
        <w:t>утраты или порчи (</w:t>
      </w:r>
      <w:r w:rsidR="00D92335" w:rsidRPr="00B25793">
        <w:rPr>
          <w:rFonts w:ascii="Times New Roman" w:hAnsi="Times New Roman" w:cs="Times New Roman"/>
          <w:sz w:val="28"/>
          <w:szCs w:val="28"/>
        </w:rPr>
        <w:t>повреждения)</w:t>
      </w:r>
      <w:r w:rsidR="00DA2FD6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6D25BA" w:rsidRPr="00B25793">
        <w:rPr>
          <w:rFonts w:ascii="Times New Roman" w:hAnsi="Times New Roman" w:cs="Times New Roman"/>
          <w:sz w:val="28"/>
          <w:szCs w:val="28"/>
        </w:rPr>
        <w:t>активов</w:t>
      </w:r>
      <w:r w:rsidR="00DA2FD6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2BF4DA8B" w14:textId="70995268" w:rsidR="00DA2FD6" w:rsidRPr="00B25793" w:rsidRDefault="006273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е) в случае пожара, аварии</w:t>
      </w:r>
      <w:r w:rsidR="003D75CA" w:rsidRPr="00B25793">
        <w:rPr>
          <w:rFonts w:ascii="Times New Roman" w:hAnsi="Times New Roman" w:cs="Times New Roman"/>
          <w:sz w:val="28"/>
          <w:szCs w:val="28"/>
        </w:rPr>
        <w:t>, стихийного бедствия, а также иного бедствия, в результате которого сложилась чрезвычайная ситуация</w:t>
      </w:r>
      <w:r w:rsidR="00DA2FD6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6B70D83E" w14:textId="3FAF2DBA" w:rsidR="00DA2FD6" w:rsidRPr="00B25793" w:rsidRDefault="006273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ж) </w:t>
      </w:r>
      <w:r w:rsidR="00DA2FD6" w:rsidRPr="00B25793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E318B7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5F5482" w:rsidRPr="00B25793">
        <w:rPr>
          <w:rFonts w:ascii="Times New Roman" w:hAnsi="Times New Roman" w:cs="Times New Roman"/>
          <w:sz w:val="28"/>
          <w:szCs w:val="28"/>
        </w:rPr>
        <w:t>, за исключением случаев реорганизации в форме преобразования</w:t>
      </w:r>
      <w:r w:rsidR="008E7FB3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7A6D89E0" w14:textId="3E7A07D8" w:rsidR="00FD6355" w:rsidRPr="00B25793" w:rsidRDefault="008E7FB3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з) </w:t>
      </w:r>
      <w:r w:rsidR="00FD6355" w:rsidRPr="00B25793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E318B7" w:rsidRPr="00B25793">
        <w:rPr>
          <w:rFonts w:ascii="Times New Roman" w:hAnsi="Times New Roman" w:cs="Times New Roman"/>
          <w:sz w:val="28"/>
          <w:szCs w:val="28"/>
        </w:rPr>
        <w:t>экономиче</w:t>
      </w:r>
      <w:bookmarkStart w:id="0" w:name="_GoBack"/>
      <w:bookmarkEnd w:id="0"/>
      <w:r w:rsidR="00E318B7" w:rsidRPr="00B25793">
        <w:rPr>
          <w:rFonts w:ascii="Times New Roman" w:hAnsi="Times New Roman" w:cs="Times New Roman"/>
          <w:sz w:val="28"/>
          <w:szCs w:val="28"/>
        </w:rPr>
        <w:t>ского субъекта</w:t>
      </w:r>
      <w:r w:rsidR="00FD6355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40E1E70C" w14:textId="278F6805" w:rsidR="005F5482" w:rsidRPr="00B25793" w:rsidRDefault="005F5482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Для целей Стандарта работники,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236E5B" w:rsidRPr="00B25793">
        <w:rPr>
          <w:rFonts w:ascii="Times New Roman" w:hAnsi="Times New Roman" w:cs="Times New Roman"/>
          <w:sz w:val="28"/>
          <w:szCs w:val="28"/>
        </w:rPr>
        <w:t>на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236E5B" w:rsidRPr="00B25793">
        <w:rPr>
          <w:rFonts w:ascii="Times New Roman" w:hAnsi="Times New Roman" w:cs="Times New Roman"/>
          <w:sz w:val="28"/>
          <w:szCs w:val="28"/>
        </w:rPr>
        <w:t xml:space="preserve">возложена </w:t>
      </w:r>
      <w:r w:rsidR="00E318B7" w:rsidRPr="00B25793">
        <w:rPr>
          <w:rFonts w:ascii="Times New Roman" w:hAnsi="Times New Roman" w:cs="Times New Roman"/>
          <w:sz w:val="28"/>
          <w:szCs w:val="28"/>
        </w:rPr>
        <w:t>материальная ответственность,</w:t>
      </w:r>
      <w:r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25793">
        <w:rPr>
          <w:rFonts w:ascii="Times New Roman" w:hAnsi="Times New Roman" w:cs="Times New Roman"/>
          <w:sz w:val="28"/>
          <w:szCs w:val="28"/>
        </w:rPr>
        <w:t>руководители коллектива (бригадиры)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 и</w:t>
      </w:r>
      <w:r w:rsidRPr="00B25793">
        <w:rPr>
          <w:rFonts w:ascii="Times New Roman" w:hAnsi="Times New Roman" w:cs="Times New Roman"/>
          <w:sz w:val="28"/>
          <w:szCs w:val="28"/>
        </w:rPr>
        <w:t xml:space="preserve"> члены коллектива (бригады)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 при коллективной (бригадной) материальной ответственности</w:t>
      </w:r>
      <w:r w:rsidRPr="00B25793">
        <w:rPr>
          <w:rFonts w:ascii="Times New Roman" w:hAnsi="Times New Roman" w:cs="Times New Roman"/>
          <w:sz w:val="28"/>
          <w:szCs w:val="28"/>
        </w:rPr>
        <w:t xml:space="preserve"> именуются вместе материально ответственными лицами. </w:t>
      </w:r>
    </w:p>
    <w:p w14:paraId="6324A2E1" w14:textId="1E2C248E" w:rsidR="00DA2FD6" w:rsidRPr="00B25793" w:rsidRDefault="00B660D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5</w:t>
      </w:r>
      <w:r w:rsidR="006273D5" w:rsidRPr="00B25793">
        <w:rPr>
          <w:rFonts w:ascii="Times New Roman" w:hAnsi="Times New Roman" w:cs="Times New Roman"/>
          <w:sz w:val="28"/>
          <w:szCs w:val="28"/>
        </w:rPr>
        <w:t xml:space="preserve">. В случаях, </w:t>
      </w:r>
      <w:r w:rsidR="00D605F4" w:rsidRPr="00B25793">
        <w:rPr>
          <w:rFonts w:ascii="Times New Roman" w:hAnsi="Times New Roman" w:cs="Times New Roman"/>
          <w:sz w:val="28"/>
          <w:szCs w:val="28"/>
        </w:rPr>
        <w:t>указанных в</w:t>
      </w:r>
      <w:r w:rsidR="006273D5" w:rsidRPr="00B2579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605F4" w:rsidRPr="00B25793">
        <w:rPr>
          <w:rFonts w:ascii="Times New Roman" w:hAnsi="Times New Roman" w:cs="Times New Roman"/>
          <w:sz w:val="28"/>
          <w:szCs w:val="28"/>
        </w:rPr>
        <w:t>е</w:t>
      </w:r>
      <w:r w:rsidR="006273D5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Pr="00B25793">
        <w:rPr>
          <w:rFonts w:ascii="Times New Roman" w:hAnsi="Times New Roman" w:cs="Times New Roman"/>
          <w:sz w:val="28"/>
          <w:szCs w:val="28"/>
        </w:rPr>
        <w:t>4</w:t>
      </w:r>
      <w:r w:rsidR="005F5482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6273D5" w:rsidRPr="00B25793">
        <w:rPr>
          <w:rFonts w:ascii="Times New Roman" w:hAnsi="Times New Roman" w:cs="Times New Roman"/>
          <w:sz w:val="28"/>
          <w:szCs w:val="28"/>
        </w:rPr>
        <w:t>Стандарта,</w:t>
      </w:r>
      <w:r w:rsidR="006F3E20" w:rsidRPr="00B25793">
        <w:rPr>
          <w:rFonts w:ascii="Times New Roman" w:hAnsi="Times New Roman" w:cs="Times New Roman"/>
          <w:sz w:val="28"/>
          <w:szCs w:val="28"/>
        </w:rPr>
        <w:t xml:space="preserve"> инвентаризация проводится в следующие сроки:</w:t>
      </w:r>
    </w:p>
    <w:p w14:paraId="0F89825C" w14:textId="31E76383" w:rsidR="006F3E20" w:rsidRPr="00B25793" w:rsidRDefault="006273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а) </w:t>
      </w:r>
      <w:r w:rsidR="00236E5B" w:rsidRPr="00B25793">
        <w:rPr>
          <w:rFonts w:ascii="Times New Roman" w:hAnsi="Times New Roman" w:cs="Times New Roman"/>
          <w:sz w:val="28"/>
          <w:szCs w:val="28"/>
        </w:rPr>
        <w:t xml:space="preserve">при </w:t>
      </w:r>
      <w:r w:rsidR="006F3E20" w:rsidRPr="00B25793">
        <w:rPr>
          <w:rFonts w:ascii="Times New Roman" w:hAnsi="Times New Roman" w:cs="Times New Roman"/>
          <w:sz w:val="28"/>
          <w:szCs w:val="28"/>
        </w:rPr>
        <w:t>составлени</w:t>
      </w:r>
      <w:r w:rsidR="00236E5B" w:rsidRPr="00B25793">
        <w:rPr>
          <w:rFonts w:ascii="Times New Roman" w:hAnsi="Times New Roman" w:cs="Times New Roman"/>
          <w:sz w:val="28"/>
          <w:szCs w:val="28"/>
        </w:rPr>
        <w:t>и</w:t>
      </w:r>
      <w:r w:rsidR="006F3E20" w:rsidRPr="00B25793">
        <w:rPr>
          <w:rFonts w:ascii="Times New Roman" w:hAnsi="Times New Roman" w:cs="Times New Roman"/>
          <w:sz w:val="28"/>
          <w:szCs w:val="28"/>
        </w:rPr>
        <w:t xml:space="preserve"> годовой бухгалтерской (финансовой) отчетности – </w:t>
      </w:r>
      <w:r w:rsidR="00DF58F0" w:rsidRPr="00B2579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3E485D" w:rsidRPr="00B25793">
        <w:rPr>
          <w:rFonts w:ascii="Times New Roman" w:hAnsi="Times New Roman" w:cs="Times New Roman"/>
          <w:sz w:val="28"/>
          <w:szCs w:val="28"/>
        </w:rPr>
        <w:t>на отчетную дату</w:t>
      </w:r>
      <w:r w:rsidR="00D926E2" w:rsidRPr="00B25793">
        <w:rPr>
          <w:rFonts w:ascii="Times New Roman" w:hAnsi="Times New Roman" w:cs="Times New Roman"/>
          <w:sz w:val="28"/>
          <w:szCs w:val="28"/>
        </w:rPr>
        <w:t xml:space="preserve">, </w:t>
      </w:r>
      <w:r w:rsidR="005F5482" w:rsidRPr="00B25793">
        <w:rPr>
          <w:rFonts w:ascii="Times New Roman" w:hAnsi="Times New Roman" w:cs="Times New Roman"/>
          <w:sz w:val="28"/>
          <w:szCs w:val="28"/>
        </w:rPr>
        <w:t>за исключением</w:t>
      </w:r>
      <w:r w:rsidR="00236E5B" w:rsidRPr="00B25793">
        <w:rPr>
          <w:rFonts w:ascii="Times New Roman" w:hAnsi="Times New Roman" w:cs="Times New Roman"/>
          <w:sz w:val="28"/>
          <w:szCs w:val="28"/>
        </w:rPr>
        <w:t xml:space="preserve"> активов,</w:t>
      </w:r>
      <w:r w:rsidR="005F5482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DF58F0" w:rsidRPr="00B25793">
        <w:rPr>
          <w:rFonts w:ascii="Times New Roman" w:hAnsi="Times New Roman" w:cs="Times New Roman"/>
          <w:sz w:val="28"/>
          <w:szCs w:val="28"/>
        </w:rPr>
        <w:t xml:space="preserve">относящихся к основным средствам, </w:t>
      </w:r>
      <w:r w:rsidR="00AB4660" w:rsidRPr="00B25793">
        <w:rPr>
          <w:rFonts w:ascii="Times New Roman" w:hAnsi="Times New Roman" w:cs="Times New Roman"/>
          <w:sz w:val="28"/>
          <w:szCs w:val="28"/>
        </w:rPr>
        <w:t xml:space="preserve">нематериальным активам, </w:t>
      </w:r>
      <w:r w:rsidR="00DF58F0" w:rsidRPr="00B25793">
        <w:rPr>
          <w:rFonts w:ascii="Times New Roman" w:hAnsi="Times New Roman" w:cs="Times New Roman"/>
          <w:sz w:val="28"/>
          <w:szCs w:val="28"/>
        </w:rPr>
        <w:t>капитальным вложениям, запасам</w:t>
      </w:r>
      <w:r w:rsidR="00D926E2" w:rsidRPr="00B25793">
        <w:rPr>
          <w:rFonts w:ascii="Times New Roman" w:hAnsi="Times New Roman" w:cs="Times New Roman"/>
          <w:sz w:val="28"/>
          <w:szCs w:val="28"/>
        </w:rPr>
        <w:t xml:space="preserve">, инвентаризация которых проводилась </w:t>
      </w:r>
      <w:r w:rsidR="006F3E20" w:rsidRPr="00B25793">
        <w:rPr>
          <w:rFonts w:ascii="Times New Roman" w:hAnsi="Times New Roman" w:cs="Times New Roman"/>
          <w:sz w:val="28"/>
          <w:szCs w:val="28"/>
        </w:rPr>
        <w:t>не ранее 1 октября отчетного года. В районах</w:t>
      </w:r>
      <w:r w:rsidR="003E485D" w:rsidRPr="00B25793">
        <w:rPr>
          <w:rFonts w:ascii="Times New Roman" w:hAnsi="Times New Roman" w:cs="Times New Roman"/>
          <w:sz w:val="28"/>
          <w:szCs w:val="28"/>
        </w:rPr>
        <w:t xml:space="preserve"> Крайнего Севера </w:t>
      </w:r>
      <w:r w:rsidR="006F3E20" w:rsidRPr="00B25793">
        <w:rPr>
          <w:rFonts w:ascii="Times New Roman" w:hAnsi="Times New Roman" w:cs="Times New Roman"/>
          <w:sz w:val="28"/>
          <w:szCs w:val="28"/>
        </w:rPr>
        <w:t>и приравненных к ним местностях инвентаризация активов, относящихся к товарам, сырью и материалам,</w:t>
      </w:r>
      <w:r w:rsidR="00E64DCB" w:rsidRPr="00B25793">
        <w:rPr>
          <w:rFonts w:ascii="Times New Roman" w:hAnsi="Times New Roman" w:cs="Times New Roman"/>
          <w:sz w:val="28"/>
          <w:szCs w:val="28"/>
        </w:rPr>
        <w:t xml:space="preserve"> топливу, запасным частям, комплектующим изделиям, покупным полуфабрикатам, </w:t>
      </w:r>
      <w:r w:rsidR="006F3E20" w:rsidRPr="00B25793">
        <w:rPr>
          <w:rFonts w:ascii="Times New Roman" w:hAnsi="Times New Roman" w:cs="Times New Roman"/>
          <w:sz w:val="28"/>
          <w:szCs w:val="28"/>
        </w:rPr>
        <w:t>может проводиться в период их наименьших остатков;</w:t>
      </w:r>
    </w:p>
    <w:p w14:paraId="295AB720" w14:textId="5382B8BB" w:rsidR="006F3E20" w:rsidRPr="00B25793" w:rsidRDefault="006273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б) </w:t>
      </w:r>
      <w:r w:rsidR="006F3E20" w:rsidRPr="00B25793">
        <w:rPr>
          <w:rFonts w:ascii="Times New Roman" w:hAnsi="Times New Roman" w:cs="Times New Roman"/>
          <w:sz w:val="28"/>
          <w:szCs w:val="28"/>
        </w:rPr>
        <w:t>при передаче</w:t>
      </w:r>
      <w:r w:rsidR="005A6798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334C15" w:rsidRPr="00B25793">
        <w:rPr>
          <w:rFonts w:ascii="Times New Roman" w:hAnsi="Times New Roman" w:cs="Times New Roman"/>
          <w:sz w:val="28"/>
          <w:szCs w:val="28"/>
        </w:rPr>
        <w:t>(возврате) активов</w:t>
      </w:r>
      <w:r w:rsidR="00334C15" w:rsidRPr="00B257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18B7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E64DCB" w:rsidRPr="00B25793">
        <w:rPr>
          <w:rFonts w:ascii="Times New Roman" w:hAnsi="Times New Roman" w:cs="Times New Roman"/>
          <w:sz w:val="28"/>
          <w:szCs w:val="28"/>
        </w:rPr>
        <w:t>, имущественного комплекса</w:t>
      </w:r>
      <w:r w:rsidR="0050670D" w:rsidRPr="00B25793">
        <w:rPr>
          <w:rFonts w:ascii="Times New Roman" w:hAnsi="Times New Roman" w:cs="Times New Roman"/>
          <w:sz w:val="28"/>
          <w:szCs w:val="28"/>
        </w:rPr>
        <w:t xml:space="preserve"> (за исключением обычной деятельности </w:t>
      </w:r>
      <w:r w:rsidR="00E318B7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50670D" w:rsidRPr="00B25793">
        <w:rPr>
          <w:rFonts w:ascii="Times New Roman" w:hAnsi="Times New Roman" w:cs="Times New Roman"/>
          <w:sz w:val="28"/>
          <w:szCs w:val="28"/>
        </w:rPr>
        <w:t>)</w:t>
      </w:r>
      <w:r w:rsidR="00334C15" w:rsidRPr="00B25793">
        <w:rPr>
          <w:rFonts w:ascii="Times New Roman" w:hAnsi="Times New Roman" w:cs="Times New Roman"/>
          <w:sz w:val="28"/>
          <w:szCs w:val="28"/>
        </w:rPr>
        <w:t xml:space="preserve"> в аренду, управление, безвозмездное пользование, а также при </w:t>
      </w:r>
      <w:r w:rsidR="00E318B7" w:rsidRPr="00B25793">
        <w:rPr>
          <w:rFonts w:ascii="Times New Roman" w:hAnsi="Times New Roman" w:cs="Times New Roman"/>
          <w:sz w:val="28"/>
          <w:szCs w:val="28"/>
        </w:rPr>
        <w:t>отчуждении</w:t>
      </w:r>
      <w:r w:rsidR="00334C15" w:rsidRPr="00B25793">
        <w:rPr>
          <w:rFonts w:ascii="Times New Roman" w:hAnsi="Times New Roman" w:cs="Times New Roman"/>
          <w:sz w:val="28"/>
          <w:szCs w:val="28"/>
        </w:rPr>
        <w:t xml:space="preserve"> активов 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экономического субъекта </w:t>
      </w:r>
      <w:r w:rsidR="006F3E20" w:rsidRPr="00B25793">
        <w:rPr>
          <w:rFonts w:ascii="Times New Roman" w:hAnsi="Times New Roman" w:cs="Times New Roman"/>
          <w:sz w:val="28"/>
          <w:szCs w:val="28"/>
        </w:rPr>
        <w:t>-</w:t>
      </w:r>
      <w:r w:rsidR="005A6798" w:rsidRPr="00B25793">
        <w:rPr>
          <w:rFonts w:ascii="Times New Roman" w:hAnsi="Times New Roman" w:cs="Times New Roman"/>
          <w:sz w:val="28"/>
          <w:szCs w:val="28"/>
        </w:rPr>
        <w:t xml:space="preserve"> непосредственно перед передачей (возвратом) в аренду, управление, безвозмездное пользование, </w:t>
      </w:r>
      <w:r w:rsidR="005F5482" w:rsidRPr="00B25793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50670D" w:rsidRPr="00B25793">
        <w:rPr>
          <w:rFonts w:ascii="Times New Roman" w:hAnsi="Times New Roman" w:cs="Times New Roman"/>
          <w:sz w:val="28"/>
          <w:szCs w:val="28"/>
        </w:rPr>
        <w:t>отчуждением</w:t>
      </w:r>
      <w:r w:rsidR="006F3E20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05833323" w14:textId="5B188FFD" w:rsidR="006273D5" w:rsidRPr="00B25793" w:rsidRDefault="006273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в) </w:t>
      </w:r>
      <w:r w:rsidR="006F3E20" w:rsidRPr="00B25793">
        <w:rPr>
          <w:rFonts w:ascii="Times New Roman" w:hAnsi="Times New Roman" w:cs="Times New Roman"/>
          <w:sz w:val="28"/>
          <w:szCs w:val="28"/>
        </w:rPr>
        <w:t xml:space="preserve">при смене </w:t>
      </w:r>
      <w:r w:rsidR="007D3170" w:rsidRPr="00B25793">
        <w:rPr>
          <w:rFonts w:ascii="Times New Roman" w:hAnsi="Times New Roman" w:cs="Times New Roman"/>
          <w:sz w:val="28"/>
          <w:szCs w:val="28"/>
        </w:rPr>
        <w:t>работника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, </w:t>
      </w:r>
      <w:r w:rsidR="00236E5B" w:rsidRPr="00B25793">
        <w:rPr>
          <w:rFonts w:ascii="Times New Roman" w:hAnsi="Times New Roman" w:cs="Times New Roman"/>
          <w:sz w:val="28"/>
          <w:szCs w:val="28"/>
        </w:rPr>
        <w:t xml:space="preserve">на 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236E5B" w:rsidRPr="00B25793">
        <w:rPr>
          <w:rFonts w:ascii="Times New Roman" w:hAnsi="Times New Roman" w:cs="Times New Roman"/>
          <w:sz w:val="28"/>
          <w:szCs w:val="28"/>
        </w:rPr>
        <w:t xml:space="preserve">возложена </w:t>
      </w:r>
      <w:r w:rsidR="00E318B7" w:rsidRPr="00B25793">
        <w:rPr>
          <w:rFonts w:ascii="Times New Roman" w:hAnsi="Times New Roman" w:cs="Times New Roman"/>
          <w:sz w:val="28"/>
          <w:szCs w:val="28"/>
        </w:rPr>
        <w:t>материальная ответственность</w:t>
      </w:r>
      <w:r w:rsidR="006F3E20" w:rsidRPr="00B25793">
        <w:rPr>
          <w:rFonts w:ascii="Times New Roman" w:hAnsi="Times New Roman" w:cs="Times New Roman"/>
          <w:sz w:val="28"/>
          <w:szCs w:val="28"/>
        </w:rPr>
        <w:t>, руководителя коллектива (бригадира)</w:t>
      </w:r>
      <w:r w:rsidR="005F5482" w:rsidRPr="00B25793">
        <w:rPr>
          <w:rFonts w:ascii="Times New Roman" w:hAnsi="Times New Roman" w:cs="Times New Roman"/>
          <w:sz w:val="28"/>
          <w:szCs w:val="28"/>
        </w:rPr>
        <w:t>,</w:t>
      </w:r>
      <w:r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6F3E20" w:rsidRPr="00B25793">
        <w:rPr>
          <w:rFonts w:ascii="Times New Roman" w:hAnsi="Times New Roman" w:cs="Times New Roman"/>
          <w:sz w:val="28"/>
          <w:szCs w:val="28"/>
        </w:rPr>
        <w:t xml:space="preserve">при выбытии из коллектива (бригады) более </w:t>
      </w:r>
      <w:r w:rsidR="005F5482" w:rsidRPr="00B25793">
        <w:rPr>
          <w:rFonts w:ascii="Times New Roman" w:hAnsi="Times New Roman" w:cs="Times New Roman"/>
          <w:sz w:val="28"/>
          <w:szCs w:val="28"/>
        </w:rPr>
        <w:t xml:space="preserve">50 </w:t>
      </w:r>
      <w:r w:rsidR="006F3E20" w:rsidRPr="00B25793">
        <w:rPr>
          <w:rFonts w:ascii="Times New Roman" w:hAnsi="Times New Roman" w:cs="Times New Roman"/>
          <w:sz w:val="28"/>
          <w:szCs w:val="28"/>
        </w:rPr>
        <w:t>процентов его членов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 (при коллективной (бригадной) материальной ответственности)</w:t>
      </w:r>
      <w:r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5A6798" w:rsidRPr="00B25793">
        <w:rPr>
          <w:rFonts w:ascii="Times New Roman" w:hAnsi="Times New Roman" w:cs="Times New Roman"/>
          <w:sz w:val="28"/>
          <w:szCs w:val="28"/>
        </w:rPr>
        <w:t xml:space="preserve">– </w:t>
      </w:r>
      <w:r w:rsidR="0050670D" w:rsidRPr="00B2579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5A6798" w:rsidRPr="00B25793">
        <w:rPr>
          <w:rFonts w:ascii="Times New Roman" w:hAnsi="Times New Roman" w:cs="Times New Roman"/>
          <w:sz w:val="28"/>
          <w:szCs w:val="28"/>
        </w:rPr>
        <w:t xml:space="preserve">на день </w:t>
      </w:r>
      <w:r w:rsidR="0035434B" w:rsidRPr="00B25793">
        <w:rPr>
          <w:rFonts w:ascii="Times New Roman" w:hAnsi="Times New Roman" w:cs="Times New Roman"/>
          <w:sz w:val="28"/>
          <w:szCs w:val="28"/>
        </w:rPr>
        <w:t>приемки-передачи дел</w:t>
      </w:r>
      <w:r w:rsidR="005A6798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154D6EB4" w14:textId="06A26FF0" w:rsidR="006F3E20" w:rsidRPr="00B25793" w:rsidRDefault="005F5482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г</w:t>
      </w:r>
      <w:r w:rsidR="006273D5" w:rsidRPr="00B25793">
        <w:rPr>
          <w:rFonts w:ascii="Times New Roman" w:hAnsi="Times New Roman" w:cs="Times New Roman"/>
          <w:sz w:val="28"/>
          <w:szCs w:val="28"/>
        </w:rPr>
        <w:t xml:space="preserve">) </w:t>
      </w:r>
      <w:r w:rsidR="006F3E20" w:rsidRPr="00B25793">
        <w:rPr>
          <w:rFonts w:ascii="Times New Roman" w:hAnsi="Times New Roman" w:cs="Times New Roman"/>
          <w:sz w:val="28"/>
          <w:szCs w:val="28"/>
        </w:rPr>
        <w:t>по требованию одного или нескольких членов коллектива (бригады)</w:t>
      </w:r>
      <w:r w:rsidR="006273D5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(при коллективной (бригадной) материальной ответственности) </w:t>
      </w:r>
      <w:r w:rsidR="005A6798" w:rsidRPr="00B25793">
        <w:rPr>
          <w:rFonts w:ascii="Times New Roman" w:hAnsi="Times New Roman" w:cs="Times New Roman"/>
          <w:sz w:val="28"/>
          <w:szCs w:val="28"/>
        </w:rPr>
        <w:t xml:space="preserve">– непосредственно по факту предъявления </w:t>
      </w:r>
      <w:r w:rsidRPr="00B25793">
        <w:rPr>
          <w:rFonts w:ascii="Times New Roman" w:hAnsi="Times New Roman" w:cs="Times New Roman"/>
          <w:sz w:val="28"/>
          <w:szCs w:val="28"/>
        </w:rPr>
        <w:t>требования</w:t>
      </w:r>
      <w:r w:rsidR="006F3E20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569CB094" w14:textId="48DF5468" w:rsidR="006F3E20" w:rsidRPr="00B25793" w:rsidRDefault="005F5482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д</w:t>
      </w:r>
      <w:r w:rsidR="006273D5" w:rsidRPr="00B25793">
        <w:rPr>
          <w:rFonts w:ascii="Times New Roman" w:hAnsi="Times New Roman" w:cs="Times New Roman"/>
          <w:sz w:val="28"/>
          <w:szCs w:val="28"/>
        </w:rPr>
        <w:t xml:space="preserve">) </w:t>
      </w:r>
      <w:r w:rsidR="006F3E20" w:rsidRPr="00B25793">
        <w:rPr>
          <w:rFonts w:ascii="Times New Roman" w:hAnsi="Times New Roman" w:cs="Times New Roman"/>
          <w:sz w:val="28"/>
          <w:szCs w:val="28"/>
        </w:rPr>
        <w:t>при установлении факт</w:t>
      </w:r>
      <w:r w:rsidR="006273D5" w:rsidRPr="00B25793">
        <w:rPr>
          <w:rFonts w:ascii="Times New Roman" w:hAnsi="Times New Roman" w:cs="Times New Roman"/>
          <w:sz w:val="28"/>
          <w:szCs w:val="28"/>
        </w:rPr>
        <w:t>а</w:t>
      </w:r>
      <w:r w:rsidR="006F3E20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Pr="00B25793">
        <w:rPr>
          <w:rFonts w:ascii="Times New Roman" w:hAnsi="Times New Roman" w:cs="Times New Roman"/>
          <w:sz w:val="28"/>
          <w:szCs w:val="28"/>
        </w:rPr>
        <w:t>утраты или порчи (</w:t>
      </w:r>
      <w:r w:rsidR="00CF7479" w:rsidRPr="00B25793">
        <w:rPr>
          <w:rFonts w:ascii="Times New Roman" w:hAnsi="Times New Roman" w:cs="Times New Roman"/>
          <w:sz w:val="28"/>
          <w:szCs w:val="28"/>
        </w:rPr>
        <w:t>повреждения) активов</w:t>
      </w:r>
      <w:r w:rsidR="006273D5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5A6798" w:rsidRPr="00B25793">
        <w:rPr>
          <w:rFonts w:ascii="Times New Roman" w:hAnsi="Times New Roman" w:cs="Times New Roman"/>
          <w:sz w:val="28"/>
          <w:szCs w:val="28"/>
        </w:rPr>
        <w:t>–</w:t>
      </w:r>
      <w:r w:rsidR="006273D5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5A6798" w:rsidRPr="00B25793">
        <w:rPr>
          <w:rFonts w:ascii="Times New Roman" w:hAnsi="Times New Roman" w:cs="Times New Roman"/>
          <w:sz w:val="28"/>
          <w:szCs w:val="28"/>
        </w:rPr>
        <w:t>непосредственно по установлени</w:t>
      </w:r>
      <w:r w:rsidRPr="00B25793">
        <w:rPr>
          <w:rFonts w:ascii="Times New Roman" w:hAnsi="Times New Roman" w:cs="Times New Roman"/>
          <w:sz w:val="28"/>
          <w:szCs w:val="28"/>
        </w:rPr>
        <w:t>ю</w:t>
      </w:r>
      <w:r w:rsidR="005A6798" w:rsidRPr="00B25793">
        <w:rPr>
          <w:rFonts w:ascii="Times New Roman" w:hAnsi="Times New Roman" w:cs="Times New Roman"/>
          <w:sz w:val="28"/>
          <w:szCs w:val="28"/>
        </w:rPr>
        <w:t xml:space="preserve"> так</w:t>
      </w:r>
      <w:r w:rsidR="0050670D" w:rsidRPr="00B25793">
        <w:rPr>
          <w:rFonts w:ascii="Times New Roman" w:hAnsi="Times New Roman" w:cs="Times New Roman"/>
          <w:sz w:val="28"/>
          <w:szCs w:val="28"/>
        </w:rPr>
        <w:t>ого</w:t>
      </w:r>
      <w:r w:rsidR="005A6798" w:rsidRPr="00B25793">
        <w:rPr>
          <w:rFonts w:ascii="Times New Roman" w:hAnsi="Times New Roman" w:cs="Times New Roman"/>
          <w:sz w:val="28"/>
          <w:szCs w:val="28"/>
        </w:rPr>
        <w:t xml:space="preserve"> факт</w:t>
      </w:r>
      <w:r w:rsidR="0050670D" w:rsidRPr="00B25793">
        <w:rPr>
          <w:rFonts w:ascii="Times New Roman" w:hAnsi="Times New Roman" w:cs="Times New Roman"/>
          <w:sz w:val="28"/>
          <w:szCs w:val="28"/>
        </w:rPr>
        <w:t>а</w:t>
      </w:r>
      <w:r w:rsidR="006F3E20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542EF8A7" w14:textId="182D2864" w:rsidR="006F3E20" w:rsidRPr="00B25793" w:rsidRDefault="005F5482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е</w:t>
      </w:r>
      <w:r w:rsidR="006273D5" w:rsidRPr="00B25793">
        <w:rPr>
          <w:rFonts w:ascii="Times New Roman" w:hAnsi="Times New Roman" w:cs="Times New Roman"/>
          <w:sz w:val="28"/>
          <w:szCs w:val="28"/>
        </w:rPr>
        <w:t xml:space="preserve">) </w:t>
      </w:r>
      <w:r w:rsidR="006F3E20" w:rsidRPr="00B25793">
        <w:rPr>
          <w:rFonts w:ascii="Times New Roman" w:hAnsi="Times New Roman" w:cs="Times New Roman"/>
          <w:sz w:val="28"/>
          <w:szCs w:val="28"/>
        </w:rPr>
        <w:t>в случае пожара, авари</w:t>
      </w:r>
      <w:r w:rsidR="006273D5" w:rsidRPr="00B25793">
        <w:rPr>
          <w:rFonts w:ascii="Times New Roman" w:hAnsi="Times New Roman" w:cs="Times New Roman"/>
          <w:sz w:val="28"/>
          <w:szCs w:val="28"/>
        </w:rPr>
        <w:t>и</w:t>
      </w:r>
      <w:r w:rsidR="00D51D86" w:rsidRPr="00B25793">
        <w:rPr>
          <w:rFonts w:ascii="Times New Roman" w:hAnsi="Times New Roman" w:cs="Times New Roman"/>
          <w:sz w:val="28"/>
          <w:szCs w:val="28"/>
        </w:rPr>
        <w:t>,</w:t>
      </w:r>
      <w:r w:rsidR="003D75CA" w:rsidRPr="00B25793">
        <w:rPr>
          <w:rFonts w:ascii="Times New Roman" w:hAnsi="Times New Roman" w:cs="Times New Roman"/>
          <w:sz w:val="28"/>
          <w:szCs w:val="28"/>
        </w:rPr>
        <w:t xml:space="preserve"> стихийного бедствия, а также иного бедствия, в результате которого сложилась чрезвычайная ситуация,</w:t>
      </w:r>
      <w:r w:rsidR="006F3E20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6273D5" w:rsidRPr="00B25793">
        <w:rPr>
          <w:rFonts w:ascii="Times New Roman" w:hAnsi="Times New Roman" w:cs="Times New Roman"/>
          <w:sz w:val="28"/>
          <w:szCs w:val="28"/>
        </w:rPr>
        <w:t xml:space="preserve">- </w:t>
      </w:r>
      <w:r w:rsidR="00334C15" w:rsidRPr="00B25793">
        <w:rPr>
          <w:rFonts w:ascii="Times New Roman" w:hAnsi="Times New Roman" w:cs="Times New Roman"/>
          <w:sz w:val="28"/>
          <w:szCs w:val="28"/>
        </w:rPr>
        <w:t>н</w:t>
      </w:r>
      <w:r w:rsidR="005A6798" w:rsidRPr="00B25793">
        <w:rPr>
          <w:rFonts w:ascii="Times New Roman" w:hAnsi="Times New Roman" w:cs="Times New Roman"/>
          <w:sz w:val="28"/>
          <w:szCs w:val="28"/>
        </w:rPr>
        <w:t>епосредственно по окончани</w:t>
      </w:r>
      <w:r w:rsidR="00D51D86" w:rsidRPr="00B25793">
        <w:rPr>
          <w:rFonts w:ascii="Times New Roman" w:hAnsi="Times New Roman" w:cs="Times New Roman"/>
          <w:sz w:val="28"/>
          <w:szCs w:val="28"/>
        </w:rPr>
        <w:t>и</w:t>
      </w:r>
      <w:r w:rsidR="005A6798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3D75CA" w:rsidRPr="00B25793">
        <w:rPr>
          <w:rFonts w:ascii="Times New Roman" w:hAnsi="Times New Roman" w:cs="Times New Roman"/>
          <w:sz w:val="28"/>
          <w:szCs w:val="28"/>
        </w:rPr>
        <w:t>соответствующего события</w:t>
      </w:r>
      <w:r w:rsidR="006F3E20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4B1CBC1D" w14:textId="3AB5F0B3" w:rsidR="00D976BF" w:rsidRPr="00B25793" w:rsidRDefault="005F5482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6273D5" w:rsidRPr="00B25793">
        <w:rPr>
          <w:rFonts w:ascii="Times New Roman" w:hAnsi="Times New Roman" w:cs="Times New Roman"/>
          <w:sz w:val="28"/>
          <w:szCs w:val="28"/>
        </w:rPr>
        <w:t>)</w:t>
      </w:r>
      <w:r w:rsidR="00D976BF" w:rsidRPr="00B25793">
        <w:rPr>
          <w:rFonts w:ascii="Times New Roman" w:hAnsi="Times New Roman" w:cs="Times New Roman"/>
          <w:sz w:val="28"/>
          <w:szCs w:val="28"/>
        </w:rPr>
        <w:t xml:space="preserve"> при реорганизации 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экономического субъекта </w:t>
      </w:r>
      <w:r w:rsidR="00D976BF" w:rsidRPr="00B25793">
        <w:rPr>
          <w:rFonts w:ascii="Times New Roman" w:hAnsi="Times New Roman" w:cs="Times New Roman"/>
          <w:sz w:val="28"/>
          <w:szCs w:val="28"/>
        </w:rPr>
        <w:t xml:space="preserve">– перед составлением </w:t>
      </w:r>
      <w:r w:rsidR="009C1ED5" w:rsidRPr="00B25793">
        <w:rPr>
          <w:rFonts w:ascii="Times New Roman" w:hAnsi="Times New Roman" w:cs="Times New Roman"/>
          <w:sz w:val="28"/>
          <w:szCs w:val="28"/>
        </w:rPr>
        <w:t>передаточного акта</w:t>
      </w:r>
      <w:r w:rsidR="0035434B" w:rsidRPr="00B25793">
        <w:rPr>
          <w:rFonts w:ascii="Times New Roman" w:hAnsi="Times New Roman" w:cs="Times New Roman"/>
          <w:sz w:val="28"/>
          <w:szCs w:val="28"/>
        </w:rPr>
        <w:t xml:space="preserve"> или </w:t>
      </w:r>
      <w:r w:rsidR="009C1ED5" w:rsidRPr="00B25793">
        <w:rPr>
          <w:rFonts w:ascii="Times New Roman" w:hAnsi="Times New Roman" w:cs="Times New Roman"/>
          <w:sz w:val="28"/>
          <w:szCs w:val="28"/>
        </w:rPr>
        <w:t>разделительного баланса</w:t>
      </w:r>
      <w:r w:rsidR="00D976BF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2906052C" w14:textId="557415FA" w:rsidR="006F3E20" w:rsidRPr="00B25793" w:rsidRDefault="005F5482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з</w:t>
      </w:r>
      <w:r w:rsidR="00D976BF" w:rsidRPr="00B25793">
        <w:rPr>
          <w:rFonts w:ascii="Times New Roman" w:hAnsi="Times New Roman" w:cs="Times New Roman"/>
          <w:sz w:val="28"/>
          <w:szCs w:val="28"/>
        </w:rPr>
        <w:t xml:space="preserve">) </w:t>
      </w:r>
      <w:r w:rsidR="006F3E20" w:rsidRPr="00B25793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экономического субъекта </w:t>
      </w:r>
      <w:r w:rsidR="00CF1008" w:rsidRPr="00B25793">
        <w:rPr>
          <w:rFonts w:ascii="Times New Roman" w:hAnsi="Times New Roman" w:cs="Times New Roman"/>
          <w:sz w:val="28"/>
          <w:szCs w:val="28"/>
        </w:rPr>
        <w:t>-</w:t>
      </w:r>
      <w:r w:rsidR="006F3E20" w:rsidRPr="00B25793">
        <w:rPr>
          <w:rFonts w:ascii="Times New Roman" w:hAnsi="Times New Roman" w:cs="Times New Roman"/>
          <w:sz w:val="28"/>
          <w:szCs w:val="28"/>
        </w:rPr>
        <w:t xml:space="preserve"> перед составлением </w:t>
      </w:r>
      <w:r w:rsidR="003D75CA" w:rsidRPr="00B25793"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 w:rsidR="006F3E20" w:rsidRPr="00B25793">
        <w:rPr>
          <w:rFonts w:ascii="Times New Roman" w:hAnsi="Times New Roman" w:cs="Times New Roman"/>
          <w:sz w:val="28"/>
          <w:szCs w:val="28"/>
        </w:rPr>
        <w:t>ликвидацио</w:t>
      </w:r>
      <w:r w:rsidR="00CF1008" w:rsidRPr="00B25793">
        <w:rPr>
          <w:rFonts w:ascii="Times New Roman" w:hAnsi="Times New Roman" w:cs="Times New Roman"/>
          <w:sz w:val="28"/>
          <w:szCs w:val="28"/>
        </w:rPr>
        <w:t>нного баланса.</w:t>
      </w:r>
    </w:p>
    <w:p w14:paraId="67012F0A" w14:textId="0B590785" w:rsidR="009849B7" w:rsidRPr="00B25793" w:rsidRDefault="00B660D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6</w:t>
      </w:r>
      <w:r w:rsidR="00B71F0E" w:rsidRPr="00B25793">
        <w:rPr>
          <w:rFonts w:ascii="Times New Roman" w:hAnsi="Times New Roman" w:cs="Times New Roman"/>
          <w:sz w:val="28"/>
          <w:szCs w:val="28"/>
        </w:rPr>
        <w:t xml:space="preserve">. В случаях, </w:t>
      </w:r>
      <w:r w:rsidR="00AB4660" w:rsidRPr="00B25793">
        <w:rPr>
          <w:rFonts w:ascii="Times New Roman" w:hAnsi="Times New Roman" w:cs="Times New Roman"/>
          <w:sz w:val="28"/>
          <w:szCs w:val="28"/>
        </w:rPr>
        <w:t>указанных в</w:t>
      </w:r>
      <w:r w:rsidR="005F5482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FE2529" w:rsidRPr="00B25793">
        <w:rPr>
          <w:rFonts w:ascii="Times New Roman" w:hAnsi="Times New Roman" w:cs="Times New Roman"/>
          <w:sz w:val="28"/>
          <w:szCs w:val="28"/>
        </w:rPr>
        <w:t>подпункта</w:t>
      </w:r>
      <w:r w:rsidR="00AB4660" w:rsidRPr="00B25793">
        <w:rPr>
          <w:rFonts w:ascii="Times New Roman" w:hAnsi="Times New Roman" w:cs="Times New Roman"/>
          <w:sz w:val="28"/>
          <w:szCs w:val="28"/>
        </w:rPr>
        <w:t>х</w:t>
      </w:r>
      <w:r w:rsidR="00FE2529" w:rsidRPr="00B25793">
        <w:rPr>
          <w:rFonts w:ascii="Times New Roman" w:hAnsi="Times New Roman" w:cs="Times New Roman"/>
          <w:sz w:val="28"/>
          <w:szCs w:val="28"/>
        </w:rPr>
        <w:t xml:space="preserve"> «а», «</w:t>
      </w:r>
      <w:r w:rsidR="005F5482" w:rsidRPr="00B25793">
        <w:rPr>
          <w:rFonts w:ascii="Times New Roman" w:hAnsi="Times New Roman" w:cs="Times New Roman"/>
          <w:sz w:val="28"/>
          <w:szCs w:val="28"/>
        </w:rPr>
        <w:t>ж</w:t>
      </w:r>
      <w:r w:rsidR="00FE2529" w:rsidRPr="00B25793">
        <w:rPr>
          <w:rFonts w:ascii="Times New Roman" w:hAnsi="Times New Roman" w:cs="Times New Roman"/>
          <w:sz w:val="28"/>
          <w:szCs w:val="28"/>
        </w:rPr>
        <w:t>», «</w:t>
      </w:r>
      <w:r w:rsidR="005F5482" w:rsidRPr="00B25793">
        <w:rPr>
          <w:rFonts w:ascii="Times New Roman" w:hAnsi="Times New Roman" w:cs="Times New Roman"/>
          <w:sz w:val="28"/>
          <w:szCs w:val="28"/>
        </w:rPr>
        <w:t>з</w:t>
      </w:r>
      <w:r w:rsidR="00FE2529" w:rsidRPr="00B25793">
        <w:rPr>
          <w:rFonts w:ascii="Times New Roman" w:hAnsi="Times New Roman" w:cs="Times New Roman"/>
          <w:sz w:val="28"/>
          <w:szCs w:val="28"/>
        </w:rPr>
        <w:t>» пункта</w:t>
      </w:r>
      <w:r w:rsidR="006273D5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C76CE6" w:rsidRPr="00B25793">
        <w:rPr>
          <w:rFonts w:ascii="Times New Roman" w:hAnsi="Times New Roman" w:cs="Times New Roman"/>
          <w:sz w:val="28"/>
          <w:szCs w:val="28"/>
        </w:rPr>
        <w:t>4</w:t>
      </w:r>
      <w:r w:rsidR="005F5482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6273D5" w:rsidRPr="00B25793">
        <w:rPr>
          <w:rFonts w:ascii="Times New Roman" w:hAnsi="Times New Roman" w:cs="Times New Roman"/>
          <w:sz w:val="28"/>
          <w:szCs w:val="28"/>
        </w:rPr>
        <w:t>Стандарта, инвентаризации подлежат</w:t>
      </w:r>
      <w:r w:rsidR="009849B7" w:rsidRPr="00B25793">
        <w:rPr>
          <w:rFonts w:ascii="Times New Roman" w:hAnsi="Times New Roman" w:cs="Times New Roman"/>
          <w:sz w:val="28"/>
          <w:szCs w:val="28"/>
        </w:rPr>
        <w:t>:</w:t>
      </w:r>
    </w:p>
    <w:p w14:paraId="166EB294" w14:textId="6CCA1CDB" w:rsidR="00753315" w:rsidRPr="00B25793" w:rsidRDefault="009849B7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а)</w:t>
      </w:r>
      <w:r w:rsidR="006273D5" w:rsidRPr="00B25793">
        <w:rPr>
          <w:rFonts w:ascii="Times New Roman" w:hAnsi="Times New Roman" w:cs="Times New Roman"/>
          <w:sz w:val="28"/>
          <w:szCs w:val="28"/>
        </w:rPr>
        <w:t xml:space="preserve"> все активы </w:t>
      </w:r>
      <w:r w:rsidR="00E318B7" w:rsidRPr="00B25793">
        <w:rPr>
          <w:rFonts w:ascii="Times New Roman" w:hAnsi="Times New Roman" w:cs="Times New Roman"/>
          <w:sz w:val="28"/>
          <w:szCs w:val="28"/>
        </w:rPr>
        <w:t xml:space="preserve">экономического субъекта </w:t>
      </w:r>
      <w:r w:rsidRPr="00B25793">
        <w:rPr>
          <w:rFonts w:ascii="Times New Roman" w:hAnsi="Times New Roman" w:cs="Times New Roman"/>
          <w:sz w:val="28"/>
          <w:szCs w:val="28"/>
        </w:rPr>
        <w:t>независимо от их местонахождения;</w:t>
      </w:r>
    </w:p>
    <w:p w14:paraId="65F79868" w14:textId="20C1E5A3" w:rsidR="009849B7" w:rsidRPr="00B25793" w:rsidRDefault="009849B7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б) </w:t>
      </w:r>
      <w:r w:rsidR="003D75CA" w:rsidRPr="00B25793">
        <w:rPr>
          <w:rFonts w:ascii="Times New Roman" w:hAnsi="Times New Roman" w:cs="Times New Roman"/>
          <w:sz w:val="28"/>
          <w:szCs w:val="28"/>
        </w:rPr>
        <w:t xml:space="preserve">все обязательства </w:t>
      </w:r>
      <w:r w:rsidR="00E318B7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3D75CA" w:rsidRPr="00B25793">
        <w:rPr>
          <w:rFonts w:ascii="Times New Roman" w:hAnsi="Times New Roman" w:cs="Times New Roman"/>
          <w:sz w:val="28"/>
          <w:szCs w:val="28"/>
        </w:rPr>
        <w:t xml:space="preserve">, </w:t>
      </w:r>
      <w:r w:rsidR="005F5482" w:rsidRPr="00B25793">
        <w:rPr>
          <w:rFonts w:ascii="Times New Roman" w:hAnsi="Times New Roman" w:cs="Times New Roman"/>
          <w:sz w:val="28"/>
          <w:szCs w:val="28"/>
        </w:rPr>
        <w:t>включая</w:t>
      </w:r>
      <w:r w:rsidR="003D75CA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Pr="00B25793">
        <w:rPr>
          <w:rFonts w:ascii="Times New Roman" w:hAnsi="Times New Roman" w:cs="Times New Roman"/>
          <w:sz w:val="28"/>
          <w:szCs w:val="28"/>
        </w:rPr>
        <w:t>кредиторск</w:t>
      </w:r>
      <w:r w:rsidR="005F5482" w:rsidRPr="00B25793">
        <w:rPr>
          <w:rFonts w:ascii="Times New Roman" w:hAnsi="Times New Roman" w:cs="Times New Roman"/>
          <w:sz w:val="28"/>
          <w:szCs w:val="28"/>
        </w:rPr>
        <w:t>ую</w:t>
      </w:r>
      <w:r w:rsidRPr="00B25793">
        <w:rPr>
          <w:rFonts w:ascii="Times New Roman" w:hAnsi="Times New Roman" w:cs="Times New Roman"/>
          <w:sz w:val="28"/>
          <w:szCs w:val="28"/>
        </w:rPr>
        <w:t xml:space="preserve"> задолженность, обязательства по </w:t>
      </w:r>
      <w:r w:rsidR="00C436C5" w:rsidRPr="00B25793">
        <w:rPr>
          <w:rFonts w:ascii="Times New Roman" w:hAnsi="Times New Roman" w:cs="Times New Roman"/>
          <w:sz w:val="28"/>
          <w:szCs w:val="28"/>
        </w:rPr>
        <w:t xml:space="preserve">полученным </w:t>
      </w:r>
      <w:r w:rsidRPr="00B25793">
        <w:rPr>
          <w:rFonts w:ascii="Times New Roman" w:hAnsi="Times New Roman" w:cs="Times New Roman"/>
          <w:sz w:val="28"/>
          <w:szCs w:val="28"/>
        </w:rPr>
        <w:t>кредитам и займам, оценочные обязательства</w:t>
      </w:r>
      <w:r w:rsidR="00C436C5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07DB2EF0" w14:textId="20FA1348" w:rsidR="00C436C5" w:rsidRPr="00B25793" w:rsidRDefault="00C436C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="00C37770" w:rsidRPr="00B25793">
        <w:rPr>
          <w:rFonts w:ascii="Times New Roman" w:hAnsi="Times New Roman" w:cs="Times New Roman"/>
          <w:sz w:val="28"/>
          <w:szCs w:val="28"/>
        </w:rPr>
        <w:t>указанных в</w:t>
      </w:r>
      <w:r w:rsidRPr="00B25793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C37770" w:rsidRPr="00B25793">
        <w:rPr>
          <w:rFonts w:ascii="Times New Roman" w:hAnsi="Times New Roman" w:cs="Times New Roman"/>
          <w:sz w:val="28"/>
          <w:szCs w:val="28"/>
        </w:rPr>
        <w:t>ах</w:t>
      </w:r>
      <w:r w:rsidRPr="00B25793">
        <w:rPr>
          <w:rFonts w:ascii="Times New Roman" w:hAnsi="Times New Roman" w:cs="Times New Roman"/>
          <w:sz w:val="28"/>
          <w:szCs w:val="28"/>
        </w:rPr>
        <w:t xml:space="preserve"> «б»-«е» пункта </w:t>
      </w:r>
      <w:r w:rsidR="00C76CE6" w:rsidRPr="00B25793">
        <w:rPr>
          <w:rFonts w:ascii="Times New Roman" w:hAnsi="Times New Roman" w:cs="Times New Roman"/>
          <w:sz w:val="28"/>
          <w:szCs w:val="28"/>
        </w:rPr>
        <w:t>4</w:t>
      </w:r>
      <w:r w:rsidRPr="00B25793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C37770" w:rsidRPr="00B25793">
        <w:rPr>
          <w:rFonts w:ascii="Times New Roman" w:hAnsi="Times New Roman" w:cs="Times New Roman"/>
          <w:sz w:val="28"/>
          <w:szCs w:val="28"/>
        </w:rPr>
        <w:t>,</w:t>
      </w:r>
      <w:r w:rsidRPr="00B25793">
        <w:rPr>
          <w:rFonts w:ascii="Times New Roman" w:hAnsi="Times New Roman" w:cs="Times New Roman"/>
          <w:sz w:val="28"/>
          <w:szCs w:val="28"/>
        </w:rPr>
        <w:t xml:space="preserve"> инвентаризации подлежат активы и (или) обязательства, которые непосредственно связаны с соответствующим случаем.</w:t>
      </w:r>
    </w:p>
    <w:p w14:paraId="524D9BBC" w14:textId="6CC01C4D" w:rsidR="00FE2529" w:rsidRPr="00B25793" w:rsidRDefault="00B660D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7</w:t>
      </w:r>
      <w:r w:rsidR="00C436C5" w:rsidRPr="00B25793">
        <w:rPr>
          <w:rFonts w:ascii="Times New Roman" w:hAnsi="Times New Roman" w:cs="Times New Roman"/>
          <w:sz w:val="28"/>
          <w:szCs w:val="28"/>
        </w:rPr>
        <w:t>.</w:t>
      </w:r>
      <w:r w:rsidR="003D75CA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50670D" w:rsidRPr="00B25793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="00C37770" w:rsidRPr="00B25793">
        <w:rPr>
          <w:rFonts w:ascii="Times New Roman" w:hAnsi="Times New Roman" w:cs="Times New Roman"/>
          <w:sz w:val="28"/>
          <w:szCs w:val="28"/>
        </w:rPr>
        <w:t>указанных в</w:t>
      </w:r>
      <w:r w:rsidR="0050670D" w:rsidRPr="00B2579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37770" w:rsidRPr="00B25793">
        <w:rPr>
          <w:rFonts w:ascii="Times New Roman" w:hAnsi="Times New Roman" w:cs="Times New Roman"/>
          <w:sz w:val="28"/>
          <w:szCs w:val="28"/>
        </w:rPr>
        <w:t>е</w:t>
      </w:r>
      <w:r w:rsidR="0050670D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Pr="00B25793">
        <w:rPr>
          <w:rFonts w:ascii="Times New Roman" w:hAnsi="Times New Roman" w:cs="Times New Roman"/>
          <w:sz w:val="28"/>
          <w:szCs w:val="28"/>
        </w:rPr>
        <w:t>4</w:t>
      </w:r>
      <w:r w:rsidR="0050670D" w:rsidRPr="00B25793">
        <w:rPr>
          <w:rFonts w:ascii="Times New Roman" w:hAnsi="Times New Roman" w:cs="Times New Roman"/>
          <w:sz w:val="28"/>
          <w:szCs w:val="28"/>
        </w:rPr>
        <w:t xml:space="preserve"> Стандарта, и</w:t>
      </w:r>
      <w:r w:rsidR="00C436C5" w:rsidRPr="00B25793">
        <w:rPr>
          <w:rFonts w:ascii="Times New Roman" w:hAnsi="Times New Roman" w:cs="Times New Roman"/>
          <w:sz w:val="28"/>
          <w:szCs w:val="28"/>
        </w:rPr>
        <w:t xml:space="preserve">нвентаризации подлежат также </w:t>
      </w:r>
      <w:r w:rsidR="0050670D" w:rsidRPr="00B25793">
        <w:rPr>
          <w:rFonts w:ascii="Times New Roman" w:hAnsi="Times New Roman" w:cs="Times New Roman"/>
          <w:sz w:val="28"/>
          <w:szCs w:val="28"/>
        </w:rPr>
        <w:t>объ</w:t>
      </w:r>
      <w:r w:rsidR="00E318B7" w:rsidRPr="00B25793">
        <w:rPr>
          <w:rFonts w:ascii="Times New Roman" w:hAnsi="Times New Roman" w:cs="Times New Roman"/>
          <w:sz w:val="28"/>
          <w:szCs w:val="28"/>
        </w:rPr>
        <w:t>е</w:t>
      </w:r>
      <w:r w:rsidR="0050670D" w:rsidRPr="00B25793">
        <w:rPr>
          <w:rFonts w:ascii="Times New Roman" w:hAnsi="Times New Roman" w:cs="Times New Roman"/>
          <w:sz w:val="28"/>
          <w:szCs w:val="28"/>
        </w:rPr>
        <w:t xml:space="preserve">кты бухгалтерского учета экономического субъекта (в частности, </w:t>
      </w:r>
      <w:r w:rsidR="003D75CA" w:rsidRPr="00B25793">
        <w:rPr>
          <w:rFonts w:ascii="Times New Roman" w:hAnsi="Times New Roman" w:cs="Times New Roman"/>
          <w:sz w:val="28"/>
          <w:szCs w:val="28"/>
        </w:rPr>
        <w:t>имущество, имущественные права, в том числе других лиц</w:t>
      </w:r>
      <w:r w:rsidR="0050670D" w:rsidRPr="00B25793">
        <w:rPr>
          <w:rFonts w:ascii="Times New Roman" w:hAnsi="Times New Roman" w:cs="Times New Roman"/>
          <w:sz w:val="28"/>
          <w:szCs w:val="28"/>
        </w:rPr>
        <w:t>)</w:t>
      </w:r>
      <w:r w:rsidR="003D75CA" w:rsidRPr="00B25793">
        <w:rPr>
          <w:rFonts w:ascii="Times New Roman" w:hAnsi="Times New Roman" w:cs="Times New Roman"/>
          <w:sz w:val="28"/>
          <w:szCs w:val="28"/>
        </w:rPr>
        <w:t>, которые согласно федеральным стандартам бухгалтерского учета не учитываются в составе активов</w:t>
      </w:r>
      <w:r w:rsidR="0050670D" w:rsidRPr="00B25793">
        <w:rPr>
          <w:rFonts w:ascii="Times New Roman" w:hAnsi="Times New Roman" w:cs="Times New Roman"/>
          <w:sz w:val="28"/>
          <w:szCs w:val="28"/>
        </w:rPr>
        <w:t xml:space="preserve"> или обязательств</w:t>
      </w:r>
      <w:r w:rsidR="007C1BC9" w:rsidRPr="00B25793">
        <w:rPr>
          <w:rFonts w:ascii="Times New Roman" w:hAnsi="Times New Roman" w:cs="Times New Roman"/>
          <w:sz w:val="28"/>
          <w:szCs w:val="28"/>
        </w:rPr>
        <w:t>, а также имущество,</w:t>
      </w:r>
      <w:r w:rsidR="00FE2529" w:rsidRPr="00B25793">
        <w:rPr>
          <w:rFonts w:ascii="Times New Roman" w:hAnsi="Times New Roman" w:cs="Times New Roman"/>
          <w:sz w:val="28"/>
          <w:szCs w:val="28"/>
        </w:rPr>
        <w:t xml:space="preserve"> имущественные права, обязательства, </w:t>
      </w:r>
      <w:r w:rsidR="007C1BC9" w:rsidRPr="00B25793">
        <w:rPr>
          <w:rFonts w:ascii="Times New Roman" w:hAnsi="Times New Roman" w:cs="Times New Roman"/>
          <w:sz w:val="28"/>
          <w:szCs w:val="28"/>
        </w:rPr>
        <w:t>не учтенн</w:t>
      </w:r>
      <w:r w:rsidR="003A3F8B" w:rsidRPr="00B25793">
        <w:rPr>
          <w:rFonts w:ascii="Times New Roman" w:hAnsi="Times New Roman" w:cs="Times New Roman"/>
          <w:sz w:val="28"/>
          <w:szCs w:val="28"/>
        </w:rPr>
        <w:t>ые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50670D" w:rsidRPr="00B25793">
        <w:rPr>
          <w:rFonts w:ascii="Times New Roman" w:hAnsi="Times New Roman" w:cs="Times New Roman"/>
          <w:sz w:val="28"/>
          <w:szCs w:val="28"/>
        </w:rPr>
        <w:t>экономическим субъектом</w:t>
      </w:r>
      <w:r w:rsidR="007C1BC9" w:rsidRPr="00B25793">
        <w:rPr>
          <w:rFonts w:ascii="Times New Roman" w:hAnsi="Times New Roman" w:cs="Times New Roman"/>
          <w:sz w:val="28"/>
          <w:szCs w:val="28"/>
        </w:rPr>
        <w:t>.</w:t>
      </w:r>
      <w:r w:rsidR="00C436C5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FE2529" w:rsidRPr="00B25793"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="00C436C5" w:rsidRPr="00B25793">
        <w:rPr>
          <w:rFonts w:ascii="Times New Roman" w:hAnsi="Times New Roman" w:cs="Times New Roman"/>
          <w:sz w:val="28"/>
          <w:szCs w:val="28"/>
        </w:rPr>
        <w:t>таких объектов</w:t>
      </w:r>
      <w:r w:rsidR="00FE2529" w:rsidRPr="00B25793">
        <w:rPr>
          <w:rFonts w:ascii="Times New Roman" w:hAnsi="Times New Roman" w:cs="Times New Roman"/>
          <w:sz w:val="28"/>
          <w:szCs w:val="28"/>
        </w:rPr>
        <w:t xml:space="preserve"> проводится в сроки и порядке, установленны</w:t>
      </w:r>
      <w:r w:rsidR="00521CCD" w:rsidRPr="00B25793">
        <w:rPr>
          <w:rFonts w:ascii="Times New Roman" w:hAnsi="Times New Roman" w:cs="Times New Roman"/>
          <w:sz w:val="28"/>
          <w:szCs w:val="28"/>
        </w:rPr>
        <w:t>е</w:t>
      </w:r>
      <w:r w:rsidR="00FE2529" w:rsidRPr="00B25793">
        <w:rPr>
          <w:rFonts w:ascii="Times New Roman" w:hAnsi="Times New Roman" w:cs="Times New Roman"/>
          <w:sz w:val="28"/>
          <w:szCs w:val="28"/>
        </w:rPr>
        <w:t xml:space="preserve"> Стандартом для инвентаризации активов и обязательств </w:t>
      </w:r>
      <w:r w:rsidR="00521CCD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FE2529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4078A5F6" w14:textId="77777777" w:rsidR="00FE2529" w:rsidRPr="00B25793" w:rsidRDefault="00FE252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</w:p>
    <w:p w14:paraId="7B8EC70A" w14:textId="77777777" w:rsidR="007C1BC9" w:rsidRPr="00B25793" w:rsidRDefault="00334C15" w:rsidP="001B2FC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C1BC9" w:rsidRPr="00B25793">
        <w:rPr>
          <w:rFonts w:ascii="Times New Roman" w:hAnsi="Times New Roman" w:cs="Times New Roman"/>
          <w:sz w:val="28"/>
          <w:szCs w:val="28"/>
        </w:rPr>
        <w:t>. О</w:t>
      </w:r>
      <w:r w:rsidR="00F80870" w:rsidRPr="00B25793">
        <w:rPr>
          <w:rFonts w:ascii="Times New Roman" w:hAnsi="Times New Roman" w:cs="Times New Roman"/>
          <w:sz w:val="28"/>
          <w:szCs w:val="28"/>
        </w:rPr>
        <w:t>бщие требования к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</w:p>
    <w:p w14:paraId="2F76D63A" w14:textId="77777777" w:rsidR="007C1BC9" w:rsidRPr="00B25793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68E6C" w14:textId="072AEB6A" w:rsidR="003A3F8B" w:rsidRPr="00B25793" w:rsidRDefault="00C436C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8</w:t>
      </w:r>
      <w:r w:rsidR="003A3F8B" w:rsidRPr="00B25793">
        <w:rPr>
          <w:rFonts w:ascii="Times New Roman" w:hAnsi="Times New Roman" w:cs="Times New Roman"/>
          <w:sz w:val="28"/>
          <w:szCs w:val="28"/>
        </w:rPr>
        <w:t>. Инвентаризация активов, относящихся к основным средствам</w:t>
      </w:r>
      <w:r w:rsidR="0050670D" w:rsidRPr="00B25793">
        <w:rPr>
          <w:rFonts w:ascii="Times New Roman" w:hAnsi="Times New Roman" w:cs="Times New Roman"/>
          <w:sz w:val="28"/>
          <w:szCs w:val="28"/>
        </w:rPr>
        <w:t xml:space="preserve"> и капитальным вложениям в них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, запасам, наличным денежным средствам и денежным документам, </w:t>
      </w:r>
      <w:r w:rsidR="0050670D" w:rsidRPr="00B25793">
        <w:rPr>
          <w:rFonts w:ascii="Times New Roman" w:hAnsi="Times New Roman" w:cs="Times New Roman"/>
          <w:sz w:val="28"/>
          <w:szCs w:val="28"/>
        </w:rPr>
        <w:t xml:space="preserve">и </w:t>
      </w:r>
      <w:r w:rsidR="003A3F8B" w:rsidRPr="00B25793">
        <w:rPr>
          <w:rFonts w:ascii="Times New Roman" w:hAnsi="Times New Roman" w:cs="Times New Roman"/>
          <w:sz w:val="28"/>
          <w:szCs w:val="28"/>
        </w:rPr>
        <w:t>ины</w:t>
      </w:r>
      <w:r w:rsidR="0050670D" w:rsidRPr="00B25793">
        <w:rPr>
          <w:rFonts w:ascii="Times New Roman" w:hAnsi="Times New Roman" w:cs="Times New Roman"/>
          <w:sz w:val="28"/>
          <w:szCs w:val="28"/>
        </w:rPr>
        <w:t>х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 аналогичны</w:t>
      </w:r>
      <w:r w:rsidR="0050670D" w:rsidRPr="00B25793">
        <w:rPr>
          <w:rFonts w:ascii="Times New Roman" w:hAnsi="Times New Roman" w:cs="Times New Roman"/>
          <w:sz w:val="28"/>
          <w:szCs w:val="28"/>
        </w:rPr>
        <w:t>х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50670D" w:rsidRPr="00B25793">
        <w:rPr>
          <w:rFonts w:ascii="Times New Roman" w:hAnsi="Times New Roman" w:cs="Times New Roman"/>
          <w:sz w:val="28"/>
          <w:szCs w:val="28"/>
        </w:rPr>
        <w:t>ов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 проводится по местонахождению этих активов и каждому материально ответственному лицу.</w:t>
      </w:r>
    </w:p>
    <w:p w14:paraId="64C29555" w14:textId="5858C8A8" w:rsidR="003A3F8B" w:rsidRPr="00B25793" w:rsidRDefault="003A3F8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Выявление фактического наличия активов, указанных в </w:t>
      </w:r>
      <w:r w:rsidR="00C436C5" w:rsidRPr="00B25793">
        <w:rPr>
          <w:rFonts w:ascii="Times New Roman" w:hAnsi="Times New Roman" w:cs="Times New Roman"/>
          <w:sz w:val="28"/>
          <w:szCs w:val="28"/>
        </w:rPr>
        <w:t>абзаце первом</w:t>
      </w:r>
      <w:r w:rsidRPr="00B257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36C5" w:rsidRPr="00B25793">
        <w:rPr>
          <w:rFonts w:ascii="Times New Roman" w:hAnsi="Times New Roman" w:cs="Times New Roman"/>
          <w:sz w:val="28"/>
          <w:szCs w:val="28"/>
        </w:rPr>
        <w:t>пункта</w:t>
      </w:r>
      <w:r w:rsidRPr="00B25793">
        <w:rPr>
          <w:rFonts w:ascii="Times New Roman" w:hAnsi="Times New Roman" w:cs="Times New Roman"/>
          <w:sz w:val="28"/>
          <w:szCs w:val="28"/>
        </w:rPr>
        <w:t xml:space="preserve">, производится при обязательном </w:t>
      </w:r>
      <w:r w:rsidR="00236E5B" w:rsidRPr="00B25793">
        <w:rPr>
          <w:rFonts w:ascii="Times New Roman" w:hAnsi="Times New Roman" w:cs="Times New Roman"/>
          <w:sz w:val="28"/>
          <w:szCs w:val="28"/>
        </w:rPr>
        <w:t xml:space="preserve">присутствии </w:t>
      </w:r>
      <w:r w:rsidRPr="00B25793">
        <w:rPr>
          <w:rFonts w:ascii="Times New Roman" w:hAnsi="Times New Roman" w:cs="Times New Roman"/>
          <w:sz w:val="28"/>
          <w:szCs w:val="28"/>
        </w:rPr>
        <w:t>материально ответственных лиц.</w:t>
      </w:r>
    </w:p>
    <w:p w14:paraId="53188401" w14:textId="18013A8F" w:rsidR="003A3F8B" w:rsidRPr="00B25793" w:rsidRDefault="00620FB1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9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C436C5" w:rsidRPr="00B25793">
        <w:rPr>
          <w:rFonts w:ascii="Times New Roman" w:hAnsi="Times New Roman" w:cs="Times New Roman"/>
          <w:sz w:val="28"/>
          <w:szCs w:val="28"/>
        </w:rPr>
        <w:t xml:space="preserve">При инвентаризации фактическое 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наличие активов определяется путем подсчета, взвешивания, обмера, </w:t>
      </w:r>
      <w:r w:rsidR="00C37770" w:rsidRPr="00B25793">
        <w:rPr>
          <w:rFonts w:ascii="Times New Roman" w:hAnsi="Times New Roman" w:cs="Times New Roman"/>
          <w:sz w:val="28"/>
          <w:szCs w:val="28"/>
        </w:rPr>
        <w:t xml:space="preserve">осмотра, </w:t>
      </w:r>
      <w:r w:rsidR="003A3F8B" w:rsidRPr="00B25793">
        <w:rPr>
          <w:rFonts w:ascii="Times New Roman" w:hAnsi="Times New Roman" w:cs="Times New Roman"/>
          <w:sz w:val="28"/>
          <w:szCs w:val="28"/>
        </w:rPr>
        <w:t>если иное не установлено Стандартом.</w:t>
      </w:r>
      <w:r w:rsidR="003A3F8B" w:rsidRPr="00B25793" w:rsidDel="002E7D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68C0D" w14:textId="537C519C" w:rsidR="003A3F8B" w:rsidRPr="00B25793" w:rsidRDefault="00620FB1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10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. Фактическое наличие </w:t>
      </w:r>
      <w:r w:rsidR="00C436C5" w:rsidRPr="00B25793">
        <w:rPr>
          <w:rFonts w:ascii="Times New Roman" w:hAnsi="Times New Roman" w:cs="Times New Roman"/>
          <w:sz w:val="28"/>
          <w:szCs w:val="28"/>
        </w:rPr>
        <w:t xml:space="preserve">(количество) 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активов, относящихся к запасам, хранящимся в неповрежденной упаковке поставщика, допускается определять на основании документов </w:t>
      </w:r>
      <w:r w:rsidR="00C436C5" w:rsidRPr="00B25793">
        <w:rPr>
          <w:rFonts w:ascii="Times New Roman" w:hAnsi="Times New Roman" w:cs="Times New Roman"/>
          <w:sz w:val="28"/>
          <w:szCs w:val="28"/>
        </w:rPr>
        <w:t>с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 обязательной проверк</w:t>
      </w:r>
      <w:r w:rsidR="00C436C5" w:rsidRPr="00B25793">
        <w:rPr>
          <w:rFonts w:ascii="Times New Roman" w:hAnsi="Times New Roman" w:cs="Times New Roman"/>
          <w:sz w:val="28"/>
          <w:szCs w:val="28"/>
        </w:rPr>
        <w:t>ой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 на выборочной основе части этих активов</w:t>
      </w:r>
      <w:r w:rsidR="00C436C5" w:rsidRPr="00B25793">
        <w:rPr>
          <w:rFonts w:ascii="Times New Roman" w:hAnsi="Times New Roman" w:cs="Times New Roman"/>
          <w:sz w:val="28"/>
          <w:szCs w:val="28"/>
        </w:rPr>
        <w:t xml:space="preserve"> в натуре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97917C" w14:textId="0D22CD2F" w:rsidR="003A3F8B" w:rsidRPr="00B25793" w:rsidRDefault="003A3F8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1</w:t>
      </w:r>
      <w:r w:rsidR="00620FB1" w:rsidRPr="00B25793">
        <w:rPr>
          <w:rFonts w:ascii="Times New Roman" w:hAnsi="Times New Roman" w:cs="Times New Roman"/>
          <w:sz w:val="28"/>
          <w:szCs w:val="28"/>
        </w:rPr>
        <w:t>1</w:t>
      </w:r>
      <w:r w:rsidRPr="00B25793">
        <w:rPr>
          <w:rFonts w:ascii="Times New Roman" w:hAnsi="Times New Roman" w:cs="Times New Roman"/>
          <w:sz w:val="28"/>
          <w:szCs w:val="28"/>
        </w:rPr>
        <w:t xml:space="preserve">. Фактическое наличие </w:t>
      </w:r>
      <w:r w:rsidR="00C436C5" w:rsidRPr="00B25793">
        <w:rPr>
          <w:rFonts w:ascii="Times New Roman" w:hAnsi="Times New Roman" w:cs="Times New Roman"/>
          <w:sz w:val="28"/>
          <w:szCs w:val="28"/>
        </w:rPr>
        <w:t xml:space="preserve">(вес или объем) </w:t>
      </w:r>
      <w:r w:rsidRPr="00B25793">
        <w:rPr>
          <w:rFonts w:ascii="Times New Roman" w:hAnsi="Times New Roman" w:cs="Times New Roman"/>
          <w:sz w:val="28"/>
          <w:szCs w:val="28"/>
        </w:rPr>
        <w:t>активов, относящихся к навалочным запасам, допускается определять на основании обмеров и технических расчетов.</w:t>
      </w:r>
    </w:p>
    <w:p w14:paraId="2C237765" w14:textId="0F0643AF" w:rsidR="003A3F8B" w:rsidRPr="00B25793" w:rsidRDefault="003A3F8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1</w:t>
      </w:r>
      <w:r w:rsidR="00620FB1" w:rsidRPr="00B25793">
        <w:rPr>
          <w:rFonts w:ascii="Times New Roman" w:hAnsi="Times New Roman" w:cs="Times New Roman"/>
          <w:sz w:val="28"/>
          <w:szCs w:val="28"/>
        </w:rPr>
        <w:t>2</w:t>
      </w:r>
      <w:r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C436C5" w:rsidRPr="00B25793">
        <w:rPr>
          <w:rFonts w:ascii="Times New Roman" w:hAnsi="Times New Roman" w:cs="Times New Roman"/>
          <w:sz w:val="28"/>
          <w:szCs w:val="28"/>
        </w:rPr>
        <w:t>В случае, к</w:t>
      </w:r>
      <w:r w:rsidRPr="00B25793">
        <w:rPr>
          <w:rFonts w:ascii="Times New Roman" w:hAnsi="Times New Roman" w:cs="Times New Roman"/>
          <w:sz w:val="28"/>
          <w:szCs w:val="28"/>
        </w:rPr>
        <w:t xml:space="preserve">огда применение способов выявления фактического наличия </w:t>
      </w:r>
      <w:r w:rsidR="0050670D" w:rsidRPr="00B25793"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 w:rsidRPr="00B25793">
        <w:rPr>
          <w:rFonts w:ascii="Times New Roman" w:hAnsi="Times New Roman" w:cs="Times New Roman"/>
          <w:sz w:val="28"/>
          <w:szCs w:val="28"/>
        </w:rPr>
        <w:t>активов, предусмотренных пункт</w:t>
      </w:r>
      <w:r w:rsidR="00C436C5" w:rsidRPr="00B25793">
        <w:rPr>
          <w:rFonts w:ascii="Times New Roman" w:hAnsi="Times New Roman" w:cs="Times New Roman"/>
          <w:sz w:val="28"/>
          <w:szCs w:val="28"/>
        </w:rPr>
        <w:t>ами</w:t>
      </w:r>
      <w:r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C436C5" w:rsidRPr="00B25793">
        <w:rPr>
          <w:rFonts w:ascii="Times New Roman" w:hAnsi="Times New Roman" w:cs="Times New Roman"/>
          <w:sz w:val="28"/>
          <w:szCs w:val="28"/>
        </w:rPr>
        <w:t xml:space="preserve">9-11 </w:t>
      </w:r>
      <w:r w:rsidRPr="00B25793">
        <w:rPr>
          <w:rFonts w:ascii="Times New Roman" w:hAnsi="Times New Roman" w:cs="Times New Roman"/>
          <w:sz w:val="28"/>
          <w:szCs w:val="28"/>
        </w:rPr>
        <w:t xml:space="preserve">Стандарта, невозможно или излишне затратно, допускается применение альтернативных способов </w:t>
      </w:r>
      <w:r w:rsidRPr="00B25793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фактического наличия объектов </w:t>
      </w:r>
      <w:r w:rsidR="0050670D" w:rsidRPr="00B25793">
        <w:rPr>
          <w:rFonts w:ascii="Times New Roman" w:hAnsi="Times New Roman" w:cs="Times New Roman"/>
          <w:sz w:val="28"/>
          <w:szCs w:val="28"/>
        </w:rPr>
        <w:t>таких</w:t>
      </w:r>
      <w:r w:rsidRPr="00B25793">
        <w:rPr>
          <w:rFonts w:ascii="Times New Roman" w:hAnsi="Times New Roman" w:cs="Times New Roman"/>
          <w:sz w:val="28"/>
          <w:szCs w:val="28"/>
        </w:rPr>
        <w:t xml:space="preserve"> активов, обеспечивающих реализацию цели инвентаризации</w:t>
      </w:r>
      <w:r w:rsidR="0050670D" w:rsidRPr="00B25793">
        <w:rPr>
          <w:rFonts w:ascii="Times New Roman" w:hAnsi="Times New Roman" w:cs="Times New Roman"/>
          <w:sz w:val="28"/>
          <w:szCs w:val="28"/>
        </w:rPr>
        <w:t xml:space="preserve"> (например, видео-, фото</w:t>
      </w:r>
      <w:r w:rsidR="00521CCD" w:rsidRPr="00B25793">
        <w:rPr>
          <w:rFonts w:ascii="Times New Roman" w:hAnsi="Times New Roman" w:cs="Times New Roman"/>
          <w:sz w:val="28"/>
          <w:szCs w:val="28"/>
        </w:rPr>
        <w:t>-</w:t>
      </w:r>
      <w:r w:rsidR="0050670D" w:rsidRPr="00B25793">
        <w:rPr>
          <w:rFonts w:ascii="Times New Roman" w:hAnsi="Times New Roman" w:cs="Times New Roman"/>
          <w:sz w:val="28"/>
          <w:szCs w:val="28"/>
        </w:rPr>
        <w:t>фиксация)</w:t>
      </w:r>
      <w:r w:rsidRPr="00B25793">
        <w:rPr>
          <w:rFonts w:ascii="Times New Roman" w:hAnsi="Times New Roman" w:cs="Times New Roman"/>
          <w:sz w:val="28"/>
          <w:szCs w:val="28"/>
        </w:rPr>
        <w:t>.</w:t>
      </w:r>
    </w:p>
    <w:p w14:paraId="7E6464CE" w14:textId="42302E8A" w:rsidR="00204752" w:rsidRPr="00B25793" w:rsidRDefault="0006081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13. Не допускается определять фактическое наличие активов со слов материально ответственных лиц</w:t>
      </w:r>
      <w:r w:rsidR="004D6402" w:rsidRPr="00B25793">
        <w:rPr>
          <w:rFonts w:ascii="Times New Roman" w:hAnsi="Times New Roman" w:cs="Times New Roman"/>
          <w:sz w:val="28"/>
          <w:szCs w:val="28"/>
        </w:rPr>
        <w:t xml:space="preserve"> или по данным регистров бухгалтерского учета</w:t>
      </w:r>
      <w:r w:rsidRPr="00B25793">
        <w:rPr>
          <w:rFonts w:ascii="Times New Roman" w:hAnsi="Times New Roman" w:cs="Times New Roman"/>
          <w:sz w:val="28"/>
          <w:szCs w:val="28"/>
        </w:rPr>
        <w:t>.</w:t>
      </w:r>
    </w:p>
    <w:p w14:paraId="67A825EC" w14:textId="740210C4" w:rsidR="003A3F8B" w:rsidRPr="00B25793" w:rsidRDefault="0006081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14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. Фактическое наличие </w:t>
      </w:r>
      <w:r w:rsidR="00B95015" w:rsidRPr="00B25793">
        <w:rPr>
          <w:rFonts w:ascii="Times New Roman" w:hAnsi="Times New Roman" w:cs="Times New Roman"/>
          <w:sz w:val="28"/>
          <w:szCs w:val="28"/>
        </w:rPr>
        <w:t xml:space="preserve">активов, относящихся к </w:t>
      </w:r>
      <w:r w:rsidR="002B5268" w:rsidRPr="00B25793">
        <w:rPr>
          <w:rFonts w:ascii="Times New Roman" w:hAnsi="Times New Roman" w:cs="Times New Roman"/>
          <w:sz w:val="28"/>
          <w:szCs w:val="28"/>
        </w:rPr>
        <w:t xml:space="preserve">нематериальным активам и капитальным вложениям в них, </w:t>
      </w:r>
      <w:r w:rsidR="00B95015" w:rsidRPr="00B25793">
        <w:rPr>
          <w:rFonts w:ascii="Times New Roman" w:hAnsi="Times New Roman" w:cs="Times New Roman"/>
          <w:sz w:val="28"/>
          <w:szCs w:val="28"/>
        </w:rPr>
        <w:t xml:space="preserve">денежным средствам на счетах в кредитных </w:t>
      </w:r>
      <w:r w:rsidR="00C436C5" w:rsidRPr="00B25793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B95015" w:rsidRPr="00B25793">
        <w:rPr>
          <w:rFonts w:ascii="Times New Roman" w:hAnsi="Times New Roman" w:cs="Times New Roman"/>
          <w:sz w:val="28"/>
          <w:szCs w:val="28"/>
        </w:rPr>
        <w:t xml:space="preserve">организациях, финансовым вложениям, дебиторской задолженности, </w:t>
      </w:r>
      <w:r w:rsidR="00236E5B" w:rsidRPr="00B25793">
        <w:rPr>
          <w:rFonts w:ascii="Times New Roman" w:hAnsi="Times New Roman" w:cs="Times New Roman"/>
          <w:sz w:val="28"/>
          <w:szCs w:val="28"/>
        </w:rPr>
        <w:t>расходам будущих периодов</w:t>
      </w:r>
      <w:r w:rsidR="000A43DF" w:rsidRPr="00B25793">
        <w:rPr>
          <w:rFonts w:ascii="Times New Roman" w:hAnsi="Times New Roman" w:cs="Times New Roman"/>
          <w:sz w:val="28"/>
          <w:szCs w:val="28"/>
        </w:rPr>
        <w:t>,</w:t>
      </w:r>
      <w:r w:rsidR="00236E5B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B95015" w:rsidRPr="00B25793">
        <w:rPr>
          <w:rFonts w:ascii="Times New Roman" w:hAnsi="Times New Roman" w:cs="Times New Roman"/>
          <w:sz w:val="28"/>
          <w:szCs w:val="28"/>
        </w:rPr>
        <w:t xml:space="preserve">и </w:t>
      </w:r>
      <w:r w:rsidR="002B5268" w:rsidRPr="00B2579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95015" w:rsidRPr="00B25793">
        <w:rPr>
          <w:rFonts w:ascii="Times New Roman" w:hAnsi="Times New Roman" w:cs="Times New Roman"/>
          <w:sz w:val="28"/>
          <w:szCs w:val="28"/>
        </w:rPr>
        <w:t xml:space="preserve">аналогичных активов, а также </w:t>
      </w:r>
      <w:r w:rsidR="003A3F8B" w:rsidRPr="00B25793">
        <w:rPr>
          <w:rFonts w:ascii="Times New Roman" w:hAnsi="Times New Roman" w:cs="Times New Roman"/>
          <w:sz w:val="28"/>
          <w:szCs w:val="28"/>
        </w:rPr>
        <w:t>обязательств</w:t>
      </w:r>
      <w:r w:rsidR="00236E5B" w:rsidRPr="00B25793">
        <w:rPr>
          <w:rFonts w:ascii="Times New Roman" w:hAnsi="Times New Roman" w:cs="Times New Roman"/>
          <w:sz w:val="28"/>
          <w:szCs w:val="28"/>
        </w:rPr>
        <w:t>, доходов будущих периодов, отложенных налоговых активов и обязательств</w:t>
      </w:r>
      <w:r w:rsidR="003A3F8B" w:rsidRPr="00B25793">
        <w:rPr>
          <w:rFonts w:ascii="Times New Roman" w:hAnsi="Times New Roman" w:cs="Times New Roman"/>
          <w:sz w:val="28"/>
          <w:szCs w:val="28"/>
        </w:rPr>
        <w:t xml:space="preserve"> определяется путем проверки</w:t>
      </w:r>
      <w:r w:rsidR="00B95015" w:rsidRPr="00B25793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0A43DF" w:rsidRPr="00B2579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95015" w:rsidRPr="00B25793">
        <w:rPr>
          <w:rFonts w:ascii="Times New Roman" w:hAnsi="Times New Roman" w:cs="Times New Roman"/>
          <w:sz w:val="28"/>
          <w:szCs w:val="28"/>
        </w:rPr>
        <w:t>расчет</w:t>
      </w:r>
      <w:r w:rsidR="000A43DF" w:rsidRPr="00B25793">
        <w:rPr>
          <w:rFonts w:ascii="Times New Roman" w:hAnsi="Times New Roman" w:cs="Times New Roman"/>
          <w:sz w:val="28"/>
          <w:szCs w:val="28"/>
        </w:rPr>
        <w:t>ов</w:t>
      </w:r>
      <w:r w:rsidR="003A3F8B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3C953DBB" w14:textId="132DADD0" w:rsidR="004474D8" w:rsidRPr="00B25793" w:rsidRDefault="004474D8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1</w:t>
      </w:r>
      <w:r w:rsidR="00204752" w:rsidRPr="00B25793">
        <w:rPr>
          <w:rFonts w:ascii="Times New Roman" w:hAnsi="Times New Roman" w:cs="Times New Roman"/>
          <w:sz w:val="28"/>
          <w:szCs w:val="28"/>
        </w:rPr>
        <w:t>5</w:t>
      </w:r>
      <w:r w:rsidRPr="00B2579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521CCD" w:rsidRPr="00B25793">
        <w:rPr>
          <w:rFonts w:ascii="Times New Roman" w:hAnsi="Times New Roman" w:cs="Times New Roman"/>
          <w:sz w:val="28"/>
          <w:szCs w:val="28"/>
        </w:rPr>
        <w:t xml:space="preserve">экономического субъекта 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Pr="00B25793">
        <w:rPr>
          <w:rFonts w:ascii="Times New Roman" w:hAnsi="Times New Roman" w:cs="Times New Roman"/>
          <w:sz w:val="28"/>
          <w:szCs w:val="28"/>
        </w:rPr>
        <w:t xml:space="preserve">условия, обеспечивающие полное и точное выявление фактического наличия активов и обязательств </w:t>
      </w:r>
      <w:r w:rsidR="002B5268" w:rsidRPr="00B25793">
        <w:rPr>
          <w:rFonts w:ascii="Times New Roman" w:hAnsi="Times New Roman" w:cs="Times New Roman"/>
          <w:sz w:val="28"/>
          <w:szCs w:val="28"/>
        </w:rPr>
        <w:t>при</w:t>
      </w:r>
      <w:r w:rsidR="00491898" w:rsidRPr="00B2579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36E5B" w:rsidRPr="00B25793">
        <w:rPr>
          <w:rFonts w:ascii="Times New Roman" w:hAnsi="Times New Roman" w:cs="Times New Roman"/>
          <w:sz w:val="28"/>
          <w:szCs w:val="28"/>
        </w:rPr>
        <w:t>и</w:t>
      </w:r>
      <w:r w:rsidR="00491898" w:rsidRPr="00B25793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2833F6" w:rsidRPr="00B25793">
        <w:rPr>
          <w:rFonts w:ascii="Times New Roman" w:hAnsi="Times New Roman" w:cs="Times New Roman"/>
          <w:sz w:val="28"/>
          <w:szCs w:val="28"/>
        </w:rPr>
        <w:t>(</w:t>
      </w:r>
      <w:r w:rsidRPr="00B25793">
        <w:rPr>
          <w:rFonts w:ascii="Times New Roman" w:hAnsi="Times New Roman" w:cs="Times New Roman"/>
          <w:sz w:val="28"/>
          <w:szCs w:val="28"/>
        </w:rPr>
        <w:t xml:space="preserve">в частности, обеспечение </w:t>
      </w:r>
      <w:r w:rsidR="007D3170" w:rsidRPr="00B25793">
        <w:rPr>
          <w:rFonts w:ascii="Times New Roman" w:hAnsi="Times New Roman" w:cs="Times New Roman"/>
          <w:sz w:val="28"/>
          <w:szCs w:val="28"/>
        </w:rPr>
        <w:t>работниками</w:t>
      </w:r>
      <w:r w:rsidRPr="00B25793">
        <w:rPr>
          <w:rFonts w:ascii="Times New Roman" w:hAnsi="Times New Roman" w:cs="Times New Roman"/>
          <w:sz w:val="28"/>
          <w:szCs w:val="28"/>
        </w:rPr>
        <w:t xml:space="preserve">, исправными техническими </w:t>
      </w:r>
      <w:r w:rsidR="002833F6" w:rsidRPr="00B25793">
        <w:rPr>
          <w:rFonts w:ascii="Times New Roman" w:hAnsi="Times New Roman" w:cs="Times New Roman"/>
          <w:sz w:val="28"/>
          <w:szCs w:val="28"/>
        </w:rPr>
        <w:t>и</w:t>
      </w:r>
      <w:r w:rsidRPr="00B25793">
        <w:rPr>
          <w:rFonts w:ascii="Times New Roman" w:hAnsi="Times New Roman" w:cs="Times New Roman"/>
          <w:sz w:val="28"/>
          <w:szCs w:val="28"/>
        </w:rPr>
        <w:t xml:space="preserve"> транспортными средствами,</w:t>
      </w:r>
      <w:r w:rsidR="007240F9" w:rsidRPr="00B25793">
        <w:rPr>
          <w:rFonts w:ascii="Times New Roman" w:hAnsi="Times New Roman" w:cs="Times New Roman"/>
          <w:sz w:val="28"/>
          <w:szCs w:val="28"/>
        </w:rPr>
        <w:t xml:space="preserve"> средствами связи и коммуникаций,</w:t>
      </w:r>
      <w:r w:rsidRPr="00B25793">
        <w:rPr>
          <w:rFonts w:ascii="Times New Roman" w:hAnsi="Times New Roman" w:cs="Times New Roman"/>
          <w:sz w:val="28"/>
          <w:szCs w:val="28"/>
        </w:rPr>
        <w:t xml:space="preserve"> весовым хозяйством, измерительными и контрольными приборами, мерной тарой</w:t>
      </w:r>
      <w:r w:rsidR="002833F6" w:rsidRPr="00B25793">
        <w:rPr>
          <w:rFonts w:ascii="Times New Roman" w:hAnsi="Times New Roman" w:cs="Times New Roman"/>
          <w:sz w:val="28"/>
          <w:szCs w:val="28"/>
        </w:rPr>
        <w:t>)</w:t>
      </w:r>
      <w:r w:rsidRPr="00B25793">
        <w:rPr>
          <w:rFonts w:ascii="Times New Roman" w:hAnsi="Times New Roman" w:cs="Times New Roman"/>
          <w:sz w:val="28"/>
          <w:szCs w:val="28"/>
        </w:rPr>
        <w:t>.</w:t>
      </w:r>
    </w:p>
    <w:p w14:paraId="3295F2E8" w14:textId="77777777" w:rsidR="00F80870" w:rsidRPr="00B25793" w:rsidRDefault="00F80870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48DBE" w14:textId="3054BC45" w:rsidR="00F80870" w:rsidRPr="00B25793" w:rsidRDefault="00334C15" w:rsidP="001B2FC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21972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2B5268" w:rsidRPr="00B25793">
        <w:rPr>
          <w:rFonts w:ascii="Times New Roman" w:hAnsi="Times New Roman" w:cs="Times New Roman"/>
          <w:sz w:val="28"/>
          <w:szCs w:val="28"/>
        </w:rPr>
        <w:t>Требования к о</w:t>
      </w:r>
      <w:r w:rsidR="00221972" w:rsidRPr="00B25793">
        <w:rPr>
          <w:rFonts w:ascii="Times New Roman" w:hAnsi="Times New Roman" w:cs="Times New Roman"/>
          <w:sz w:val="28"/>
          <w:szCs w:val="28"/>
        </w:rPr>
        <w:t>рганизаци</w:t>
      </w:r>
      <w:r w:rsidR="002B5268" w:rsidRPr="00B25793">
        <w:rPr>
          <w:rFonts w:ascii="Times New Roman" w:hAnsi="Times New Roman" w:cs="Times New Roman"/>
          <w:sz w:val="28"/>
          <w:szCs w:val="28"/>
        </w:rPr>
        <w:t>и</w:t>
      </w:r>
      <w:r w:rsidR="00221972" w:rsidRPr="00B25793">
        <w:rPr>
          <w:rFonts w:ascii="Times New Roman" w:hAnsi="Times New Roman" w:cs="Times New Roman"/>
          <w:sz w:val="28"/>
          <w:szCs w:val="28"/>
        </w:rPr>
        <w:t xml:space="preserve"> проведения инвентаризации</w:t>
      </w:r>
    </w:p>
    <w:p w14:paraId="7A3F03F0" w14:textId="77777777" w:rsidR="00091E56" w:rsidRPr="00B25793" w:rsidRDefault="00091E5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45603" w14:textId="0E2FEF10" w:rsidR="00221972" w:rsidRPr="00B25793" w:rsidDel="00D926E2" w:rsidRDefault="00B9501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1</w:t>
      </w:r>
      <w:r w:rsidR="0006081C" w:rsidRPr="00B25793">
        <w:rPr>
          <w:rFonts w:ascii="Times New Roman" w:hAnsi="Times New Roman" w:cs="Times New Roman"/>
          <w:sz w:val="28"/>
          <w:szCs w:val="28"/>
        </w:rPr>
        <w:t>6</w:t>
      </w:r>
      <w:r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7C1BC9" w:rsidRPr="00B25793" w:rsidDel="00D926E2">
        <w:rPr>
          <w:rFonts w:ascii="Times New Roman" w:hAnsi="Times New Roman" w:cs="Times New Roman"/>
          <w:sz w:val="28"/>
          <w:szCs w:val="28"/>
        </w:rPr>
        <w:t>Для проведения инвентаризации создается инвентаризационная комиссия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0A43DF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236E5B" w:rsidRPr="00B25793">
        <w:rPr>
          <w:rFonts w:ascii="Times New Roman" w:hAnsi="Times New Roman" w:cs="Times New Roman"/>
          <w:sz w:val="28"/>
          <w:szCs w:val="28"/>
        </w:rPr>
        <w:t>, если иное не предусмотрено Стандартом</w:t>
      </w:r>
      <w:r w:rsidR="007C1BC9" w:rsidRPr="00B25793" w:rsidDel="00D926E2">
        <w:rPr>
          <w:rFonts w:ascii="Times New Roman" w:hAnsi="Times New Roman" w:cs="Times New Roman"/>
          <w:sz w:val="28"/>
          <w:szCs w:val="28"/>
        </w:rPr>
        <w:t>.</w:t>
      </w:r>
      <w:r w:rsidR="00476B8C" w:rsidRPr="00B25793" w:rsidDel="00D92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49B6A" w14:textId="18F0AA7E" w:rsidR="00221972" w:rsidRPr="00B25793" w:rsidDel="00D926E2" w:rsidRDefault="00221972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 w:rsidDel="00D926E2">
        <w:rPr>
          <w:rFonts w:ascii="Times New Roman" w:hAnsi="Times New Roman" w:cs="Times New Roman"/>
          <w:sz w:val="28"/>
          <w:szCs w:val="28"/>
        </w:rPr>
        <w:t>При большом объеме работ для одновременного проведения инвентаризации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 всех объектов</w:t>
      </w:r>
      <w:r w:rsidRPr="00B25793" w:rsidDel="00D926E2">
        <w:rPr>
          <w:rFonts w:ascii="Times New Roman" w:hAnsi="Times New Roman" w:cs="Times New Roman"/>
          <w:sz w:val="28"/>
          <w:szCs w:val="28"/>
        </w:rPr>
        <w:t xml:space="preserve"> могут создаваться </w:t>
      </w:r>
      <w:r w:rsidR="002B5268" w:rsidRPr="00B25793">
        <w:rPr>
          <w:rFonts w:ascii="Times New Roman" w:hAnsi="Times New Roman" w:cs="Times New Roman"/>
          <w:sz w:val="28"/>
          <w:szCs w:val="28"/>
        </w:rPr>
        <w:t>несколько</w:t>
      </w:r>
      <w:r w:rsidR="002B5268" w:rsidRPr="00B25793" w:rsidDel="00D926E2">
        <w:rPr>
          <w:rFonts w:ascii="Times New Roman" w:hAnsi="Times New Roman" w:cs="Times New Roman"/>
          <w:sz w:val="28"/>
          <w:szCs w:val="28"/>
        </w:rPr>
        <w:t xml:space="preserve"> </w:t>
      </w:r>
      <w:r w:rsidRPr="00B25793" w:rsidDel="00D926E2">
        <w:rPr>
          <w:rFonts w:ascii="Times New Roman" w:hAnsi="Times New Roman" w:cs="Times New Roman"/>
          <w:sz w:val="28"/>
          <w:szCs w:val="28"/>
        </w:rPr>
        <w:t>инвентаризационны</w:t>
      </w:r>
      <w:r w:rsidR="002B5268" w:rsidRPr="00B25793">
        <w:rPr>
          <w:rFonts w:ascii="Times New Roman" w:hAnsi="Times New Roman" w:cs="Times New Roman"/>
          <w:sz w:val="28"/>
          <w:szCs w:val="28"/>
        </w:rPr>
        <w:t>х</w:t>
      </w:r>
      <w:r w:rsidRPr="00B25793" w:rsidDel="00D926E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B5268" w:rsidRPr="00B25793">
        <w:rPr>
          <w:rFonts w:ascii="Times New Roman" w:hAnsi="Times New Roman" w:cs="Times New Roman"/>
          <w:sz w:val="28"/>
          <w:szCs w:val="28"/>
        </w:rPr>
        <w:t>й</w:t>
      </w:r>
      <w:r w:rsidRPr="00B25793" w:rsidDel="00D926E2">
        <w:rPr>
          <w:rFonts w:ascii="Times New Roman" w:hAnsi="Times New Roman" w:cs="Times New Roman"/>
          <w:sz w:val="28"/>
          <w:szCs w:val="28"/>
        </w:rPr>
        <w:t>.</w:t>
      </w:r>
      <w:r w:rsidR="002B5268" w:rsidRPr="00B25793">
        <w:rPr>
          <w:rFonts w:ascii="Times New Roman" w:hAnsi="Times New Roman" w:cs="Times New Roman"/>
          <w:sz w:val="28"/>
          <w:szCs w:val="28"/>
        </w:rPr>
        <w:t xml:space="preserve"> Распределение обязанностей между такими комиссиями и порядок их взаимодействия устанавливаются руководителем </w:t>
      </w:r>
      <w:r w:rsidR="00521CCD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2B5268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403265D9" w14:textId="212DE85F" w:rsidR="00236E5B" w:rsidRPr="00B25793" w:rsidRDefault="00236E5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1</w:t>
      </w:r>
      <w:r w:rsidR="00395F0F" w:rsidRPr="00B25793">
        <w:rPr>
          <w:rFonts w:ascii="Times New Roman" w:hAnsi="Times New Roman" w:cs="Times New Roman"/>
          <w:sz w:val="28"/>
          <w:szCs w:val="28"/>
        </w:rPr>
        <w:t>7</w:t>
      </w:r>
      <w:r w:rsidRPr="00B25793">
        <w:rPr>
          <w:rFonts w:ascii="Times New Roman" w:hAnsi="Times New Roman" w:cs="Times New Roman"/>
          <w:sz w:val="28"/>
          <w:szCs w:val="28"/>
        </w:rPr>
        <w:t>. Допускается не создавать инвентаризационную комиссию в следующих случаях:</w:t>
      </w:r>
    </w:p>
    <w:p w14:paraId="0EE33B45" w14:textId="05293D32" w:rsidR="00236E5B" w:rsidRPr="00B25793" w:rsidRDefault="00236E5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а) если работниками экономического субъекта являются </w:t>
      </w:r>
      <w:r w:rsidR="00EE6C74" w:rsidRPr="00B2579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B25793">
        <w:rPr>
          <w:rFonts w:ascii="Times New Roman" w:hAnsi="Times New Roman" w:cs="Times New Roman"/>
          <w:sz w:val="28"/>
          <w:szCs w:val="28"/>
        </w:rPr>
        <w:t>руководитель и главный бухгалтер</w:t>
      </w:r>
      <w:r w:rsidR="00EE6C74" w:rsidRPr="00B25793">
        <w:rPr>
          <w:rFonts w:ascii="Times New Roman" w:hAnsi="Times New Roman" w:cs="Times New Roman"/>
          <w:sz w:val="28"/>
          <w:szCs w:val="28"/>
        </w:rPr>
        <w:t xml:space="preserve"> (бухгалтер)</w:t>
      </w:r>
      <w:r w:rsidRPr="00B25793">
        <w:rPr>
          <w:rFonts w:ascii="Times New Roman" w:hAnsi="Times New Roman" w:cs="Times New Roman"/>
          <w:sz w:val="28"/>
          <w:szCs w:val="28"/>
        </w:rPr>
        <w:t>, либо только руководитель;</w:t>
      </w:r>
    </w:p>
    <w:p w14:paraId="1D430A61" w14:textId="4FBDA06C" w:rsidR="00236E5B" w:rsidRPr="00B25793" w:rsidRDefault="00236E5B" w:rsidP="001F16D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б) </w:t>
      </w:r>
      <w:r w:rsidR="001F16D5" w:rsidRPr="00B2579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25793">
        <w:rPr>
          <w:rFonts w:ascii="Times New Roman" w:hAnsi="Times New Roman" w:cs="Times New Roman"/>
          <w:sz w:val="28"/>
          <w:szCs w:val="28"/>
        </w:rPr>
        <w:t xml:space="preserve">экономический субъект </w:t>
      </w:r>
      <w:r w:rsidR="000A6947" w:rsidRPr="00B25793">
        <w:rPr>
          <w:rFonts w:ascii="Times New Roman" w:hAnsi="Times New Roman" w:cs="Times New Roman"/>
          <w:sz w:val="28"/>
          <w:szCs w:val="28"/>
        </w:rPr>
        <w:t>заключает договор об оказании услуг по проведению инвентаризации с аудиторской организацией или индивидуальным аудитором;</w:t>
      </w:r>
    </w:p>
    <w:p w14:paraId="15DB01AF" w14:textId="2D3EDBC7" w:rsidR="00221972" w:rsidRPr="00B25793" w:rsidDel="00D926E2" w:rsidRDefault="001F16D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в</w:t>
      </w:r>
      <w:r w:rsidR="000A6947" w:rsidRPr="00B25793">
        <w:rPr>
          <w:rFonts w:ascii="Times New Roman" w:hAnsi="Times New Roman" w:cs="Times New Roman"/>
          <w:sz w:val="28"/>
          <w:szCs w:val="28"/>
        </w:rPr>
        <w:t xml:space="preserve">) </w:t>
      </w:r>
      <w:r w:rsidRPr="00B25793">
        <w:rPr>
          <w:rFonts w:ascii="Times New Roman" w:hAnsi="Times New Roman" w:cs="Times New Roman"/>
          <w:sz w:val="28"/>
          <w:szCs w:val="28"/>
        </w:rPr>
        <w:t xml:space="preserve">если </w:t>
      </w:r>
      <w:r w:rsidR="000A6947" w:rsidRPr="00B25793">
        <w:rPr>
          <w:rFonts w:ascii="Times New Roman" w:hAnsi="Times New Roman" w:cs="Times New Roman"/>
          <w:sz w:val="28"/>
          <w:szCs w:val="28"/>
        </w:rPr>
        <w:t>инвентаризаци</w:t>
      </w:r>
      <w:r w:rsidRPr="00B25793">
        <w:rPr>
          <w:rFonts w:ascii="Times New Roman" w:hAnsi="Times New Roman" w:cs="Times New Roman"/>
          <w:sz w:val="28"/>
          <w:szCs w:val="28"/>
        </w:rPr>
        <w:t>я пров</w:t>
      </w:r>
      <w:r w:rsidR="00D14511" w:rsidRPr="00B25793">
        <w:rPr>
          <w:rFonts w:ascii="Times New Roman" w:hAnsi="Times New Roman" w:cs="Times New Roman"/>
          <w:sz w:val="28"/>
          <w:szCs w:val="28"/>
        </w:rPr>
        <w:t>одится</w:t>
      </w:r>
      <w:r w:rsidR="000A6947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221972" w:rsidRPr="00B25793" w:rsidDel="00D926E2">
        <w:rPr>
          <w:rFonts w:ascii="Times New Roman" w:hAnsi="Times New Roman" w:cs="Times New Roman"/>
          <w:sz w:val="28"/>
          <w:szCs w:val="28"/>
        </w:rPr>
        <w:t>ревизионн</w:t>
      </w:r>
      <w:r w:rsidR="000A6947" w:rsidRPr="00B25793">
        <w:rPr>
          <w:rFonts w:ascii="Times New Roman" w:hAnsi="Times New Roman" w:cs="Times New Roman"/>
          <w:sz w:val="28"/>
          <w:szCs w:val="28"/>
        </w:rPr>
        <w:t>ой</w:t>
      </w:r>
      <w:r w:rsidR="00221972" w:rsidRPr="00B25793" w:rsidDel="00D926E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A6947" w:rsidRPr="00B25793">
        <w:rPr>
          <w:rFonts w:ascii="Times New Roman" w:hAnsi="Times New Roman" w:cs="Times New Roman"/>
          <w:sz w:val="28"/>
          <w:szCs w:val="28"/>
        </w:rPr>
        <w:t>ей</w:t>
      </w:r>
      <w:r w:rsidR="00974218" w:rsidRPr="00B25793">
        <w:rPr>
          <w:rFonts w:ascii="Times New Roman" w:hAnsi="Times New Roman" w:cs="Times New Roman"/>
          <w:sz w:val="28"/>
          <w:szCs w:val="28"/>
        </w:rPr>
        <w:t xml:space="preserve"> экономического субъекта при условии, что его уставом предусмотрено создание такого органа, а также уставом либо иными документами экономического субъекта на этот орган возложены полномочия по проведению инвентаризации</w:t>
      </w:r>
      <w:r w:rsidR="00221972" w:rsidRPr="00B25793" w:rsidDel="00D926E2">
        <w:rPr>
          <w:rFonts w:ascii="Times New Roman" w:hAnsi="Times New Roman" w:cs="Times New Roman"/>
          <w:sz w:val="28"/>
          <w:szCs w:val="28"/>
        </w:rPr>
        <w:t>.</w:t>
      </w:r>
    </w:p>
    <w:p w14:paraId="0DDC57B1" w14:textId="5F823CDB" w:rsidR="007C1BC9" w:rsidRPr="00B25793" w:rsidDel="00D926E2" w:rsidRDefault="0006081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1</w:t>
      </w:r>
      <w:r w:rsidR="00395F0F" w:rsidRPr="00B25793">
        <w:rPr>
          <w:rFonts w:ascii="Times New Roman" w:hAnsi="Times New Roman" w:cs="Times New Roman"/>
          <w:sz w:val="28"/>
          <w:szCs w:val="28"/>
        </w:rPr>
        <w:t>8</w:t>
      </w:r>
      <w:r w:rsidR="0098391B" w:rsidRPr="00B25793" w:rsidDel="00D926E2">
        <w:rPr>
          <w:rFonts w:ascii="Times New Roman" w:hAnsi="Times New Roman" w:cs="Times New Roman"/>
          <w:sz w:val="28"/>
          <w:szCs w:val="28"/>
        </w:rPr>
        <w:t xml:space="preserve">. </w:t>
      </w:r>
      <w:r w:rsidR="00476B8C" w:rsidRPr="00B25793" w:rsidDel="00D926E2">
        <w:rPr>
          <w:rFonts w:ascii="Times New Roman" w:hAnsi="Times New Roman" w:cs="Times New Roman"/>
          <w:sz w:val="28"/>
          <w:szCs w:val="28"/>
        </w:rPr>
        <w:t xml:space="preserve">Основными требованиями к </w:t>
      </w:r>
      <w:r w:rsidR="00B95015" w:rsidRPr="00B25793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476B8C" w:rsidRPr="00B25793" w:rsidDel="00D926E2">
        <w:rPr>
          <w:rFonts w:ascii="Times New Roman" w:hAnsi="Times New Roman" w:cs="Times New Roman"/>
          <w:sz w:val="28"/>
          <w:szCs w:val="28"/>
        </w:rPr>
        <w:t>инвентаризационной комиссии являются:</w:t>
      </w:r>
    </w:p>
    <w:p w14:paraId="591CCEDB" w14:textId="296E980E" w:rsidR="00476B8C" w:rsidRPr="00B25793" w:rsidDel="00D926E2" w:rsidRDefault="00476B8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 w:rsidDel="00D926E2">
        <w:rPr>
          <w:rFonts w:ascii="Times New Roman" w:hAnsi="Times New Roman" w:cs="Times New Roman"/>
          <w:sz w:val="28"/>
          <w:szCs w:val="28"/>
        </w:rPr>
        <w:t xml:space="preserve">а) утверждение персонального состава </w:t>
      </w:r>
      <w:r w:rsidR="00C939CB" w:rsidRPr="00B25793">
        <w:rPr>
          <w:rFonts w:ascii="Times New Roman" w:hAnsi="Times New Roman" w:cs="Times New Roman"/>
          <w:sz w:val="28"/>
          <w:szCs w:val="28"/>
        </w:rPr>
        <w:t>инвентаризационной комиссии (</w:t>
      </w:r>
      <w:r w:rsidRPr="00B25793" w:rsidDel="00D926E2">
        <w:rPr>
          <w:rFonts w:ascii="Times New Roman" w:hAnsi="Times New Roman" w:cs="Times New Roman"/>
          <w:sz w:val="28"/>
          <w:szCs w:val="28"/>
        </w:rPr>
        <w:t>инвентаризационн</w:t>
      </w:r>
      <w:r w:rsidR="002833F6" w:rsidRPr="00B25793">
        <w:rPr>
          <w:rFonts w:ascii="Times New Roman" w:hAnsi="Times New Roman" w:cs="Times New Roman"/>
          <w:sz w:val="28"/>
          <w:szCs w:val="28"/>
        </w:rPr>
        <w:t>ых</w:t>
      </w:r>
      <w:r w:rsidRPr="00B25793" w:rsidDel="00D926E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833F6" w:rsidRPr="00B25793">
        <w:rPr>
          <w:rFonts w:ascii="Times New Roman" w:hAnsi="Times New Roman" w:cs="Times New Roman"/>
          <w:sz w:val="28"/>
          <w:szCs w:val="28"/>
        </w:rPr>
        <w:t>й</w:t>
      </w:r>
      <w:r w:rsidR="00C939CB" w:rsidRPr="00B25793">
        <w:rPr>
          <w:rFonts w:ascii="Times New Roman" w:hAnsi="Times New Roman" w:cs="Times New Roman"/>
          <w:sz w:val="28"/>
          <w:szCs w:val="28"/>
        </w:rPr>
        <w:t>)</w:t>
      </w:r>
      <w:r w:rsidRPr="00B25793" w:rsidDel="00D926E2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521CCD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C939CB" w:rsidRPr="00B25793">
        <w:rPr>
          <w:rFonts w:ascii="Times New Roman" w:hAnsi="Times New Roman" w:cs="Times New Roman"/>
          <w:sz w:val="28"/>
          <w:szCs w:val="28"/>
        </w:rPr>
        <w:t xml:space="preserve">. Не допускается включение в состав инвентаризационной комиссии лиц, </w:t>
      </w:r>
      <w:r w:rsidR="00C5403C" w:rsidRPr="00B25793">
        <w:rPr>
          <w:rFonts w:ascii="Times New Roman" w:hAnsi="Times New Roman" w:cs="Times New Roman"/>
          <w:sz w:val="28"/>
          <w:szCs w:val="28"/>
        </w:rPr>
        <w:t>на</w:t>
      </w:r>
      <w:r w:rsidR="00C939CB" w:rsidRPr="00B25793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C5403C" w:rsidRPr="00B25793">
        <w:rPr>
          <w:rFonts w:ascii="Times New Roman" w:hAnsi="Times New Roman" w:cs="Times New Roman"/>
          <w:sz w:val="28"/>
          <w:szCs w:val="28"/>
        </w:rPr>
        <w:t xml:space="preserve">возложена </w:t>
      </w:r>
      <w:r w:rsidR="00C939CB" w:rsidRPr="00B25793">
        <w:rPr>
          <w:rFonts w:ascii="Times New Roman" w:hAnsi="Times New Roman" w:cs="Times New Roman"/>
          <w:sz w:val="28"/>
          <w:szCs w:val="28"/>
        </w:rPr>
        <w:t>материальная ответственность за объекты, проверяемые этой комиссией</w:t>
      </w:r>
      <w:r w:rsidRPr="00B25793" w:rsidDel="00D926E2">
        <w:rPr>
          <w:rFonts w:ascii="Times New Roman" w:hAnsi="Times New Roman" w:cs="Times New Roman"/>
          <w:sz w:val="28"/>
          <w:szCs w:val="28"/>
        </w:rPr>
        <w:t>;</w:t>
      </w:r>
    </w:p>
    <w:p w14:paraId="4138922F" w14:textId="14139F89" w:rsidR="00476B8C" w:rsidRPr="00B25793" w:rsidDel="00D926E2" w:rsidRDefault="00476B8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 w:rsidDel="00D926E2">
        <w:rPr>
          <w:rFonts w:ascii="Times New Roman" w:hAnsi="Times New Roman" w:cs="Times New Roman"/>
          <w:sz w:val="28"/>
          <w:szCs w:val="28"/>
        </w:rPr>
        <w:lastRenderedPageBreak/>
        <w:t>б) участие всех членов инвентаризационной комиссии в проведении инвентаризации. Отсутствие хотя бы одного члена инвентаризационной комиссии при проведении инвентаризации является основанием для признания результатов инвентаризации недействительными;</w:t>
      </w:r>
    </w:p>
    <w:p w14:paraId="325786EE" w14:textId="2C71B605" w:rsidR="00C939CB" w:rsidRPr="00B25793" w:rsidRDefault="00476B8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 w:rsidDel="00D926E2">
        <w:rPr>
          <w:rFonts w:ascii="Times New Roman" w:hAnsi="Times New Roman" w:cs="Times New Roman"/>
          <w:sz w:val="28"/>
          <w:szCs w:val="28"/>
        </w:rPr>
        <w:t xml:space="preserve">в) </w:t>
      </w:r>
      <w:r w:rsidR="00C939CB" w:rsidRPr="00B25793">
        <w:rPr>
          <w:rFonts w:ascii="Times New Roman" w:hAnsi="Times New Roman" w:cs="Times New Roman"/>
          <w:sz w:val="28"/>
          <w:szCs w:val="28"/>
        </w:rPr>
        <w:t xml:space="preserve">проведение инвентаризации в сроки, установленные руководителем </w:t>
      </w:r>
      <w:r w:rsidR="00521CCD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C939CB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557D0725" w14:textId="379E7AB3" w:rsidR="00C939CB" w:rsidRPr="00B25793" w:rsidRDefault="00C939C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г) </w:t>
      </w:r>
      <w:r w:rsidR="00476B8C" w:rsidRPr="00B25793" w:rsidDel="00D926E2">
        <w:rPr>
          <w:rFonts w:ascii="Times New Roman" w:hAnsi="Times New Roman" w:cs="Times New Roman"/>
          <w:sz w:val="28"/>
          <w:szCs w:val="28"/>
        </w:rPr>
        <w:t>полнот</w:t>
      </w:r>
      <w:r w:rsidR="002833F6" w:rsidRPr="00B25793">
        <w:rPr>
          <w:rFonts w:ascii="Times New Roman" w:hAnsi="Times New Roman" w:cs="Times New Roman"/>
          <w:sz w:val="28"/>
          <w:szCs w:val="28"/>
        </w:rPr>
        <w:t>а</w:t>
      </w:r>
      <w:r w:rsidR="00476B8C" w:rsidRPr="00B25793" w:rsidDel="00D926E2">
        <w:rPr>
          <w:rFonts w:ascii="Times New Roman" w:hAnsi="Times New Roman" w:cs="Times New Roman"/>
          <w:sz w:val="28"/>
          <w:szCs w:val="28"/>
        </w:rPr>
        <w:t xml:space="preserve"> и точност</w:t>
      </w:r>
      <w:r w:rsidR="002833F6" w:rsidRPr="00B25793">
        <w:rPr>
          <w:rFonts w:ascii="Times New Roman" w:hAnsi="Times New Roman" w:cs="Times New Roman"/>
          <w:sz w:val="28"/>
          <w:szCs w:val="28"/>
        </w:rPr>
        <w:t>ь</w:t>
      </w:r>
      <w:r w:rsidR="00476B8C" w:rsidRPr="00B25793" w:rsidDel="00D926E2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3A5F77" w:rsidRPr="00B25793" w:rsidDel="00D926E2">
        <w:rPr>
          <w:rFonts w:ascii="Times New Roman" w:hAnsi="Times New Roman" w:cs="Times New Roman"/>
          <w:sz w:val="28"/>
          <w:szCs w:val="28"/>
        </w:rPr>
        <w:t>данных о фактическ</w:t>
      </w:r>
      <w:r w:rsidR="00221972" w:rsidRPr="00B25793" w:rsidDel="00D926E2">
        <w:rPr>
          <w:rFonts w:ascii="Times New Roman" w:hAnsi="Times New Roman" w:cs="Times New Roman"/>
          <w:sz w:val="28"/>
          <w:szCs w:val="28"/>
        </w:rPr>
        <w:t>ом</w:t>
      </w:r>
      <w:r w:rsidR="003A5F77" w:rsidRPr="00B25793" w:rsidDel="00D926E2">
        <w:rPr>
          <w:rFonts w:ascii="Times New Roman" w:hAnsi="Times New Roman" w:cs="Times New Roman"/>
          <w:sz w:val="28"/>
          <w:szCs w:val="28"/>
        </w:rPr>
        <w:t xml:space="preserve"> </w:t>
      </w:r>
      <w:r w:rsidR="00221972" w:rsidRPr="00B25793" w:rsidDel="00D926E2">
        <w:rPr>
          <w:rFonts w:ascii="Times New Roman" w:hAnsi="Times New Roman" w:cs="Times New Roman"/>
          <w:sz w:val="28"/>
          <w:szCs w:val="28"/>
        </w:rPr>
        <w:t>наличии</w:t>
      </w:r>
      <w:r w:rsidR="003A5F77" w:rsidRPr="00B25793" w:rsidDel="00D926E2">
        <w:rPr>
          <w:rFonts w:ascii="Times New Roman" w:hAnsi="Times New Roman" w:cs="Times New Roman"/>
          <w:sz w:val="28"/>
          <w:szCs w:val="28"/>
        </w:rPr>
        <w:t xml:space="preserve"> </w:t>
      </w:r>
      <w:r w:rsidR="002833F6" w:rsidRPr="00B25793">
        <w:rPr>
          <w:rFonts w:ascii="Times New Roman" w:hAnsi="Times New Roman" w:cs="Times New Roman"/>
          <w:sz w:val="28"/>
          <w:szCs w:val="28"/>
        </w:rPr>
        <w:t>объектов инвентаризации</w:t>
      </w:r>
      <w:r w:rsidR="003A5F77" w:rsidRPr="00B25793" w:rsidDel="00D926E2">
        <w:rPr>
          <w:rFonts w:ascii="Times New Roman" w:hAnsi="Times New Roman" w:cs="Times New Roman"/>
          <w:sz w:val="28"/>
          <w:szCs w:val="28"/>
        </w:rPr>
        <w:t xml:space="preserve"> </w:t>
      </w:r>
      <w:r w:rsidR="00476B8C" w:rsidRPr="00B25793" w:rsidDel="00D926E2">
        <w:rPr>
          <w:rFonts w:ascii="Times New Roman" w:hAnsi="Times New Roman" w:cs="Times New Roman"/>
          <w:sz w:val="28"/>
          <w:szCs w:val="28"/>
        </w:rPr>
        <w:t xml:space="preserve">в </w:t>
      </w:r>
      <w:r w:rsidR="003A5F77" w:rsidRPr="00B25793" w:rsidDel="00D926E2">
        <w:rPr>
          <w:rFonts w:ascii="Times New Roman" w:hAnsi="Times New Roman" w:cs="Times New Roman"/>
          <w:sz w:val="28"/>
          <w:szCs w:val="28"/>
        </w:rPr>
        <w:t>документы инвентаризаци</w:t>
      </w:r>
      <w:r w:rsidR="00221972" w:rsidRPr="00B25793" w:rsidDel="00D926E2">
        <w:rPr>
          <w:rFonts w:ascii="Times New Roman" w:hAnsi="Times New Roman" w:cs="Times New Roman"/>
          <w:sz w:val="28"/>
          <w:szCs w:val="28"/>
        </w:rPr>
        <w:t>и</w:t>
      </w:r>
      <w:r w:rsidR="003A5F77" w:rsidRPr="00B25793" w:rsidDel="00D926E2">
        <w:rPr>
          <w:rFonts w:ascii="Times New Roman" w:hAnsi="Times New Roman" w:cs="Times New Roman"/>
          <w:sz w:val="28"/>
          <w:szCs w:val="28"/>
        </w:rPr>
        <w:t>,</w:t>
      </w:r>
      <w:r w:rsidR="00476B8C" w:rsidRPr="00B25793" w:rsidDel="00D926E2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 w:rsidR="002833F6" w:rsidRPr="00B25793">
        <w:rPr>
          <w:rFonts w:ascii="Times New Roman" w:hAnsi="Times New Roman" w:cs="Times New Roman"/>
          <w:sz w:val="28"/>
          <w:szCs w:val="28"/>
        </w:rPr>
        <w:t>ь</w:t>
      </w:r>
      <w:r w:rsidR="00476B8C" w:rsidRPr="00B25793" w:rsidDel="00D926E2">
        <w:rPr>
          <w:rFonts w:ascii="Times New Roman" w:hAnsi="Times New Roman" w:cs="Times New Roman"/>
          <w:sz w:val="28"/>
          <w:szCs w:val="28"/>
        </w:rPr>
        <w:t xml:space="preserve"> и своевременност</w:t>
      </w:r>
      <w:r w:rsidR="002833F6" w:rsidRPr="00B25793">
        <w:rPr>
          <w:rFonts w:ascii="Times New Roman" w:hAnsi="Times New Roman" w:cs="Times New Roman"/>
          <w:sz w:val="28"/>
          <w:szCs w:val="28"/>
        </w:rPr>
        <w:t>ь</w:t>
      </w:r>
      <w:r w:rsidR="00476B8C" w:rsidRPr="00B25793" w:rsidDel="00D926E2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221972" w:rsidRPr="00B25793" w:rsidDel="00D926E2">
        <w:rPr>
          <w:rFonts w:ascii="Times New Roman" w:hAnsi="Times New Roman" w:cs="Times New Roman"/>
          <w:sz w:val="28"/>
          <w:szCs w:val="28"/>
        </w:rPr>
        <w:t>таких документов</w:t>
      </w:r>
      <w:r w:rsidRPr="00B25793">
        <w:rPr>
          <w:rFonts w:ascii="Times New Roman" w:hAnsi="Times New Roman" w:cs="Times New Roman"/>
          <w:sz w:val="28"/>
          <w:szCs w:val="28"/>
        </w:rPr>
        <w:t>;</w:t>
      </w:r>
    </w:p>
    <w:p w14:paraId="324CDAC2" w14:textId="6DA82711" w:rsidR="00476B8C" w:rsidRPr="00B25793" w:rsidRDefault="00C939C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д) обоснованность квалификации </w:t>
      </w:r>
      <w:r w:rsidR="00192138" w:rsidRPr="00B25793">
        <w:rPr>
          <w:rFonts w:ascii="Times New Roman" w:hAnsi="Times New Roman" w:cs="Times New Roman"/>
          <w:sz w:val="28"/>
          <w:szCs w:val="28"/>
        </w:rPr>
        <w:t>выявленных при инвентаризации расхождений между фактическим наличием объектов и данными регистров бухгалтерского учета (далее – результаты инвентаризации)</w:t>
      </w:r>
      <w:r w:rsidR="00476B8C" w:rsidRPr="00B25793" w:rsidDel="00D926E2">
        <w:rPr>
          <w:rFonts w:ascii="Times New Roman" w:hAnsi="Times New Roman" w:cs="Times New Roman"/>
          <w:sz w:val="28"/>
          <w:szCs w:val="28"/>
        </w:rPr>
        <w:t>.</w:t>
      </w:r>
    </w:p>
    <w:p w14:paraId="49711B78" w14:textId="12CC27EE" w:rsidR="007C1BC9" w:rsidRPr="00B25793" w:rsidRDefault="0006081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1</w:t>
      </w:r>
      <w:r w:rsidR="00395F0F" w:rsidRPr="00B25793">
        <w:rPr>
          <w:rFonts w:ascii="Times New Roman" w:hAnsi="Times New Roman" w:cs="Times New Roman"/>
          <w:sz w:val="28"/>
          <w:szCs w:val="28"/>
        </w:rPr>
        <w:t>9</w:t>
      </w:r>
      <w:r w:rsidR="007C1BC9" w:rsidRPr="00B25793">
        <w:rPr>
          <w:rFonts w:ascii="Times New Roman" w:hAnsi="Times New Roman" w:cs="Times New Roman"/>
          <w:sz w:val="28"/>
          <w:szCs w:val="28"/>
        </w:rPr>
        <w:t>.</w:t>
      </w:r>
      <w:r w:rsidR="00930E69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До начала проверки фактического наличия </w:t>
      </w:r>
      <w:r w:rsidR="006152DA" w:rsidRPr="00B25793">
        <w:rPr>
          <w:rFonts w:ascii="Times New Roman" w:hAnsi="Times New Roman" w:cs="Times New Roman"/>
          <w:sz w:val="28"/>
          <w:szCs w:val="28"/>
        </w:rPr>
        <w:t>активов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инвентаризационн</w:t>
      </w:r>
      <w:r w:rsidR="006152DA" w:rsidRPr="00B25793">
        <w:rPr>
          <w:rFonts w:ascii="Times New Roman" w:hAnsi="Times New Roman" w:cs="Times New Roman"/>
          <w:sz w:val="28"/>
          <w:szCs w:val="28"/>
        </w:rPr>
        <w:t>ая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152DA" w:rsidRPr="00B25793">
        <w:rPr>
          <w:rFonts w:ascii="Times New Roman" w:hAnsi="Times New Roman" w:cs="Times New Roman"/>
          <w:sz w:val="28"/>
          <w:szCs w:val="28"/>
        </w:rPr>
        <w:t>я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6152DA" w:rsidRPr="00B25793">
        <w:rPr>
          <w:rFonts w:ascii="Times New Roman" w:hAnsi="Times New Roman" w:cs="Times New Roman"/>
          <w:sz w:val="28"/>
          <w:szCs w:val="28"/>
        </w:rPr>
        <w:t>ает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последние на момент инвентаризации </w:t>
      </w:r>
      <w:r w:rsidR="00C939CB" w:rsidRPr="00B25793">
        <w:rPr>
          <w:rFonts w:ascii="Times New Roman" w:hAnsi="Times New Roman" w:cs="Times New Roman"/>
          <w:sz w:val="28"/>
          <w:szCs w:val="28"/>
        </w:rPr>
        <w:t>первичные учетные документы, на основании которых отражается движение активов в регистрах бухгалтерского учета (</w:t>
      </w:r>
      <w:r w:rsidR="00C5403C" w:rsidRPr="00B25793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7C1BC9" w:rsidRPr="00B25793">
        <w:rPr>
          <w:rFonts w:ascii="Times New Roman" w:hAnsi="Times New Roman" w:cs="Times New Roman"/>
          <w:sz w:val="28"/>
          <w:szCs w:val="28"/>
        </w:rPr>
        <w:t>приходные и расходные документы</w:t>
      </w:r>
      <w:r w:rsidR="00C939CB" w:rsidRPr="00B25793">
        <w:rPr>
          <w:rFonts w:ascii="Times New Roman" w:hAnsi="Times New Roman" w:cs="Times New Roman"/>
          <w:sz w:val="28"/>
          <w:szCs w:val="28"/>
        </w:rPr>
        <w:t>,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отчеты о движении </w:t>
      </w:r>
      <w:r w:rsidR="006152DA" w:rsidRPr="00B25793">
        <w:rPr>
          <w:rFonts w:ascii="Times New Roman" w:hAnsi="Times New Roman" w:cs="Times New Roman"/>
          <w:sz w:val="28"/>
          <w:szCs w:val="28"/>
        </w:rPr>
        <w:t>активов</w:t>
      </w:r>
      <w:r w:rsidR="00C939CB" w:rsidRPr="00B25793">
        <w:rPr>
          <w:rFonts w:ascii="Times New Roman" w:hAnsi="Times New Roman" w:cs="Times New Roman"/>
          <w:sz w:val="28"/>
          <w:szCs w:val="28"/>
        </w:rPr>
        <w:t>)</w:t>
      </w:r>
      <w:r w:rsidR="007C1BC9" w:rsidRPr="00B25793">
        <w:rPr>
          <w:rFonts w:ascii="Times New Roman" w:hAnsi="Times New Roman" w:cs="Times New Roman"/>
          <w:sz w:val="28"/>
          <w:szCs w:val="28"/>
        </w:rPr>
        <w:t>.</w:t>
      </w:r>
      <w:r w:rsidR="006152DA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Председатель инвентаризационной комиссии визирует </w:t>
      </w:r>
      <w:r w:rsidR="00C939CB" w:rsidRPr="00B25793">
        <w:rPr>
          <w:rFonts w:ascii="Times New Roman" w:hAnsi="Times New Roman" w:cs="Times New Roman"/>
          <w:sz w:val="28"/>
          <w:szCs w:val="28"/>
        </w:rPr>
        <w:t>такие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документы с указанием </w:t>
      </w:r>
      <w:r w:rsidR="008474AB" w:rsidRPr="00B25793">
        <w:rPr>
          <w:rFonts w:ascii="Times New Roman" w:hAnsi="Times New Roman" w:cs="Times New Roman"/>
          <w:sz w:val="28"/>
          <w:szCs w:val="28"/>
        </w:rPr>
        <w:t>«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до инвентаризации на </w:t>
      </w:r>
      <w:r w:rsidR="00EE0398" w:rsidRPr="00B25793">
        <w:rPr>
          <w:rFonts w:ascii="Times New Roman" w:hAnsi="Times New Roman" w:cs="Times New Roman"/>
          <w:sz w:val="28"/>
          <w:szCs w:val="28"/>
        </w:rPr>
        <w:t>«</w:t>
      </w:r>
      <w:r w:rsidR="007C1BC9" w:rsidRPr="00B25793">
        <w:rPr>
          <w:rFonts w:ascii="Times New Roman" w:hAnsi="Times New Roman" w:cs="Times New Roman"/>
          <w:sz w:val="28"/>
          <w:szCs w:val="28"/>
        </w:rPr>
        <w:t>__________</w:t>
      </w:r>
      <w:r w:rsidR="00EE0398" w:rsidRPr="00B25793">
        <w:rPr>
          <w:rFonts w:ascii="Times New Roman" w:hAnsi="Times New Roman" w:cs="Times New Roman"/>
          <w:sz w:val="28"/>
          <w:szCs w:val="28"/>
        </w:rPr>
        <w:t>»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(дата)</w:t>
      </w:r>
      <w:r w:rsidR="008474AB" w:rsidRPr="00B25793">
        <w:rPr>
          <w:rFonts w:ascii="Times New Roman" w:hAnsi="Times New Roman" w:cs="Times New Roman"/>
          <w:sz w:val="28"/>
          <w:szCs w:val="28"/>
        </w:rPr>
        <w:t>»</w:t>
      </w:r>
      <w:r w:rsidR="007C1BC9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1337A004" w14:textId="2F1DB21F" w:rsidR="007C1BC9" w:rsidRPr="00B25793" w:rsidRDefault="00395F0F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20</w:t>
      </w:r>
      <w:r w:rsidR="0098391B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Материально ответственные лица дают расписки о том, что к началу инвентаризации все </w:t>
      </w:r>
      <w:r w:rsidR="007906C8" w:rsidRPr="00B25793">
        <w:rPr>
          <w:rFonts w:ascii="Times New Roman" w:hAnsi="Times New Roman" w:cs="Times New Roman"/>
          <w:sz w:val="28"/>
          <w:szCs w:val="28"/>
        </w:rPr>
        <w:t>первичные учетные документы, на основании которых отражается движение активов в регистрах бухгалтерского учета</w:t>
      </w:r>
      <w:r w:rsidR="00521CCD" w:rsidRPr="00B25793">
        <w:rPr>
          <w:rFonts w:ascii="Times New Roman" w:hAnsi="Times New Roman" w:cs="Times New Roman"/>
          <w:sz w:val="28"/>
          <w:szCs w:val="28"/>
        </w:rPr>
        <w:t>,</w:t>
      </w:r>
      <w:r w:rsidR="007906C8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7C1BC9" w:rsidRPr="00B25793">
        <w:rPr>
          <w:rFonts w:ascii="Times New Roman" w:hAnsi="Times New Roman" w:cs="Times New Roman"/>
          <w:sz w:val="28"/>
          <w:szCs w:val="28"/>
        </w:rPr>
        <w:t>сданы в бухгалтер</w:t>
      </w:r>
      <w:r w:rsidR="0098391B" w:rsidRPr="00B25793">
        <w:rPr>
          <w:rFonts w:ascii="Times New Roman" w:hAnsi="Times New Roman" w:cs="Times New Roman"/>
          <w:sz w:val="28"/>
          <w:szCs w:val="28"/>
        </w:rPr>
        <w:t>скую службу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или переданы </w:t>
      </w:r>
      <w:r w:rsidR="006152DA" w:rsidRPr="00B25793">
        <w:rPr>
          <w:rFonts w:ascii="Times New Roman" w:hAnsi="Times New Roman" w:cs="Times New Roman"/>
          <w:sz w:val="28"/>
          <w:szCs w:val="28"/>
        </w:rPr>
        <w:t xml:space="preserve">инвентаризационной </w:t>
      </w:r>
      <w:r w:rsidR="007C1BC9" w:rsidRPr="00B25793">
        <w:rPr>
          <w:rFonts w:ascii="Times New Roman" w:hAnsi="Times New Roman" w:cs="Times New Roman"/>
          <w:sz w:val="28"/>
          <w:szCs w:val="28"/>
        </w:rPr>
        <w:t>комиссии</w:t>
      </w:r>
      <w:r w:rsidR="00521CCD" w:rsidRPr="00B25793">
        <w:rPr>
          <w:rFonts w:ascii="Times New Roman" w:hAnsi="Times New Roman" w:cs="Times New Roman"/>
          <w:sz w:val="28"/>
          <w:szCs w:val="28"/>
        </w:rPr>
        <w:t>,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и все </w:t>
      </w:r>
      <w:r w:rsidR="00C5403C" w:rsidRPr="00B25793">
        <w:rPr>
          <w:rFonts w:ascii="Times New Roman" w:hAnsi="Times New Roman" w:cs="Times New Roman"/>
          <w:sz w:val="28"/>
          <w:szCs w:val="28"/>
        </w:rPr>
        <w:t>активы, вверенные им для хранения или использования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, оприходованы, а выбывшие 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- 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списаны в расход. Аналогичные расписки дают лица, </w:t>
      </w:r>
      <w:r w:rsidR="0098391B" w:rsidRPr="00B25793">
        <w:rPr>
          <w:rFonts w:ascii="Times New Roman" w:hAnsi="Times New Roman" w:cs="Times New Roman"/>
          <w:sz w:val="28"/>
          <w:szCs w:val="28"/>
        </w:rPr>
        <w:t>получившие денежные средства в подотчет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или доверенности на получение </w:t>
      </w:r>
      <w:r w:rsidR="006152DA" w:rsidRPr="00B25793">
        <w:rPr>
          <w:rFonts w:ascii="Times New Roman" w:hAnsi="Times New Roman" w:cs="Times New Roman"/>
          <w:sz w:val="28"/>
          <w:szCs w:val="28"/>
        </w:rPr>
        <w:t>активов</w:t>
      </w:r>
      <w:r w:rsidR="007C1BC9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58026FA0" w14:textId="21470E6E" w:rsidR="007C1BC9" w:rsidRPr="00B25793" w:rsidRDefault="0006081C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2</w:t>
      </w:r>
      <w:r w:rsidR="00395F0F" w:rsidRPr="00B25793">
        <w:rPr>
          <w:rFonts w:ascii="Times New Roman" w:hAnsi="Times New Roman" w:cs="Times New Roman"/>
          <w:sz w:val="28"/>
          <w:szCs w:val="28"/>
        </w:rPr>
        <w:t>1</w:t>
      </w:r>
      <w:r w:rsidR="0098391B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При инвентаризации большого количества </w:t>
      </w:r>
      <w:r w:rsidR="0098391B" w:rsidRPr="00B25793">
        <w:rPr>
          <w:rFonts w:ascii="Times New Roman" w:hAnsi="Times New Roman" w:cs="Times New Roman"/>
          <w:sz w:val="28"/>
          <w:szCs w:val="28"/>
        </w:rPr>
        <w:t xml:space="preserve">активов, относящихся к </w:t>
      </w:r>
      <w:r w:rsidR="007C1BC9" w:rsidRPr="00B25793">
        <w:rPr>
          <w:rFonts w:ascii="Times New Roman" w:hAnsi="Times New Roman" w:cs="Times New Roman"/>
          <w:sz w:val="28"/>
          <w:szCs w:val="28"/>
        </w:rPr>
        <w:t>весовы</w:t>
      </w:r>
      <w:r w:rsidR="0098391B" w:rsidRPr="00B25793">
        <w:rPr>
          <w:rFonts w:ascii="Times New Roman" w:hAnsi="Times New Roman" w:cs="Times New Roman"/>
          <w:sz w:val="28"/>
          <w:szCs w:val="28"/>
        </w:rPr>
        <w:t>м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98391B" w:rsidRPr="00B25793">
        <w:rPr>
          <w:rFonts w:ascii="Times New Roman" w:hAnsi="Times New Roman" w:cs="Times New Roman"/>
          <w:sz w:val="28"/>
          <w:szCs w:val="28"/>
        </w:rPr>
        <w:t>ам,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7906C8" w:rsidRPr="00B25793">
        <w:rPr>
          <w:rFonts w:ascii="Times New Roman" w:hAnsi="Times New Roman" w:cs="Times New Roman"/>
          <w:sz w:val="28"/>
          <w:szCs w:val="28"/>
        </w:rPr>
        <w:t>документ, оформляющий результаты перевеса таких товаров,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вед</w:t>
      </w:r>
      <w:r w:rsidR="007906C8" w:rsidRPr="00B25793">
        <w:rPr>
          <w:rFonts w:ascii="Times New Roman" w:hAnsi="Times New Roman" w:cs="Times New Roman"/>
          <w:sz w:val="28"/>
          <w:szCs w:val="28"/>
        </w:rPr>
        <w:t>е</w:t>
      </w:r>
      <w:r w:rsidR="007C1BC9" w:rsidRPr="00B25793">
        <w:rPr>
          <w:rFonts w:ascii="Times New Roman" w:hAnsi="Times New Roman" w:cs="Times New Roman"/>
          <w:sz w:val="28"/>
          <w:szCs w:val="28"/>
        </w:rPr>
        <w:t>т</w:t>
      </w:r>
      <w:r w:rsidR="0098391B" w:rsidRPr="00B25793">
        <w:rPr>
          <w:rFonts w:ascii="Times New Roman" w:hAnsi="Times New Roman" w:cs="Times New Roman"/>
          <w:sz w:val="28"/>
          <w:szCs w:val="28"/>
        </w:rPr>
        <w:t>ся раздельно одним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из членов инвентаризационной комиссии и материально ответственн</w:t>
      </w:r>
      <w:r w:rsidR="0098391B" w:rsidRPr="00B25793">
        <w:rPr>
          <w:rFonts w:ascii="Times New Roman" w:hAnsi="Times New Roman" w:cs="Times New Roman"/>
          <w:sz w:val="28"/>
          <w:szCs w:val="28"/>
        </w:rPr>
        <w:t>ым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лицо</w:t>
      </w:r>
      <w:r w:rsidR="0098391B" w:rsidRPr="00B25793">
        <w:rPr>
          <w:rFonts w:ascii="Times New Roman" w:hAnsi="Times New Roman" w:cs="Times New Roman"/>
          <w:sz w:val="28"/>
          <w:szCs w:val="28"/>
        </w:rPr>
        <w:t>м</w:t>
      </w:r>
      <w:r w:rsidR="007C1BC9" w:rsidRPr="00B25793">
        <w:rPr>
          <w:rFonts w:ascii="Times New Roman" w:hAnsi="Times New Roman" w:cs="Times New Roman"/>
          <w:sz w:val="28"/>
          <w:szCs w:val="28"/>
        </w:rPr>
        <w:t>. В конце рабочего дня (или по окончании перевес</w:t>
      </w:r>
      <w:r w:rsidR="0098391B" w:rsidRPr="00B25793">
        <w:rPr>
          <w:rFonts w:ascii="Times New Roman" w:hAnsi="Times New Roman" w:cs="Times New Roman"/>
          <w:sz w:val="28"/>
          <w:szCs w:val="28"/>
        </w:rPr>
        <w:t>а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) данные этих </w:t>
      </w:r>
      <w:r w:rsidR="007906C8" w:rsidRPr="00B257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C1BC9" w:rsidRPr="00B25793">
        <w:rPr>
          <w:rFonts w:ascii="Times New Roman" w:hAnsi="Times New Roman" w:cs="Times New Roman"/>
          <w:sz w:val="28"/>
          <w:szCs w:val="28"/>
        </w:rPr>
        <w:t>сличают, и выверенный итог внос</w:t>
      </w:r>
      <w:r w:rsidR="002833F6" w:rsidRPr="00B25793">
        <w:rPr>
          <w:rFonts w:ascii="Times New Roman" w:hAnsi="Times New Roman" w:cs="Times New Roman"/>
          <w:sz w:val="28"/>
          <w:szCs w:val="28"/>
        </w:rPr>
        <w:t>ится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в </w:t>
      </w:r>
      <w:r w:rsidR="0098391B" w:rsidRPr="00B25793">
        <w:rPr>
          <w:rFonts w:ascii="Times New Roman" w:hAnsi="Times New Roman" w:cs="Times New Roman"/>
          <w:sz w:val="28"/>
          <w:szCs w:val="28"/>
        </w:rPr>
        <w:t>документы инвентаризации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813379" w14:textId="4B7435D7" w:rsidR="007C1BC9" w:rsidRPr="00B25793" w:rsidRDefault="00620FB1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2</w:t>
      </w:r>
      <w:r w:rsidR="00395F0F" w:rsidRPr="00B25793">
        <w:rPr>
          <w:rFonts w:ascii="Times New Roman" w:hAnsi="Times New Roman" w:cs="Times New Roman"/>
          <w:sz w:val="28"/>
          <w:szCs w:val="28"/>
        </w:rPr>
        <w:t>2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98391B" w:rsidRPr="00B25793">
        <w:rPr>
          <w:rFonts w:ascii="Times New Roman" w:hAnsi="Times New Roman" w:cs="Times New Roman"/>
          <w:sz w:val="28"/>
          <w:szCs w:val="28"/>
        </w:rPr>
        <w:t>В случае е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сли инвентаризация </w:t>
      </w:r>
      <w:r w:rsidR="0098391B" w:rsidRPr="00B25793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проводится в течение нескольких дней, то </w:t>
      </w:r>
      <w:r w:rsidR="00F1087F" w:rsidRPr="00B25793">
        <w:rPr>
          <w:rFonts w:ascii="Times New Roman" w:hAnsi="Times New Roman" w:cs="Times New Roman"/>
          <w:sz w:val="28"/>
          <w:szCs w:val="28"/>
        </w:rPr>
        <w:t>доступ в места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, где </w:t>
      </w:r>
      <w:r w:rsidR="004D666A" w:rsidRPr="00B25793">
        <w:rPr>
          <w:rFonts w:ascii="Times New Roman" w:hAnsi="Times New Roman" w:cs="Times New Roman"/>
          <w:sz w:val="28"/>
          <w:szCs w:val="28"/>
        </w:rPr>
        <w:t>находятся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98391B" w:rsidRPr="00B25793">
        <w:rPr>
          <w:rFonts w:ascii="Times New Roman" w:hAnsi="Times New Roman" w:cs="Times New Roman"/>
          <w:sz w:val="28"/>
          <w:szCs w:val="28"/>
        </w:rPr>
        <w:t>такие активы</w:t>
      </w:r>
      <w:r w:rsidR="00C5403C" w:rsidRPr="00B25793">
        <w:rPr>
          <w:rFonts w:ascii="Times New Roman" w:hAnsi="Times New Roman" w:cs="Times New Roman"/>
          <w:sz w:val="28"/>
          <w:szCs w:val="28"/>
        </w:rPr>
        <w:t xml:space="preserve"> (в частности, помещения склад</w:t>
      </w:r>
      <w:r w:rsidR="000A43DF" w:rsidRPr="00B25793">
        <w:rPr>
          <w:rFonts w:ascii="Times New Roman" w:hAnsi="Times New Roman" w:cs="Times New Roman"/>
          <w:sz w:val="28"/>
          <w:szCs w:val="28"/>
        </w:rPr>
        <w:t>ов</w:t>
      </w:r>
      <w:r w:rsidR="00C5403C" w:rsidRPr="00B25793">
        <w:rPr>
          <w:rFonts w:ascii="Times New Roman" w:hAnsi="Times New Roman" w:cs="Times New Roman"/>
          <w:sz w:val="28"/>
          <w:szCs w:val="28"/>
        </w:rPr>
        <w:t>, кладов</w:t>
      </w:r>
      <w:r w:rsidR="000A43DF" w:rsidRPr="00B25793">
        <w:rPr>
          <w:rFonts w:ascii="Times New Roman" w:hAnsi="Times New Roman" w:cs="Times New Roman"/>
          <w:sz w:val="28"/>
          <w:szCs w:val="28"/>
        </w:rPr>
        <w:t>ых</w:t>
      </w:r>
      <w:r w:rsidR="00C5403C" w:rsidRPr="00B25793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0A43DF" w:rsidRPr="00B25793">
        <w:rPr>
          <w:rFonts w:ascii="Times New Roman" w:hAnsi="Times New Roman" w:cs="Times New Roman"/>
          <w:sz w:val="28"/>
          <w:szCs w:val="28"/>
        </w:rPr>
        <w:t>й</w:t>
      </w:r>
      <w:r w:rsidR="00C5403C" w:rsidRPr="00B25793">
        <w:rPr>
          <w:rFonts w:ascii="Times New Roman" w:hAnsi="Times New Roman" w:cs="Times New Roman"/>
          <w:sz w:val="28"/>
          <w:szCs w:val="28"/>
        </w:rPr>
        <w:t>, ин</w:t>
      </w:r>
      <w:r w:rsidR="000A43DF" w:rsidRPr="00B25793">
        <w:rPr>
          <w:rFonts w:ascii="Times New Roman" w:hAnsi="Times New Roman" w:cs="Times New Roman"/>
          <w:sz w:val="28"/>
          <w:szCs w:val="28"/>
        </w:rPr>
        <w:t>ых</w:t>
      </w:r>
      <w:r w:rsidR="00C5403C" w:rsidRPr="00B25793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0A43DF" w:rsidRPr="00B25793">
        <w:rPr>
          <w:rFonts w:ascii="Times New Roman" w:hAnsi="Times New Roman" w:cs="Times New Roman"/>
          <w:sz w:val="28"/>
          <w:szCs w:val="28"/>
        </w:rPr>
        <w:t>их</w:t>
      </w:r>
      <w:r w:rsidR="00C5403C" w:rsidRPr="00B25793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0A43DF" w:rsidRPr="00B25793">
        <w:rPr>
          <w:rFonts w:ascii="Times New Roman" w:hAnsi="Times New Roman" w:cs="Times New Roman"/>
          <w:sz w:val="28"/>
          <w:szCs w:val="28"/>
        </w:rPr>
        <w:t>ых</w:t>
      </w:r>
      <w:r w:rsidR="00C5403C" w:rsidRPr="00B2579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A43DF" w:rsidRPr="00B25793">
        <w:rPr>
          <w:rFonts w:ascii="Times New Roman" w:hAnsi="Times New Roman" w:cs="Times New Roman"/>
          <w:sz w:val="28"/>
          <w:szCs w:val="28"/>
        </w:rPr>
        <w:t>й</w:t>
      </w:r>
      <w:r w:rsidR="00C5403C" w:rsidRPr="00B25793">
        <w:rPr>
          <w:rFonts w:ascii="Times New Roman" w:hAnsi="Times New Roman" w:cs="Times New Roman"/>
          <w:sz w:val="28"/>
          <w:szCs w:val="28"/>
        </w:rPr>
        <w:t>)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, </w:t>
      </w:r>
      <w:r w:rsidR="009D7B36" w:rsidRPr="00B25793">
        <w:rPr>
          <w:rFonts w:ascii="Times New Roman" w:hAnsi="Times New Roman" w:cs="Times New Roman"/>
          <w:sz w:val="28"/>
          <w:szCs w:val="28"/>
        </w:rPr>
        <w:t>в отсутствие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 долж</w:t>
      </w:r>
      <w:r w:rsidR="00F1087F" w:rsidRPr="00B25793">
        <w:rPr>
          <w:rFonts w:ascii="Times New Roman" w:hAnsi="Times New Roman" w:cs="Times New Roman"/>
          <w:sz w:val="28"/>
          <w:szCs w:val="28"/>
        </w:rPr>
        <w:t>е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н быть </w:t>
      </w:r>
      <w:r w:rsidR="00F1087F" w:rsidRPr="00B25793">
        <w:rPr>
          <w:rFonts w:ascii="Times New Roman" w:hAnsi="Times New Roman" w:cs="Times New Roman"/>
          <w:sz w:val="28"/>
          <w:szCs w:val="28"/>
        </w:rPr>
        <w:t>ограничен (например,</w:t>
      </w:r>
      <w:r w:rsidR="004A2EDD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0A43DF" w:rsidRPr="00B25793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C1BC9" w:rsidRPr="00B25793">
        <w:rPr>
          <w:rFonts w:ascii="Times New Roman" w:hAnsi="Times New Roman" w:cs="Times New Roman"/>
          <w:sz w:val="28"/>
          <w:szCs w:val="28"/>
        </w:rPr>
        <w:t>опечатаны</w:t>
      </w:r>
      <w:r w:rsidR="004A2EDD" w:rsidRPr="00B25793">
        <w:rPr>
          <w:rFonts w:ascii="Times New Roman" w:hAnsi="Times New Roman" w:cs="Times New Roman"/>
          <w:sz w:val="28"/>
          <w:szCs w:val="28"/>
        </w:rPr>
        <w:t>, установлена сигнализация или видеонаблюдение)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0ADCF" w14:textId="67038537" w:rsidR="007C1BC9" w:rsidRPr="00B25793" w:rsidRDefault="00B9501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2</w:t>
      </w:r>
      <w:r w:rsidR="00395F0F" w:rsidRPr="00B25793">
        <w:rPr>
          <w:rFonts w:ascii="Times New Roman" w:hAnsi="Times New Roman" w:cs="Times New Roman"/>
          <w:sz w:val="28"/>
          <w:szCs w:val="28"/>
        </w:rPr>
        <w:t>3</w:t>
      </w:r>
      <w:r w:rsidR="007C1BC9" w:rsidRPr="00B25793">
        <w:rPr>
          <w:rFonts w:ascii="Times New Roman" w:hAnsi="Times New Roman" w:cs="Times New Roman"/>
          <w:sz w:val="28"/>
          <w:szCs w:val="28"/>
        </w:rPr>
        <w:t>. В случа</w:t>
      </w:r>
      <w:r w:rsidR="009D7B36" w:rsidRPr="00B25793">
        <w:rPr>
          <w:rFonts w:ascii="Times New Roman" w:hAnsi="Times New Roman" w:cs="Times New Roman"/>
          <w:sz w:val="28"/>
          <w:szCs w:val="28"/>
        </w:rPr>
        <w:t>е если после инвентаризации материально ответственно</w:t>
      </w:r>
      <w:r w:rsidR="007C1BC9" w:rsidRPr="00B25793">
        <w:rPr>
          <w:rFonts w:ascii="Times New Roman" w:hAnsi="Times New Roman" w:cs="Times New Roman"/>
          <w:sz w:val="28"/>
          <w:szCs w:val="28"/>
        </w:rPr>
        <w:t>е лиц</w:t>
      </w:r>
      <w:r w:rsidR="009D7B36" w:rsidRPr="00B25793">
        <w:rPr>
          <w:rFonts w:ascii="Times New Roman" w:hAnsi="Times New Roman" w:cs="Times New Roman"/>
          <w:sz w:val="28"/>
          <w:szCs w:val="28"/>
        </w:rPr>
        <w:t>о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обнаруж</w:t>
      </w:r>
      <w:r w:rsidR="009D7B36" w:rsidRPr="00B25793">
        <w:rPr>
          <w:rFonts w:ascii="Times New Roman" w:hAnsi="Times New Roman" w:cs="Times New Roman"/>
          <w:sz w:val="28"/>
          <w:szCs w:val="28"/>
        </w:rPr>
        <w:t>ило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9D7B36" w:rsidRPr="00B25793">
        <w:rPr>
          <w:rFonts w:ascii="Times New Roman" w:hAnsi="Times New Roman" w:cs="Times New Roman"/>
          <w:sz w:val="28"/>
          <w:szCs w:val="28"/>
        </w:rPr>
        <w:t>у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в </w:t>
      </w:r>
      <w:r w:rsidR="009D7B36" w:rsidRPr="00B25793">
        <w:rPr>
          <w:rFonts w:ascii="Times New Roman" w:hAnsi="Times New Roman" w:cs="Times New Roman"/>
          <w:sz w:val="28"/>
          <w:szCs w:val="28"/>
        </w:rPr>
        <w:t>документе инвентаризации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, </w:t>
      </w:r>
      <w:r w:rsidR="009D7B36" w:rsidRPr="00B25793">
        <w:rPr>
          <w:rFonts w:ascii="Times New Roman" w:hAnsi="Times New Roman" w:cs="Times New Roman"/>
          <w:sz w:val="28"/>
          <w:szCs w:val="28"/>
        </w:rPr>
        <w:t>такое лицо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D7B36" w:rsidRPr="00B25793">
        <w:rPr>
          <w:rFonts w:ascii="Times New Roman" w:hAnsi="Times New Roman" w:cs="Times New Roman"/>
          <w:sz w:val="28"/>
          <w:szCs w:val="28"/>
        </w:rPr>
        <w:t>о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немедленно (</w:t>
      </w:r>
      <w:r w:rsidR="00011E61" w:rsidRPr="00B25793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до открытия </w:t>
      </w:r>
      <w:r w:rsidR="00C5403C" w:rsidRPr="00B25793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C1BC9" w:rsidRPr="00B25793">
        <w:rPr>
          <w:rFonts w:ascii="Times New Roman" w:hAnsi="Times New Roman" w:cs="Times New Roman"/>
          <w:sz w:val="28"/>
          <w:szCs w:val="28"/>
        </w:rPr>
        <w:t>склада, кладовой, секции</w:t>
      </w:r>
      <w:r w:rsidR="009E5045" w:rsidRPr="00B25793">
        <w:rPr>
          <w:rFonts w:ascii="Times New Roman" w:hAnsi="Times New Roman" w:cs="Times New Roman"/>
          <w:sz w:val="28"/>
          <w:szCs w:val="28"/>
        </w:rPr>
        <w:t>, иного соответствующего структурного подразделения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) заявить об этом инвентаризационной комиссии. Инвентаризационная комиссия осуществляет </w:t>
      </w:r>
      <w:r w:rsidR="007C1BC9" w:rsidRPr="00B25793">
        <w:rPr>
          <w:rFonts w:ascii="Times New Roman" w:hAnsi="Times New Roman" w:cs="Times New Roman"/>
          <w:sz w:val="28"/>
          <w:szCs w:val="28"/>
        </w:rPr>
        <w:lastRenderedPageBreak/>
        <w:t xml:space="preserve">проверку </w:t>
      </w:r>
      <w:r w:rsidR="009D7B36" w:rsidRPr="00B25793">
        <w:rPr>
          <w:rFonts w:ascii="Times New Roman" w:hAnsi="Times New Roman" w:cs="Times New Roman"/>
          <w:sz w:val="28"/>
          <w:szCs w:val="28"/>
        </w:rPr>
        <w:t>данного заявления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и в случае подтверждения</w:t>
      </w:r>
      <w:r w:rsidR="009D7B36" w:rsidRPr="00B25793">
        <w:rPr>
          <w:rFonts w:ascii="Times New Roman" w:hAnsi="Times New Roman" w:cs="Times New Roman"/>
          <w:sz w:val="28"/>
          <w:szCs w:val="28"/>
        </w:rPr>
        <w:t xml:space="preserve"> его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производит исправление ошиб</w:t>
      </w:r>
      <w:r w:rsidR="009D7B36" w:rsidRPr="00B25793">
        <w:rPr>
          <w:rFonts w:ascii="Times New Roman" w:hAnsi="Times New Roman" w:cs="Times New Roman"/>
          <w:sz w:val="28"/>
          <w:szCs w:val="28"/>
        </w:rPr>
        <w:t>ки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в </w:t>
      </w:r>
      <w:r w:rsidR="009D7B36" w:rsidRPr="00B25793">
        <w:rPr>
          <w:rFonts w:ascii="Times New Roman" w:hAnsi="Times New Roman" w:cs="Times New Roman"/>
          <w:sz w:val="28"/>
          <w:szCs w:val="28"/>
        </w:rPr>
        <w:t>документе инвентаризации</w:t>
      </w:r>
      <w:r w:rsidR="007C1BC9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5A38939F" w14:textId="08DF0E78" w:rsidR="007C1BC9" w:rsidRPr="00B25793" w:rsidRDefault="00035171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2</w:t>
      </w:r>
      <w:r w:rsidR="00395F0F" w:rsidRPr="00B25793">
        <w:rPr>
          <w:rFonts w:ascii="Times New Roman" w:hAnsi="Times New Roman" w:cs="Times New Roman"/>
          <w:sz w:val="28"/>
          <w:szCs w:val="28"/>
        </w:rPr>
        <w:t>4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9D7B36" w:rsidRPr="00B25793">
        <w:rPr>
          <w:rFonts w:ascii="Times New Roman" w:hAnsi="Times New Roman" w:cs="Times New Roman"/>
          <w:sz w:val="28"/>
          <w:szCs w:val="28"/>
        </w:rPr>
        <w:t>Для подтверждения правильности проведения инвентаризации п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о </w:t>
      </w:r>
      <w:r w:rsidR="009D7B36" w:rsidRPr="00B25793">
        <w:rPr>
          <w:rFonts w:ascii="Times New Roman" w:hAnsi="Times New Roman" w:cs="Times New Roman"/>
          <w:sz w:val="28"/>
          <w:szCs w:val="28"/>
        </w:rPr>
        <w:t xml:space="preserve">ее </w:t>
      </w:r>
      <w:r w:rsidR="007C1BC9" w:rsidRPr="00B25793">
        <w:rPr>
          <w:rFonts w:ascii="Times New Roman" w:hAnsi="Times New Roman" w:cs="Times New Roman"/>
          <w:sz w:val="28"/>
          <w:szCs w:val="28"/>
        </w:rPr>
        <w:t>окончани</w:t>
      </w:r>
      <w:r w:rsidR="009D7B36" w:rsidRPr="00B25793">
        <w:rPr>
          <w:rFonts w:ascii="Times New Roman" w:hAnsi="Times New Roman" w:cs="Times New Roman"/>
          <w:sz w:val="28"/>
          <w:szCs w:val="28"/>
        </w:rPr>
        <w:t>ю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4A2EDD" w:rsidRPr="00B25793">
        <w:rPr>
          <w:rFonts w:ascii="Times New Roman" w:hAnsi="Times New Roman" w:cs="Times New Roman"/>
          <w:sz w:val="28"/>
          <w:szCs w:val="28"/>
        </w:rPr>
        <w:t xml:space="preserve">по решению руководителя </w:t>
      </w:r>
      <w:r w:rsidR="00521CCD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4A2EDD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могут проводиться контрольные проверки. </w:t>
      </w:r>
      <w:r w:rsidR="009D7B36" w:rsidRPr="00B25793">
        <w:rPr>
          <w:rFonts w:ascii="Times New Roman" w:hAnsi="Times New Roman" w:cs="Times New Roman"/>
          <w:sz w:val="28"/>
          <w:szCs w:val="28"/>
        </w:rPr>
        <w:t>Такие проверки провод</w:t>
      </w:r>
      <w:r w:rsidR="00521CCD" w:rsidRPr="00B25793">
        <w:rPr>
          <w:rFonts w:ascii="Times New Roman" w:hAnsi="Times New Roman" w:cs="Times New Roman"/>
          <w:sz w:val="28"/>
          <w:szCs w:val="28"/>
        </w:rPr>
        <w:t>ят</w:t>
      </w:r>
      <w:r w:rsidR="009D7B36" w:rsidRPr="00B25793">
        <w:rPr>
          <w:rFonts w:ascii="Times New Roman" w:hAnsi="Times New Roman" w:cs="Times New Roman"/>
          <w:sz w:val="28"/>
          <w:szCs w:val="28"/>
        </w:rPr>
        <w:t xml:space="preserve">ся до открытия </w:t>
      </w:r>
      <w:r w:rsidR="00C5403C" w:rsidRPr="00B25793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9D7B36" w:rsidRPr="00B25793">
        <w:rPr>
          <w:rFonts w:ascii="Times New Roman" w:hAnsi="Times New Roman" w:cs="Times New Roman"/>
          <w:sz w:val="28"/>
          <w:szCs w:val="28"/>
        </w:rPr>
        <w:t>склада, кладовой, секции</w:t>
      </w:r>
      <w:r w:rsidR="009E5045" w:rsidRPr="00B25793">
        <w:rPr>
          <w:rFonts w:ascii="Times New Roman" w:hAnsi="Times New Roman" w:cs="Times New Roman"/>
          <w:sz w:val="28"/>
          <w:szCs w:val="28"/>
        </w:rPr>
        <w:t>,</w:t>
      </w:r>
      <w:r w:rsidR="009D7B36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9E5045" w:rsidRPr="00B25793">
        <w:rPr>
          <w:rFonts w:ascii="Times New Roman" w:hAnsi="Times New Roman" w:cs="Times New Roman"/>
          <w:sz w:val="28"/>
          <w:szCs w:val="28"/>
        </w:rPr>
        <w:t>иного соответствующего структурного подразделения</w:t>
      </w:r>
      <w:r w:rsidR="009D7B36" w:rsidRPr="00B25793">
        <w:rPr>
          <w:rFonts w:ascii="Times New Roman" w:hAnsi="Times New Roman" w:cs="Times New Roman"/>
          <w:sz w:val="28"/>
          <w:szCs w:val="28"/>
        </w:rPr>
        <w:t>, где проводилась инвентаризация</w:t>
      </w:r>
      <w:r w:rsidR="009E5045" w:rsidRPr="00B25793">
        <w:rPr>
          <w:rFonts w:ascii="Times New Roman" w:hAnsi="Times New Roman" w:cs="Times New Roman"/>
          <w:sz w:val="28"/>
          <w:szCs w:val="28"/>
        </w:rPr>
        <w:t>.</w:t>
      </w:r>
      <w:r w:rsidR="009D7B36" w:rsidRPr="00B25793">
        <w:rPr>
          <w:rFonts w:ascii="Times New Roman" w:hAnsi="Times New Roman" w:cs="Times New Roman"/>
          <w:sz w:val="28"/>
          <w:szCs w:val="28"/>
        </w:rPr>
        <w:t xml:space="preserve"> В</w:t>
      </w:r>
      <w:r w:rsidR="00D51D86" w:rsidRPr="00B25793">
        <w:rPr>
          <w:rFonts w:ascii="Times New Roman" w:hAnsi="Times New Roman" w:cs="Times New Roman"/>
          <w:sz w:val="28"/>
          <w:szCs w:val="28"/>
        </w:rPr>
        <w:t> </w:t>
      </w:r>
      <w:r w:rsidR="009D7B36" w:rsidRPr="00B25793">
        <w:rPr>
          <w:rFonts w:ascii="Times New Roman" w:hAnsi="Times New Roman" w:cs="Times New Roman"/>
          <w:sz w:val="28"/>
          <w:szCs w:val="28"/>
        </w:rPr>
        <w:t xml:space="preserve">контрольных проверках должны участвовать </w:t>
      </w:r>
      <w:r w:rsidR="007C1BC9" w:rsidRPr="00B25793">
        <w:rPr>
          <w:rFonts w:ascii="Times New Roman" w:hAnsi="Times New Roman" w:cs="Times New Roman"/>
          <w:sz w:val="28"/>
          <w:szCs w:val="28"/>
        </w:rPr>
        <w:t>член</w:t>
      </w:r>
      <w:r w:rsidR="009D7B36" w:rsidRPr="00B25793">
        <w:rPr>
          <w:rFonts w:ascii="Times New Roman" w:hAnsi="Times New Roman" w:cs="Times New Roman"/>
          <w:sz w:val="28"/>
          <w:szCs w:val="28"/>
        </w:rPr>
        <w:t>ы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инвентаризационн</w:t>
      </w:r>
      <w:r w:rsidR="009D7B36" w:rsidRPr="00B25793">
        <w:rPr>
          <w:rFonts w:ascii="Times New Roman" w:hAnsi="Times New Roman" w:cs="Times New Roman"/>
          <w:sz w:val="28"/>
          <w:szCs w:val="28"/>
        </w:rPr>
        <w:t>ой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7B36" w:rsidRPr="00B25793">
        <w:rPr>
          <w:rFonts w:ascii="Times New Roman" w:hAnsi="Times New Roman" w:cs="Times New Roman"/>
          <w:sz w:val="28"/>
          <w:szCs w:val="28"/>
        </w:rPr>
        <w:t>и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и </w:t>
      </w:r>
      <w:r w:rsidR="00C5403C" w:rsidRPr="00B25793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7C1BC9" w:rsidRPr="00B25793">
        <w:rPr>
          <w:rFonts w:ascii="Times New Roman" w:hAnsi="Times New Roman" w:cs="Times New Roman"/>
          <w:sz w:val="28"/>
          <w:szCs w:val="28"/>
        </w:rPr>
        <w:t>материально ответственны</w:t>
      </w:r>
      <w:r w:rsidR="009D7B36" w:rsidRPr="00B25793">
        <w:rPr>
          <w:rFonts w:ascii="Times New Roman" w:hAnsi="Times New Roman" w:cs="Times New Roman"/>
          <w:sz w:val="28"/>
          <w:szCs w:val="28"/>
        </w:rPr>
        <w:t>е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 лиц</w:t>
      </w:r>
      <w:r w:rsidR="009D7B36" w:rsidRPr="00B25793">
        <w:rPr>
          <w:rFonts w:ascii="Times New Roman" w:hAnsi="Times New Roman" w:cs="Times New Roman"/>
          <w:sz w:val="28"/>
          <w:szCs w:val="28"/>
        </w:rPr>
        <w:t>а</w:t>
      </w:r>
      <w:r w:rsidR="007C1BC9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40555A80" w14:textId="722CE35E" w:rsidR="00335976" w:rsidRPr="00B25793" w:rsidRDefault="00035171" w:rsidP="004A2EDD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2</w:t>
      </w:r>
      <w:r w:rsidR="00395F0F" w:rsidRPr="00B25793">
        <w:rPr>
          <w:rFonts w:ascii="Times New Roman" w:hAnsi="Times New Roman" w:cs="Times New Roman"/>
          <w:sz w:val="28"/>
          <w:szCs w:val="28"/>
        </w:rPr>
        <w:t>5</w:t>
      </w:r>
      <w:r w:rsidR="007C1BC9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4A2EDD" w:rsidRPr="00B25793">
        <w:rPr>
          <w:rFonts w:ascii="Times New Roman" w:hAnsi="Times New Roman" w:cs="Times New Roman"/>
          <w:sz w:val="28"/>
          <w:szCs w:val="28"/>
        </w:rPr>
        <w:t>Квалификация результатов инвентаризации утверждается руководителем организации по представлению инвентаризационной комиссии.</w:t>
      </w:r>
      <w:r w:rsidR="00335976" w:rsidRPr="00B25793">
        <w:rPr>
          <w:rFonts w:ascii="Times New Roman" w:hAnsi="Times New Roman" w:cs="Times New Roman"/>
          <w:sz w:val="28"/>
          <w:szCs w:val="28"/>
        </w:rPr>
        <w:t xml:space="preserve"> Для целей Стандарта под квалификацией результатов инвентаризации понимается определение:</w:t>
      </w:r>
    </w:p>
    <w:p w14:paraId="05D4079C" w14:textId="43E7E0AD" w:rsidR="00335976" w:rsidRPr="00B25793" w:rsidRDefault="00335976" w:rsidP="004A2EDD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а) активов, оказавшихся в излишке;</w:t>
      </w:r>
    </w:p>
    <w:p w14:paraId="1BEA4179" w14:textId="5F346D49" w:rsidR="00335976" w:rsidRPr="00B25793" w:rsidRDefault="00335976" w:rsidP="004A2EDD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б) </w:t>
      </w:r>
      <w:r w:rsidR="00CC3663" w:rsidRPr="00B25793">
        <w:rPr>
          <w:rFonts w:ascii="Times New Roman" w:hAnsi="Times New Roman" w:cs="Times New Roman"/>
          <w:sz w:val="28"/>
          <w:szCs w:val="28"/>
        </w:rPr>
        <w:t>утраченных</w:t>
      </w:r>
      <w:r w:rsidRPr="00B25793">
        <w:rPr>
          <w:rFonts w:ascii="Times New Roman" w:hAnsi="Times New Roman" w:cs="Times New Roman"/>
          <w:sz w:val="28"/>
          <w:szCs w:val="28"/>
        </w:rPr>
        <w:t xml:space="preserve"> активов и активов, оказавшихся испорченными</w:t>
      </w:r>
      <w:r w:rsidR="00CC3663" w:rsidRPr="00B25793">
        <w:rPr>
          <w:rFonts w:ascii="Times New Roman" w:hAnsi="Times New Roman" w:cs="Times New Roman"/>
          <w:sz w:val="28"/>
          <w:szCs w:val="28"/>
        </w:rPr>
        <w:t xml:space="preserve"> (поврежденными)</w:t>
      </w:r>
      <w:r w:rsidRPr="00B257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C3663" w:rsidRPr="00B25793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B25793">
        <w:rPr>
          <w:rFonts w:ascii="Times New Roman" w:hAnsi="Times New Roman" w:cs="Times New Roman"/>
          <w:sz w:val="28"/>
          <w:szCs w:val="28"/>
        </w:rPr>
        <w:t>– недостача активов) в пределах, сверх или в отсутствие норм естественной убыли;</w:t>
      </w:r>
    </w:p>
    <w:p w14:paraId="79516095" w14:textId="0ECCCB4C" w:rsidR="00720899" w:rsidRPr="00B25793" w:rsidRDefault="00720899" w:rsidP="004A2EDD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в) возможности использования активов, оказавшихся испорченными (поврежденными), либо их продажи;</w:t>
      </w:r>
    </w:p>
    <w:p w14:paraId="2FA2DFC6" w14:textId="291170A4" w:rsidR="00335976" w:rsidRPr="00B25793" w:rsidRDefault="00720899" w:rsidP="004A2EDD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г</w:t>
      </w:r>
      <w:r w:rsidR="00335976" w:rsidRPr="00B25793">
        <w:rPr>
          <w:rFonts w:ascii="Times New Roman" w:hAnsi="Times New Roman" w:cs="Times New Roman"/>
          <w:sz w:val="28"/>
          <w:szCs w:val="28"/>
        </w:rPr>
        <w:t>) наличия пересортицы активов;</w:t>
      </w:r>
    </w:p>
    <w:p w14:paraId="66F76CCE" w14:textId="20FC49AF" w:rsidR="00335976" w:rsidRPr="00B25793" w:rsidRDefault="00720899" w:rsidP="004A2EDD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д</w:t>
      </w:r>
      <w:r w:rsidR="00335976" w:rsidRPr="00B25793">
        <w:rPr>
          <w:rFonts w:ascii="Times New Roman" w:hAnsi="Times New Roman" w:cs="Times New Roman"/>
          <w:sz w:val="28"/>
          <w:szCs w:val="28"/>
        </w:rPr>
        <w:t>) наличия оснований для возмещения недостачи активов;</w:t>
      </w:r>
    </w:p>
    <w:p w14:paraId="340567DD" w14:textId="5EF84474" w:rsidR="007C1BC9" w:rsidRPr="00B25793" w:rsidRDefault="00720899" w:rsidP="004A2EDD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е</w:t>
      </w:r>
      <w:r w:rsidR="00335976" w:rsidRPr="00B25793">
        <w:rPr>
          <w:rFonts w:ascii="Times New Roman" w:hAnsi="Times New Roman" w:cs="Times New Roman"/>
          <w:sz w:val="28"/>
          <w:szCs w:val="28"/>
        </w:rPr>
        <w:t>) наличия оснований для признания дебиторской задолженности сомнительной или безнадежной, для списания обязательств, для доначисления или досписания иных объектов бухгалтерского учета.</w:t>
      </w:r>
    </w:p>
    <w:p w14:paraId="4E6E6140" w14:textId="77777777" w:rsidR="00FB2423" w:rsidRPr="00B25793" w:rsidRDefault="00FB2423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5B787" w14:textId="77777777" w:rsidR="00FB2423" w:rsidRPr="00B25793" w:rsidRDefault="00334C15" w:rsidP="001B2FC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B2423" w:rsidRPr="00B25793">
        <w:rPr>
          <w:rFonts w:ascii="Times New Roman" w:hAnsi="Times New Roman" w:cs="Times New Roman"/>
          <w:sz w:val="28"/>
          <w:szCs w:val="28"/>
        </w:rPr>
        <w:t>. Порядок отражения результатов инвентаризации в бухгалтерском учете</w:t>
      </w:r>
    </w:p>
    <w:p w14:paraId="39AEA9BC" w14:textId="77777777" w:rsidR="00FB2423" w:rsidRPr="00B25793" w:rsidRDefault="00FB2423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AC1EC" w14:textId="06932B36" w:rsidR="00192138" w:rsidRPr="00B25793" w:rsidRDefault="00192138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2</w:t>
      </w:r>
      <w:r w:rsidR="00395F0F" w:rsidRPr="00B25793">
        <w:rPr>
          <w:rFonts w:ascii="Times New Roman" w:hAnsi="Times New Roman" w:cs="Times New Roman"/>
          <w:sz w:val="28"/>
          <w:szCs w:val="28"/>
        </w:rPr>
        <w:t>6</w:t>
      </w:r>
      <w:r w:rsidRPr="00B25793">
        <w:rPr>
          <w:rFonts w:ascii="Times New Roman" w:hAnsi="Times New Roman" w:cs="Times New Roman"/>
          <w:sz w:val="28"/>
          <w:szCs w:val="28"/>
        </w:rPr>
        <w:t>. Результаты инвентаризации отражаются в бухгалтерском учете на основании их квалификации, утвержденной руководителем организации.</w:t>
      </w:r>
    </w:p>
    <w:p w14:paraId="60A01399" w14:textId="04DAC165" w:rsidR="00FB2423" w:rsidRPr="00B25793" w:rsidRDefault="004B0851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2</w:t>
      </w:r>
      <w:r w:rsidR="00395F0F" w:rsidRPr="00B25793">
        <w:rPr>
          <w:rFonts w:ascii="Times New Roman" w:hAnsi="Times New Roman" w:cs="Times New Roman"/>
          <w:sz w:val="28"/>
          <w:szCs w:val="28"/>
        </w:rPr>
        <w:t>7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28085A" w:rsidRPr="00B2579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28085A" w:rsidRPr="00B2579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8085A" w:rsidRPr="00B25793">
        <w:rPr>
          <w:rFonts w:ascii="Times New Roman" w:hAnsi="Times New Roman" w:cs="Times New Roman"/>
          <w:sz w:val="28"/>
          <w:szCs w:val="28"/>
        </w:rPr>
        <w:t xml:space="preserve"> от 6 декабря 2011 г. № 402-ФЗ «О бухгалтерском учете» </w:t>
      </w:r>
      <w:r w:rsidR="00FB2423" w:rsidRPr="00B25793">
        <w:rPr>
          <w:rFonts w:ascii="Times New Roman" w:hAnsi="Times New Roman" w:cs="Times New Roman"/>
          <w:sz w:val="28"/>
          <w:szCs w:val="28"/>
        </w:rPr>
        <w:t>результаты инвентаризации подлежат регистрации в бухгалтерском учете в том отчетном периоде, к которому относится дата, по состоянию на которую проводилась инвентаризация</w:t>
      </w:r>
      <w:r w:rsidR="00695F13" w:rsidRPr="00B25793"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="00521CCD" w:rsidRPr="00B25793">
        <w:rPr>
          <w:rFonts w:ascii="Times New Roman" w:hAnsi="Times New Roman" w:cs="Times New Roman"/>
          <w:sz w:val="28"/>
          <w:szCs w:val="28"/>
        </w:rPr>
        <w:t>при</w:t>
      </w:r>
      <w:r w:rsidR="005A01A6" w:rsidRPr="00B25793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395F0F" w:rsidRPr="00B25793">
        <w:rPr>
          <w:rFonts w:ascii="Times New Roman" w:hAnsi="Times New Roman" w:cs="Times New Roman"/>
          <w:sz w:val="28"/>
          <w:szCs w:val="28"/>
        </w:rPr>
        <w:t>и</w:t>
      </w:r>
      <w:r w:rsidR="005A01A6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6451C5" w:rsidRPr="00B25793">
        <w:rPr>
          <w:rFonts w:ascii="Times New Roman" w:hAnsi="Times New Roman" w:cs="Times New Roman"/>
          <w:sz w:val="28"/>
          <w:szCs w:val="28"/>
        </w:rPr>
        <w:t xml:space="preserve">годовой бухгалтерской (финансовой) отчетности </w:t>
      </w:r>
      <w:r w:rsidR="00695F13" w:rsidRPr="00B25793">
        <w:rPr>
          <w:rFonts w:ascii="Times New Roman" w:hAnsi="Times New Roman" w:cs="Times New Roman"/>
          <w:sz w:val="28"/>
          <w:szCs w:val="28"/>
        </w:rPr>
        <w:t>результаты инвентаризации регистрируются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 в бухгалтерском учете последним календарным днем отчетного года</w:t>
      </w:r>
      <w:r w:rsidR="00695F13" w:rsidRPr="00B25793">
        <w:rPr>
          <w:rFonts w:ascii="Times New Roman" w:hAnsi="Times New Roman" w:cs="Times New Roman"/>
          <w:sz w:val="28"/>
          <w:szCs w:val="28"/>
        </w:rPr>
        <w:t>;</w:t>
      </w:r>
      <w:r w:rsidR="006451C5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695F13" w:rsidRPr="00B25793">
        <w:rPr>
          <w:rFonts w:ascii="Times New Roman" w:hAnsi="Times New Roman" w:cs="Times New Roman"/>
          <w:sz w:val="28"/>
          <w:szCs w:val="28"/>
        </w:rPr>
        <w:t>р</w:t>
      </w:r>
      <w:r w:rsidR="006451C5" w:rsidRPr="00B25793">
        <w:rPr>
          <w:rFonts w:ascii="Times New Roman" w:hAnsi="Times New Roman" w:cs="Times New Roman"/>
          <w:sz w:val="28"/>
          <w:szCs w:val="28"/>
        </w:rPr>
        <w:t xml:space="preserve">езультаты инвентаризации активов, которая проводилась не ранее 1 октября отчетного года, допускается </w:t>
      </w:r>
      <w:r w:rsidR="00695F13" w:rsidRPr="00B25793">
        <w:rPr>
          <w:rFonts w:ascii="Times New Roman" w:hAnsi="Times New Roman" w:cs="Times New Roman"/>
          <w:sz w:val="28"/>
          <w:szCs w:val="28"/>
        </w:rPr>
        <w:t>регистрировать</w:t>
      </w:r>
      <w:r w:rsidR="006451C5" w:rsidRPr="00B25793">
        <w:rPr>
          <w:rFonts w:ascii="Times New Roman" w:hAnsi="Times New Roman" w:cs="Times New Roman"/>
          <w:sz w:val="28"/>
          <w:szCs w:val="28"/>
        </w:rPr>
        <w:t xml:space="preserve"> в бухгалтерском учете того отчетного периода, в котором была закончена инвентаризации, но не позднее последнего календарного дня отчетного года</w:t>
      </w:r>
      <w:r w:rsidR="00695F13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119A1FE3" w14:textId="271CDE8F" w:rsidR="00FB2423" w:rsidRPr="00B25793" w:rsidRDefault="004B0851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2</w:t>
      </w:r>
      <w:r w:rsidR="00395F0F" w:rsidRPr="00B25793">
        <w:rPr>
          <w:rFonts w:ascii="Times New Roman" w:hAnsi="Times New Roman" w:cs="Times New Roman"/>
          <w:sz w:val="28"/>
          <w:szCs w:val="28"/>
        </w:rPr>
        <w:t>8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. Результаты инвентаризации </w:t>
      </w:r>
      <w:r w:rsidR="00172ADF" w:rsidRPr="00B25793">
        <w:rPr>
          <w:rFonts w:ascii="Times New Roman" w:hAnsi="Times New Roman" w:cs="Times New Roman"/>
          <w:sz w:val="28"/>
          <w:szCs w:val="28"/>
        </w:rPr>
        <w:t>принимаются к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 бухгалтерском</w:t>
      </w:r>
      <w:r w:rsidR="00172ADF" w:rsidRPr="00B25793">
        <w:rPr>
          <w:rFonts w:ascii="Times New Roman" w:hAnsi="Times New Roman" w:cs="Times New Roman"/>
          <w:sz w:val="28"/>
          <w:szCs w:val="28"/>
        </w:rPr>
        <w:t>у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 учет</w:t>
      </w:r>
      <w:r w:rsidR="00172ADF" w:rsidRPr="00B25793">
        <w:rPr>
          <w:rFonts w:ascii="Times New Roman" w:hAnsi="Times New Roman" w:cs="Times New Roman"/>
          <w:sz w:val="28"/>
          <w:szCs w:val="28"/>
        </w:rPr>
        <w:t>у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 в следующей оценке</w:t>
      </w:r>
      <w:r w:rsidR="00172ADF" w:rsidRPr="00B25793">
        <w:rPr>
          <w:rFonts w:ascii="Times New Roman" w:hAnsi="Times New Roman" w:cs="Times New Roman"/>
          <w:sz w:val="28"/>
          <w:szCs w:val="28"/>
        </w:rPr>
        <w:t xml:space="preserve">, определяемой </w:t>
      </w:r>
      <w:r w:rsidR="0023398E" w:rsidRPr="00B25793">
        <w:rPr>
          <w:rFonts w:ascii="Times New Roman" w:hAnsi="Times New Roman" w:cs="Times New Roman"/>
          <w:sz w:val="28"/>
          <w:szCs w:val="28"/>
        </w:rPr>
        <w:t>на дату, по состоянию на которую проводилась инвентаризация</w:t>
      </w:r>
      <w:r w:rsidR="00FB2423" w:rsidRPr="00B25793">
        <w:rPr>
          <w:rFonts w:ascii="Times New Roman" w:hAnsi="Times New Roman" w:cs="Times New Roman"/>
          <w:sz w:val="28"/>
          <w:szCs w:val="28"/>
        </w:rPr>
        <w:t>:</w:t>
      </w:r>
    </w:p>
    <w:p w14:paraId="60C60AD3" w14:textId="67818F28" w:rsidR="00FB2423" w:rsidRPr="00B25793" w:rsidRDefault="00FB2423" w:rsidP="0023398E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lastRenderedPageBreak/>
        <w:t xml:space="preserve">а) активы, оказавшиеся в излишке, - по </w:t>
      </w:r>
      <w:r w:rsidR="001679D4" w:rsidRPr="00B25793">
        <w:rPr>
          <w:rFonts w:ascii="Times New Roman" w:hAnsi="Times New Roman" w:cs="Times New Roman"/>
          <w:sz w:val="28"/>
          <w:szCs w:val="28"/>
        </w:rPr>
        <w:t xml:space="preserve">их </w:t>
      </w:r>
      <w:r w:rsidRPr="00B25793">
        <w:rPr>
          <w:rFonts w:ascii="Times New Roman" w:hAnsi="Times New Roman" w:cs="Times New Roman"/>
          <w:sz w:val="28"/>
          <w:szCs w:val="28"/>
        </w:rPr>
        <w:t>справедливой стоимости</w:t>
      </w:r>
      <w:r w:rsidR="0023398E" w:rsidRPr="00B25793">
        <w:rPr>
          <w:rFonts w:ascii="Times New Roman" w:hAnsi="Times New Roman" w:cs="Times New Roman"/>
          <w:sz w:val="28"/>
          <w:szCs w:val="28"/>
        </w:rPr>
        <w:t xml:space="preserve">, либо по </w:t>
      </w:r>
      <w:r w:rsidR="001679D4" w:rsidRPr="00B25793">
        <w:rPr>
          <w:rFonts w:ascii="Times New Roman" w:hAnsi="Times New Roman" w:cs="Times New Roman"/>
          <w:sz w:val="28"/>
          <w:szCs w:val="28"/>
        </w:rPr>
        <w:t xml:space="preserve">их </w:t>
      </w:r>
      <w:r w:rsidR="0023398E" w:rsidRPr="00B25793">
        <w:rPr>
          <w:rFonts w:ascii="Times New Roman" w:hAnsi="Times New Roman" w:cs="Times New Roman"/>
          <w:sz w:val="28"/>
          <w:szCs w:val="28"/>
        </w:rPr>
        <w:t>балансовой стоимости</w:t>
      </w:r>
      <w:r w:rsidR="001679D4" w:rsidRPr="00B2579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37470" w:rsidRPr="00B25793">
        <w:rPr>
          <w:rFonts w:ascii="Times New Roman" w:hAnsi="Times New Roman" w:cs="Times New Roman"/>
          <w:sz w:val="28"/>
          <w:szCs w:val="28"/>
        </w:rPr>
        <w:t xml:space="preserve">по </w:t>
      </w:r>
      <w:r w:rsidR="001679D4" w:rsidRPr="00B25793">
        <w:rPr>
          <w:rFonts w:ascii="Times New Roman" w:hAnsi="Times New Roman" w:cs="Times New Roman"/>
          <w:sz w:val="28"/>
          <w:szCs w:val="28"/>
        </w:rPr>
        <w:t>балансово</w:t>
      </w:r>
      <w:r w:rsidR="00E13B9A" w:rsidRPr="00B25793">
        <w:rPr>
          <w:rFonts w:ascii="Times New Roman" w:hAnsi="Times New Roman" w:cs="Times New Roman"/>
          <w:sz w:val="28"/>
          <w:szCs w:val="28"/>
        </w:rPr>
        <w:t>й стоимости аналогичных активов</w:t>
      </w:r>
      <w:r w:rsidR="0023398E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0171D374" w14:textId="00F39495" w:rsidR="0023398E" w:rsidRPr="00B25793" w:rsidRDefault="00FB2423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б) недостача активов – по балансовой стоимости</w:t>
      </w:r>
      <w:r w:rsidR="00E13B9A" w:rsidRPr="00B25793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23398E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3BB5FAE8" w14:textId="2591C127" w:rsidR="0023398E" w:rsidRPr="00B25793" w:rsidRDefault="0023398E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в) расхождения в суммах дебиторской задолженности и обязательств, за исключением указанных в подпункте «г» настоящего пункта, - в суммах, вытекающих из документов, подтверждающих эти задолженность, обязательства и признаваемых правильными экономическим субъектом;</w:t>
      </w:r>
    </w:p>
    <w:p w14:paraId="289A25CF" w14:textId="0E6D1222" w:rsidR="00FB2423" w:rsidRPr="00B25793" w:rsidRDefault="0023398E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г) расхождения в суммах оценочных обязательств, отложенных налоговых активов и обязательств, доходов и расходов будущих периодов – в суммах, подтвержденных соответствующими расчетами</w:t>
      </w:r>
      <w:r w:rsidR="00FB2423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095D58FA" w14:textId="7DDA4144" w:rsidR="00E13B9A" w:rsidRPr="00B25793" w:rsidRDefault="00E13B9A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Для целей Стандарта справедливая стоимость определяется в порядке, предусмотренном Международным стандартом финансовой отчетности (</w:t>
      </w:r>
      <w:r w:rsidRPr="00B25793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B25793">
        <w:rPr>
          <w:rFonts w:ascii="Times New Roman" w:hAnsi="Times New Roman" w:cs="Times New Roman"/>
          <w:sz w:val="28"/>
          <w:szCs w:val="28"/>
        </w:rPr>
        <w:t xml:space="preserve">) 13 «Оценка справедливой стоимости», введенным в действие на территории Российской Федерации приказом Министерства финансов Российской Федерации от 28 декабря 2015 г. № 217н (зарегистрирован Министерством юстиции Российской Федерации 2 февраля 2016 г., регистрационный № 40940). Балансовая стоимость активов определяется в соответствии с федеральными стандартами бухгалтерского учета соответствующих </w:t>
      </w:r>
      <w:r w:rsidR="0008271E" w:rsidRPr="00B25793">
        <w:rPr>
          <w:rFonts w:ascii="Times New Roman" w:hAnsi="Times New Roman" w:cs="Times New Roman"/>
          <w:sz w:val="28"/>
          <w:szCs w:val="28"/>
        </w:rPr>
        <w:t>объектов бухгалтерского учета</w:t>
      </w:r>
      <w:r w:rsidRPr="00B25793">
        <w:rPr>
          <w:rFonts w:ascii="Times New Roman" w:hAnsi="Times New Roman" w:cs="Times New Roman"/>
          <w:sz w:val="28"/>
          <w:szCs w:val="28"/>
        </w:rPr>
        <w:t>.</w:t>
      </w:r>
    </w:p>
    <w:p w14:paraId="3CA931EB" w14:textId="78ED2156" w:rsidR="00FB2423" w:rsidRPr="00B25793" w:rsidRDefault="005C2061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2</w:t>
      </w:r>
      <w:r w:rsidR="00D746EB" w:rsidRPr="00B25793">
        <w:rPr>
          <w:rFonts w:ascii="Times New Roman" w:hAnsi="Times New Roman" w:cs="Times New Roman"/>
          <w:sz w:val="28"/>
          <w:szCs w:val="28"/>
        </w:rPr>
        <w:t>9</w:t>
      </w:r>
      <w:r w:rsidR="00FB2423" w:rsidRPr="00B25793">
        <w:rPr>
          <w:rFonts w:ascii="Times New Roman" w:hAnsi="Times New Roman" w:cs="Times New Roman"/>
          <w:sz w:val="28"/>
          <w:szCs w:val="28"/>
        </w:rPr>
        <w:t>. Результаты инвентаризации отражаются на счетах бухгалтерского учета в следующем порядке:</w:t>
      </w:r>
    </w:p>
    <w:p w14:paraId="2E9B98A6" w14:textId="6B3F6421" w:rsidR="00DB0CC8" w:rsidRPr="00B25793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а) 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стоимость активов, оказавшихся в излишке, относится на </w:t>
      </w:r>
      <w:r w:rsidR="007B0715" w:rsidRPr="00B25793">
        <w:rPr>
          <w:rFonts w:ascii="Times New Roman" w:hAnsi="Times New Roman" w:cs="Times New Roman"/>
          <w:sz w:val="28"/>
          <w:szCs w:val="28"/>
        </w:rPr>
        <w:t>доходы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521CCD" w:rsidRPr="00B25793">
        <w:rPr>
          <w:rFonts w:ascii="Times New Roman" w:hAnsi="Times New Roman" w:cs="Times New Roman"/>
          <w:sz w:val="28"/>
          <w:szCs w:val="28"/>
        </w:rPr>
        <w:t>экономического субъекта</w:t>
      </w:r>
      <w:r w:rsidR="00FB2423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55AC1A69" w14:textId="1F2EF679" w:rsidR="004343ED" w:rsidRPr="00B25793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б) 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20899" w:rsidRPr="00B25793">
        <w:rPr>
          <w:rFonts w:ascii="Times New Roman" w:hAnsi="Times New Roman" w:cs="Times New Roman"/>
          <w:sz w:val="28"/>
          <w:szCs w:val="28"/>
        </w:rPr>
        <w:t>утраченных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08271E" w:rsidRPr="00B25793">
        <w:rPr>
          <w:rFonts w:ascii="Times New Roman" w:hAnsi="Times New Roman" w:cs="Times New Roman"/>
          <w:sz w:val="28"/>
          <w:szCs w:val="28"/>
        </w:rPr>
        <w:t>, а также активов, оказавшихся испорченными (поврежденными) и не подлежащих использованию или продаже,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 относится на виновных </w:t>
      </w:r>
      <w:r w:rsidR="009D3888" w:rsidRPr="00B25793">
        <w:rPr>
          <w:rFonts w:ascii="Times New Roman" w:hAnsi="Times New Roman" w:cs="Times New Roman"/>
          <w:sz w:val="28"/>
          <w:szCs w:val="28"/>
        </w:rPr>
        <w:t xml:space="preserve">и (или) иных </w:t>
      </w:r>
      <w:r w:rsidR="00FB2423" w:rsidRPr="00B25793">
        <w:rPr>
          <w:rFonts w:ascii="Times New Roman" w:hAnsi="Times New Roman" w:cs="Times New Roman"/>
          <w:sz w:val="28"/>
          <w:szCs w:val="28"/>
        </w:rPr>
        <w:t>лиц</w:t>
      </w:r>
      <w:r w:rsidR="00395F0F" w:rsidRPr="00B25793">
        <w:rPr>
          <w:rFonts w:ascii="Times New Roman" w:hAnsi="Times New Roman" w:cs="Times New Roman"/>
          <w:sz w:val="28"/>
          <w:szCs w:val="28"/>
        </w:rPr>
        <w:t xml:space="preserve"> (при наличии оснований для возмещения </w:t>
      </w:r>
      <w:r w:rsidR="006D553B" w:rsidRPr="00B25793">
        <w:rPr>
          <w:rFonts w:ascii="Times New Roman" w:hAnsi="Times New Roman" w:cs="Times New Roman"/>
          <w:sz w:val="28"/>
          <w:szCs w:val="28"/>
        </w:rPr>
        <w:t>ее</w:t>
      </w:r>
      <w:r w:rsidR="009D3888" w:rsidRPr="00B25793">
        <w:rPr>
          <w:rFonts w:ascii="Times New Roman" w:hAnsi="Times New Roman" w:cs="Times New Roman"/>
          <w:sz w:val="28"/>
          <w:szCs w:val="28"/>
        </w:rPr>
        <w:t>, в том числе намерения экономического субъекта предъявить требование такого возмещения</w:t>
      </w:r>
      <w:r w:rsidR="00395F0F" w:rsidRPr="00B25793">
        <w:rPr>
          <w:rFonts w:ascii="Times New Roman" w:hAnsi="Times New Roman" w:cs="Times New Roman"/>
          <w:sz w:val="28"/>
          <w:szCs w:val="28"/>
        </w:rPr>
        <w:t>)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F012D" w:rsidRPr="00B2579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395F0F" w:rsidRPr="00B25793">
        <w:rPr>
          <w:rFonts w:ascii="Times New Roman" w:hAnsi="Times New Roman" w:cs="Times New Roman"/>
          <w:sz w:val="28"/>
          <w:szCs w:val="28"/>
        </w:rPr>
        <w:t xml:space="preserve">экономического субъекта (при отсутствии оснований для возмещения </w:t>
      </w:r>
      <w:r w:rsidR="006D553B" w:rsidRPr="00B25793">
        <w:rPr>
          <w:rFonts w:ascii="Times New Roman" w:hAnsi="Times New Roman" w:cs="Times New Roman"/>
          <w:sz w:val="28"/>
          <w:szCs w:val="28"/>
        </w:rPr>
        <w:t>ее</w:t>
      </w:r>
      <w:r w:rsidR="00395F0F" w:rsidRPr="00B25793">
        <w:rPr>
          <w:rFonts w:ascii="Times New Roman" w:hAnsi="Times New Roman" w:cs="Times New Roman"/>
          <w:sz w:val="28"/>
          <w:szCs w:val="28"/>
        </w:rPr>
        <w:t>)</w:t>
      </w:r>
      <w:r w:rsidR="004343ED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1C1AC16C" w14:textId="4F586D9D" w:rsidR="006D553B" w:rsidRPr="00B25793" w:rsidRDefault="006D553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в) стоимость активов, оказавшихся испорченными (поврежденными), но подлежащих использованию либо продаже, корректируется на сумму обесценения </w:t>
      </w:r>
      <w:r w:rsidR="0008271E" w:rsidRPr="00B25793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 бухгалтерского учета соответствующих объектов бухгалтерского учета</w:t>
      </w:r>
      <w:r w:rsidRPr="00B25793">
        <w:rPr>
          <w:rFonts w:ascii="Times New Roman" w:hAnsi="Times New Roman" w:cs="Times New Roman"/>
          <w:sz w:val="28"/>
          <w:szCs w:val="28"/>
        </w:rPr>
        <w:t>;</w:t>
      </w:r>
    </w:p>
    <w:p w14:paraId="702F23B5" w14:textId="55573F2D" w:rsidR="00C1148C" w:rsidRPr="00B25793" w:rsidRDefault="0008271E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г</w:t>
      </w:r>
      <w:r w:rsidR="004343ED" w:rsidRPr="00B25793">
        <w:rPr>
          <w:rFonts w:ascii="Times New Roman" w:hAnsi="Times New Roman" w:cs="Times New Roman"/>
          <w:sz w:val="28"/>
          <w:szCs w:val="28"/>
        </w:rPr>
        <w:t xml:space="preserve">) </w:t>
      </w:r>
      <w:r w:rsidR="00C1148C" w:rsidRPr="00B25793">
        <w:rPr>
          <w:rFonts w:ascii="Times New Roman" w:hAnsi="Times New Roman" w:cs="Times New Roman"/>
          <w:sz w:val="28"/>
          <w:szCs w:val="28"/>
        </w:rPr>
        <w:t>выявленные при инвентаризации</w:t>
      </w:r>
      <w:r w:rsidR="004343ED" w:rsidRPr="00B25793">
        <w:rPr>
          <w:rFonts w:ascii="Times New Roman" w:hAnsi="Times New Roman" w:cs="Times New Roman"/>
          <w:sz w:val="28"/>
          <w:szCs w:val="28"/>
        </w:rPr>
        <w:t xml:space="preserve"> сумм</w:t>
      </w:r>
      <w:r w:rsidR="00C1148C" w:rsidRPr="00B25793">
        <w:rPr>
          <w:rFonts w:ascii="Times New Roman" w:hAnsi="Times New Roman" w:cs="Times New Roman"/>
          <w:sz w:val="28"/>
          <w:szCs w:val="28"/>
        </w:rPr>
        <w:t>ы</w:t>
      </w:r>
      <w:r w:rsidR="004343ED" w:rsidRPr="00B25793">
        <w:rPr>
          <w:rFonts w:ascii="Times New Roman" w:hAnsi="Times New Roman" w:cs="Times New Roman"/>
          <w:sz w:val="28"/>
          <w:szCs w:val="28"/>
        </w:rPr>
        <w:t xml:space="preserve"> дебиторской задолженности и обязательств</w:t>
      </w:r>
      <w:r w:rsidR="00C1148C" w:rsidRPr="00B25793">
        <w:rPr>
          <w:rFonts w:ascii="Times New Roman" w:hAnsi="Times New Roman" w:cs="Times New Roman"/>
          <w:sz w:val="28"/>
          <w:szCs w:val="28"/>
        </w:rPr>
        <w:t>, по которым срок исковой давности истек, а также иных долгов, нереальных для взыскания, списываются с бухгалтерского баланса в общем порядке;</w:t>
      </w:r>
    </w:p>
    <w:p w14:paraId="35BF7EAE" w14:textId="0B79F91C" w:rsidR="00FB2423" w:rsidRPr="00B25793" w:rsidRDefault="0008271E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д</w:t>
      </w:r>
      <w:r w:rsidR="00C1148C" w:rsidRPr="00B25793">
        <w:rPr>
          <w:rFonts w:ascii="Times New Roman" w:hAnsi="Times New Roman" w:cs="Times New Roman"/>
          <w:sz w:val="28"/>
          <w:szCs w:val="28"/>
        </w:rPr>
        <w:t xml:space="preserve">) выявленные при инвентаризации расхождения в суммах дебиторской задолженности и обязательств, отличных от указанных в подпункте «в» настоящего пункта, отложенных налоговых активов и обязательств, доходов и расходов будущих периодов </w:t>
      </w:r>
      <w:r w:rsidR="00CC3B5F" w:rsidRPr="00B25793">
        <w:rPr>
          <w:rFonts w:ascii="Times New Roman" w:hAnsi="Times New Roman" w:cs="Times New Roman"/>
          <w:sz w:val="28"/>
          <w:szCs w:val="28"/>
        </w:rPr>
        <w:t>доначисляются или досписываются</w:t>
      </w:r>
      <w:r w:rsidR="00C1148C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Pr="00B25793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 бухгалтерского учета соответствующих объектов бухгалтерского учета</w:t>
      </w:r>
      <w:r w:rsidR="00FB2423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39CCFF8F" w14:textId="45721383" w:rsidR="002833F6" w:rsidRPr="00B25793" w:rsidRDefault="00D746E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7B0715" w:rsidRPr="00B25793">
        <w:rPr>
          <w:rFonts w:ascii="Times New Roman" w:hAnsi="Times New Roman" w:cs="Times New Roman"/>
          <w:sz w:val="28"/>
          <w:szCs w:val="28"/>
        </w:rPr>
        <w:t>З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ачет излишков и недостач </w:t>
      </w:r>
      <w:r w:rsidR="007B0715" w:rsidRPr="00B25793">
        <w:rPr>
          <w:rFonts w:ascii="Times New Roman" w:hAnsi="Times New Roman" w:cs="Times New Roman"/>
          <w:sz w:val="28"/>
          <w:szCs w:val="28"/>
        </w:rPr>
        <w:t>активов, относящихся к запасам, и иных аналогичных активов</w:t>
      </w:r>
      <w:r w:rsidR="00521CCD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в результате пересортицы допускается в исключительных случаях за один и тот же период, у одного и того же </w:t>
      </w:r>
      <w:r w:rsidR="003F0E67" w:rsidRPr="00B25793">
        <w:rPr>
          <w:rFonts w:ascii="Times New Roman" w:hAnsi="Times New Roman" w:cs="Times New Roman"/>
          <w:sz w:val="28"/>
          <w:szCs w:val="28"/>
        </w:rPr>
        <w:t xml:space="preserve">материально ответственного 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лица, в отношении активов одного и того же наименования и в тождественных количествах. </w:t>
      </w:r>
    </w:p>
    <w:p w14:paraId="742DD138" w14:textId="482828D2" w:rsidR="00091E56" w:rsidRPr="00B25793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В случае, когда при зачете недостач излишками по пересортице стоимость недостающих активов выше стоимости активов, оказавшихся в излишке, образовавшаяся разница отражается в порядке, установленном подпунктом «б» пункта 2</w:t>
      </w:r>
      <w:r w:rsidR="00D746EB" w:rsidRPr="00B25793">
        <w:rPr>
          <w:rFonts w:ascii="Times New Roman" w:hAnsi="Times New Roman" w:cs="Times New Roman"/>
          <w:sz w:val="28"/>
          <w:szCs w:val="28"/>
        </w:rPr>
        <w:t>9</w:t>
      </w:r>
      <w:r w:rsidRPr="00B25793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14:paraId="0E6BAA49" w14:textId="34C908DA" w:rsidR="00FB2423" w:rsidRPr="00B25793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3</w:t>
      </w:r>
      <w:r w:rsidR="00D746EB" w:rsidRPr="00B25793">
        <w:rPr>
          <w:rFonts w:ascii="Times New Roman" w:hAnsi="Times New Roman" w:cs="Times New Roman"/>
          <w:sz w:val="28"/>
          <w:szCs w:val="28"/>
        </w:rPr>
        <w:t>1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CD7904" w:rsidRPr="00B25793">
        <w:rPr>
          <w:rFonts w:ascii="Times New Roman" w:hAnsi="Times New Roman" w:cs="Times New Roman"/>
          <w:sz w:val="28"/>
          <w:szCs w:val="28"/>
        </w:rPr>
        <w:t xml:space="preserve">Недостача активов, для которых </w:t>
      </w:r>
      <w:r w:rsidR="00521CCD" w:rsidRPr="00B25793">
        <w:rPr>
          <w:rFonts w:ascii="Times New Roman" w:hAnsi="Times New Roman" w:cs="Times New Roman"/>
          <w:sz w:val="28"/>
          <w:szCs w:val="28"/>
        </w:rPr>
        <w:t>экономическим субъектом</w:t>
      </w:r>
      <w:r w:rsidR="003F0E67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CD7904" w:rsidRPr="00B25793">
        <w:rPr>
          <w:rFonts w:ascii="Times New Roman" w:hAnsi="Times New Roman" w:cs="Times New Roman"/>
          <w:sz w:val="28"/>
          <w:szCs w:val="28"/>
        </w:rPr>
        <w:t>установлены нормы естественной убыли,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 отражается на счетах бухгалтерского учета в следующем порядке:</w:t>
      </w:r>
    </w:p>
    <w:p w14:paraId="53707A86" w14:textId="34AF9F64" w:rsidR="00FB2423" w:rsidRPr="00B25793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а) 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убыль </w:t>
      </w:r>
      <w:r w:rsidR="003F0E67" w:rsidRPr="00B25793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в пределах норм относится на </w:t>
      </w:r>
      <w:r w:rsidR="00665FA2" w:rsidRPr="00B25793">
        <w:rPr>
          <w:rFonts w:ascii="Times New Roman" w:hAnsi="Times New Roman" w:cs="Times New Roman"/>
          <w:sz w:val="28"/>
          <w:szCs w:val="28"/>
        </w:rPr>
        <w:t xml:space="preserve">затраты, относящиеся к производству продукции, </w:t>
      </w:r>
      <w:r w:rsidR="003F0E67" w:rsidRPr="00B25793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665FA2" w:rsidRPr="00B25793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3F0E67" w:rsidRPr="00B25793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665FA2" w:rsidRPr="00B25793">
        <w:rPr>
          <w:rFonts w:ascii="Times New Roman" w:hAnsi="Times New Roman" w:cs="Times New Roman"/>
          <w:sz w:val="28"/>
          <w:szCs w:val="28"/>
        </w:rPr>
        <w:t>услуг или расход</w:t>
      </w:r>
      <w:r w:rsidRPr="00B25793">
        <w:rPr>
          <w:rFonts w:ascii="Times New Roman" w:hAnsi="Times New Roman" w:cs="Times New Roman"/>
          <w:sz w:val="28"/>
          <w:szCs w:val="28"/>
        </w:rPr>
        <w:t>ы</w:t>
      </w:r>
      <w:r w:rsidR="00665FA2" w:rsidRPr="00B25793">
        <w:rPr>
          <w:rFonts w:ascii="Times New Roman" w:hAnsi="Times New Roman" w:cs="Times New Roman"/>
          <w:sz w:val="28"/>
          <w:szCs w:val="28"/>
        </w:rPr>
        <w:t xml:space="preserve"> на продажу при осуществлении торговой деятельности</w:t>
      </w:r>
      <w:r w:rsidR="00FB2423" w:rsidRPr="00B25793">
        <w:rPr>
          <w:rFonts w:ascii="Times New Roman" w:hAnsi="Times New Roman" w:cs="Times New Roman"/>
          <w:sz w:val="28"/>
          <w:szCs w:val="28"/>
        </w:rPr>
        <w:t>. При этом:</w:t>
      </w:r>
    </w:p>
    <w:p w14:paraId="1D1955E0" w14:textId="0E5D0054" w:rsidR="00FB2423" w:rsidRPr="00B25793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1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) нормы убыли применяются </w:t>
      </w:r>
      <w:r w:rsidR="00EB0E73" w:rsidRPr="00B25793">
        <w:rPr>
          <w:rFonts w:ascii="Times New Roman" w:hAnsi="Times New Roman" w:cs="Times New Roman"/>
          <w:sz w:val="28"/>
          <w:szCs w:val="28"/>
        </w:rPr>
        <w:t>только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 в случае выявления фактической недостачи активов;</w:t>
      </w:r>
    </w:p>
    <w:p w14:paraId="70003B21" w14:textId="50828D41" w:rsidR="00FB2423" w:rsidRPr="00B25793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2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) убыль </w:t>
      </w:r>
      <w:r w:rsidR="003F0E67" w:rsidRPr="00B25793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в пределах норм определяется после зачета недостач активов излишками по пересортице. При наличии недостачи активов после зачета по пересортице </w:t>
      </w:r>
      <w:hyperlink r:id="rId9" w:history="1">
        <w:r w:rsidR="00FB2423" w:rsidRPr="00B25793">
          <w:rPr>
            <w:rFonts w:ascii="Times New Roman" w:hAnsi="Times New Roman" w:cs="Times New Roman"/>
            <w:sz w:val="28"/>
            <w:szCs w:val="28"/>
          </w:rPr>
          <w:t>нормы естественной убыли</w:t>
        </w:r>
      </w:hyperlink>
      <w:r w:rsidR="00FB2423" w:rsidRPr="00B25793">
        <w:rPr>
          <w:rFonts w:ascii="Times New Roman" w:hAnsi="Times New Roman" w:cs="Times New Roman"/>
          <w:sz w:val="28"/>
          <w:szCs w:val="28"/>
        </w:rPr>
        <w:t xml:space="preserve"> применяются только по тому наименованию активов, по которому установлена недостача;</w:t>
      </w:r>
    </w:p>
    <w:p w14:paraId="53E94923" w14:textId="1B750CA3" w:rsidR="00FB2423" w:rsidRPr="00B25793" w:rsidRDefault="002833F6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б) 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убыль </w:t>
      </w:r>
      <w:r w:rsidR="00665FA2" w:rsidRPr="00B25793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сверх норм отражается в порядке, установленном </w:t>
      </w:r>
      <w:r w:rsidRPr="00B25793">
        <w:rPr>
          <w:rFonts w:ascii="Times New Roman" w:hAnsi="Times New Roman" w:cs="Times New Roman"/>
          <w:sz w:val="28"/>
          <w:szCs w:val="28"/>
        </w:rPr>
        <w:t>подпунктом «б»</w:t>
      </w:r>
      <w:r w:rsidR="00204752" w:rsidRPr="00B25793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665FA2" w:rsidRPr="00B25793">
        <w:rPr>
          <w:rFonts w:ascii="Times New Roman" w:hAnsi="Times New Roman" w:cs="Times New Roman"/>
          <w:sz w:val="28"/>
          <w:szCs w:val="28"/>
        </w:rPr>
        <w:t>2</w:t>
      </w:r>
      <w:r w:rsidR="00D746EB" w:rsidRPr="00B25793">
        <w:rPr>
          <w:rFonts w:ascii="Times New Roman" w:hAnsi="Times New Roman" w:cs="Times New Roman"/>
          <w:sz w:val="28"/>
          <w:szCs w:val="28"/>
        </w:rPr>
        <w:t>9</w:t>
      </w:r>
      <w:r w:rsidR="00035171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FB2423" w:rsidRPr="00B25793">
        <w:rPr>
          <w:rFonts w:ascii="Times New Roman" w:hAnsi="Times New Roman" w:cs="Times New Roman"/>
          <w:sz w:val="28"/>
          <w:szCs w:val="28"/>
        </w:rPr>
        <w:t>Стандарта.</w:t>
      </w:r>
    </w:p>
    <w:p w14:paraId="1581F1AA" w14:textId="77777777" w:rsidR="007C1BC9" w:rsidRPr="00B25793" w:rsidRDefault="007C1BC9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0B524" w14:textId="14A9A69E" w:rsidR="00121EA5" w:rsidRPr="00B25793" w:rsidRDefault="001D10E4" w:rsidP="001B2FC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25793">
        <w:rPr>
          <w:rFonts w:ascii="Times New Roman" w:hAnsi="Times New Roman" w:cs="Times New Roman"/>
          <w:sz w:val="28"/>
          <w:szCs w:val="28"/>
        </w:rPr>
        <w:t>.</w:t>
      </w:r>
      <w:r w:rsidR="00D51D86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F77C8B" w:rsidRPr="00B25793">
        <w:rPr>
          <w:rFonts w:ascii="Times New Roman" w:hAnsi="Times New Roman" w:cs="Times New Roman"/>
          <w:sz w:val="28"/>
          <w:szCs w:val="28"/>
        </w:rPr>
        <w:t>Требования к о</w:t>
      </w:r>
      <w:r w:rsidR="00121EA5" w:rsidRPr="00B25793">
        <w:rPr>
          <w:rFonts w:ascii="Times New Roman" w:hAnsi="Times New Roman" w:cs="Times New Roman"/>
          <w:sz w:val="28"/>
          <w:szCs w:val="28"/>
        </w:rPr>
        <w:t>формлени</w:t>
      </w:r>
      <w:r w:rsidR="00F77C8B" w:rsidRPr="00B25793">
        <w:rPr>
          <w:rFonts w:ascii="Times New Roman" w:hAnsi="Times New Roman" w:cs="Times New Roman"/>
          <w:sz w:val="28"/>
          <w:szCs w:val="28"/>
        </w:rPr>
        <w:t>ю</w:t>
      </w:r>
      <w:r w:rsidR="00121EA5" w:rsidRPr="00B25793">
        <w:rPr>
          <w:rFonts w:ascii="Times New Roman" w:hAnsi="Times New Roman" w:cs="Times New Roman"/>
          <w:sz w:val="28"/>
          <w:szCs w:val="28"/>
        </w:rPr>
        <w:t xml:space="preserve"> документов инвентаризации</w:t>
      </w:r>
    </w:p>
    <w:p w14:paraId="42D1EA43" w14:textId="77777777" w:rsidR="00121EA5" w:rsidRPr="00B25793" w:rsidRDefault="00121EA5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4F16C" w14:textId="6557FC39" w:rsidR="006F69AB" w:rsidRPr="00B25793" w:rsidRDefault="00166BCF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3</w:t>
      </w:r>
      <w:r w:rsidR="005C2061" w:rsidRPr="00B25793">
        <w:rPr>
          <w:rFonts w:ascii="Times New Roman" w:hAnsi="Times New Roman" w:cs="Times New Roman"/>
          <w:sz w:val="28"/>
          <w:szCs w:val="28"/>
        </w:rPr>
        <w:t>2</w:t>
      </w:r>
      <w:r w:rsidR="00121EA5" w:rsidRPr="00B25793">
        <w:rPr>
          <w:rFonts w:ascii="Times New Roman" w:hAnsi="Times New Roman" w:cs="Times New Roman"/>
          <w:sz w:val="28"/>
          <w:szCs w:val="28"/>
        </w:rPr>
        <w:t>. Сведения о фактическом наличии активов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 и</w:t>
      </w:r>
      <w:r w:rsidR="006F69AB" w:rsidRPr="00B25793">
        <w:rPr>
          <w:rFonts w:ascii="Times New Roman" w:hAnsi="Times New Roman" w:cs="Times New Roman"/>
          <w:sz w:val="28"/>
          <w:szCs w:val="28"/>
        </w:rPr>
        <w:t xml:space="preserve"> обязательств, </w:t>
      </w:r>
      <w:r w:rsidR="00FB2423" w:rsidRPr="00B25793">
        <w:rPr>
          <w:rFonts w:ascii="Times New Roman" w:hAnsi="Times New Roman" w:cs="Times New Roman"/>
          <w:sz w:val="28"/>
          <w:szCs w:val="28"/>
        </w:rPr>
        <w:t>сопоставление их с</w:t>
      </w:r>
      <w:r w:rsidR="0083386A" w:rsidRPr="00B25793">
        <w:rPr>
          <w:rFonts w:ascii="Times New Roman" w:hAnsi="Times New Roman" w:cs="Times New Roman"/>
          <w:sz w:val="28"/>
          <w:szCs w:val="28"/>
        </w:rPr>
        <w:t xml:space="preserve"> данными 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регистров </w:t>
      </w:r>
      <w:r w:rsidR="0083386A" w:rsidRPr="00B25793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, </w:t>
      </w:r>
      <w:r w:rsidR="0083386A" w:rsidRPr="00B25793">
        <w:rPr>
          <w:rFonts w:ascii="Times New Roman" w:hAnsi="Times New Roman" w:cs="Times New Roman"/>
          <w:sz w:val="28"/>
          <w:szCs w:val="28"/>
        </w:rPr>
        <w:t>результаты инвентаризации</w:t>
      </w:r>
      <w:r w:rsidR="006F69AB" w:rsidRPr="00B25793">
        <w:rPr>
          <w:rFonts w:ascii="Times New Roman" w:hAnsi="Times New Roman" w:cs="Times New Roman"/>
          <w:sz w:val="28"/>
          <w:szCs w:val="28"/>
        </w:rPr>
        <w:t xml:space="preserve"> подлежат оформлению документами инвентаризации (</w:t>
      </w:r>
      <w:r w:rsidR="002833F6" w:rsidRPr="00B25793">
        <w:rPr>
          <w:rFonts w:ascii="Times New Roman" w:hAnsi="Times New Roman" w:cs="Times New Roman"/>
          <w:sz w:val="28"/>
          <w:szCs w:val="28"/>
        </w:rPr>
        <w:t>в частности</w:t>
      </w:r>
      <w:r w:rsidR="006F69AB" w:rsidRPr="00B25793">
        <w:rPr>
          <w:rFonts w:ascii="Times New Roman" w:hAnsi="Times New Roman" w:cs="Times New Roman"/>
          <w:sz w:val="28"/>
          <w:szCs w:val="28"/>
        </w:rPr>
        <w:t>, инвентаризационные описи, акты инвентаризации, сличительные ведомости).</w:t>
      </w:r>
      <w:r w:rsidR="0083386A" w:rsidRPr="00B25793">
        <w:rPr>
          <w:rFonts w:ascii="Times New Roman" w:hAnsi="Times New Roman" w:cs="Times New Roman"/>
          <w:sz w:val="28"/>
          <w:szCs w:val="28"/>
        </w:rPr>
        <w:t xml:space="preserve"> Допускается применение документов, в которых объединены показатели документов, содержащих сведения о фактическом наличии активов и</w:t>
      </w:r>
      <w:r w:rsidR="00FB2423" w:rsidRPr="00B25793">
        <w:rPr>
          <w:rFonts w:ascii="Times New Roman" w:hAnsi="Times New Roman" w:cs="Times New Roman"/>
          <w:sz w:val="28"/>
          <w:szCs w:val="28"/>
        </w:rPr>
        <w:t>ли</w:t>
      </w:r>
      <w:r w:rsidR="0083386A" w:rsidRPr="00B25793">
        <w:rPr>
          <w:rFonts w:ascii="Times New Roman" w:hAnsi="Times New Roman" w:cs="Times New Roman"/>
          <w:sz w:val="28"/>
          <w:szCs w:val="28"/>
        </w:rPr>
        <w:t xml:space="preserve"> обязательств, и документов, содержащи</w:t>
      </w:r>
      <w:r w:rsidR="00FB2423" w:rsidRPr="00B25793">
        <w:rPr>
          <w:rFonts w:ascii="Times New Roman" w:hAnsi="Times New Roman" w:cs="Times New Roman"/>
          <w:sz w:val="28"/>
          <w:szCs w:val="28"/>
        </w:rPr>
        <w:t>х</w:t>
      </w:r>
      <w:r w:rsidR="0083386A" w:rsidRPr="00B25793">
        <w:rPr>
          <w:rFonts w:ascii="Times New Roman" w:hAnsi="Times New Roman" w:cs="Times New Roman"/>
          <w:sz w:val="28"/>
          <w:szCs w:val="28"/>
        </w:rPr>
        <w:t xml:space="preserve"> результаты инвентаризации. </w:t>
      </w:r>
    </w:p>
    <w:p w14:paraId="607E70FB" w14:textId="336D7019" w:rsidR="00121EA5" w:rsidRPr="00B25793" w:rsidRDefault="00035171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3</w:t>
      </w:r>
      <w:r w:rsidR="005C2061" w:rsidRPr="00B25793">
        <w:rPr>
          <w:rFonts w:ascii="Times New Roman" w:hAnsi="Times New Roman" w:cs="Times New Roman"/>
          <w:sz w:val="28"/>
          <w:szCs w:val="28"/>
        </w:rPr>
        <w:t>3</w:t>
      </w:r>
      <w:r w:rsidR="006F69AB" w:rsidRPr="00B25793">
        <w:rPr>
          <w:rFonts w:ascii="Times New Roman" w:hAnsi="Times New Roman" w:cs="Times New Roman"/>
          <w:sz w:val="28"/>
          <w:szCs w:val="28"/>
        </w:rPr>
        <w:t xml:space="preserve">. Документы инвентаризации </w:t>
      </w:r>
      <w:r w:rsidR="00EC0DDD" w:rsidRPr="00B25793">
        <w:rPr>
          <w:rFonts w:ascii="Times New Roman" w:hAnsi="Times New Roman" w:cs="Times New Roman"/>
          <w:sz w:val="28"/>
          <w:szCs w:val="28"/>
        </w:rPr>
        <w:t>составляются,</w:t>
      </w:r>
      <w:r w:rsidR="006F69AB" w:rsidRPr="00B25793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и </w:t>
      </w:r>
      <w:r w:rsidR="00665FA2" w:rsidRPr="00B25793">
        <w:rPr>
          <w:rFonts w:ascii="Times New Roman" w:hAnsi="Times New Roman" w:cs="Times New Roman"/>
          <w:sz w:val="28"/>
          <w:szCs w:val="28"/>
        </w:rPr>
        <w:t xml:space="preserve">исправляются </w:t>
      </w:r>
      <w:r w:rsidR="00EC0DDD" w:rsidRPr="00B25793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6F69AB" w:rsidRPr="00B25793">
        <w:rPr>
          <w:rFonts w:ascii="Times New Roman" w:hAnsi="Times New Roman" w:cs="Times New Roman"/>
          <w:sz w:val="28"/>
          <w:szCs w:val="28"/>
        </w:rPr>
        <w:t>, установленн</w:t>
      </w:r>
      <w:r w:rsidR="00EC0DDD" w:rsidRPr="00B25793">
        <w:rPr>
          <w:rFonts w:ascii="Times New Roman" w:hAnsi="Times New Roman" w:cs="Times New Roman"/>
          <w:sz w:val="28"/>
          <w:szCs w:val="28"/>
        </w:rPr>
        <w:t>ыми</w:t>
      </w:r>
      <w:r w:rsidR="006F69AB" w:rsidRPr="00B25793">
        <w:rPr>
          <w:rFonts w:ascii="Times New Roman" w:hAnsi="Times New Roman" w:cs="Times New Roman"/>
          <w:sz w:val="28"/>
          <w:szCs w:val="28"/>
        </w:rPr>
        <w:t xml:space="preserve"> для первичных учетных документов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 и регистров бухгалтерского учета</w:t>
      </w:r>
      <w:r w:rsidR="006F69AB" w:rsidRPr="00B25793">
        <w:rPr>
          <w:rFonts w:ascii="Times New Roman" w:hAnsi="Times New Roman" w:cs="Times New Roman"/>
          <w:sz w:val="28"/>
          <w:szCs w:val="28"/>
        </w:rPr>
        <w:t xml:space="preserve"> Федеральным законом «О бухгалтерском учете» и </w:t>
      </w:r>
      <w:r w:rsidR="0028085A" w:rsidRPr="00B25793">
        <w:rPr>
          <w:rFonts w:ascii="Times New Roman" w:hAnsi="Times New Roman" w:cs="Times New Roman"/>
          <w:sz w:val="28"/>
          <w:szCs w:val="28"/>
        </w:rPr>
        <w:t>Ф</w:t>
      </w:r>
      <w:r w:rsidR="006F69AB" w:rsidRPr="00B25793">
        <w:rPr>
          <w:rFonts w:ascii="Times New Roman" w:hAnsi="Times New Roman" w:cs="Times New Roman"/>
          <w:sz w:val="28"/>
          <w:szCs w:val="28"/>
        </w:rPr>
        <w:t>едеральным стандартом бухгалтерского учета ФСБУ 27/2021 «Документы и документооборот в бухгалтерском учете», утвержденным приказом Минфина России от 16 апреля 2021 г. № 62н</w:t>
      </w:r>
      <w:r w:rsidR="0028085A" w:rsidRPr="00B25793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</w:t>
      </w:r>
      <w:r w:rsidR="00C76CE6" w:rsidRPr="00B25793">
        <w:rPr>
          <w:rFonts w:ascii="Times New Roman" w:hAnsi="Times New Roman" w:cs="Times New Roman"/>
          <w:sz w:val="28"/>
          <w:szCs w:val="28"/>
        </w:rPr>
        <w:t>м</w:t>
      </w:r>
      <w:r w:rsidR="0028085A" w:rsidRPr="00B25793">
        <w:rPr>
          <w:rFonts w:ascii="Times New Roman" w:hAnsi="Times New Roman" w:cs="Times New Roman"/>
          <w:sz w:val="28"/>
          <w:szCs w:val="28"/>
        </w:rPr>
        <w:t xml:space="preserve"> юстиции </w:t>
      </w:r>
      <w:r w:rsidR="0028085A" w:rsidRPr="00B2579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7 июня 2021 г., регистрационный № 63814)</w:t>
      </w:r>
      <w:r w:rsidR="00544756" w:rsidRPr="00B25793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="003F0E67" w:rsidRPr="00B25793">
        <w:rPr>
          <w:rFonts w:ascii="Times New Roman" w:hAnsi="Times New Roman" w:cs="Times New Roman"/>
          <w:sz w:val="28"/>
          <w:szCs w:val="28"/>
        </w:rPr>
        <w:t xml:space="preserve"> с учетом положений Стандарта</w:t>
      </w:r>
      <w:r w:rsidR="006F69AB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52FEEDC0" w14:textId="04B231F9" w:rsidR="004131D5" w:rsidRPr="00B25793" w:rsidRDefault="00166BCF" w:rsidP="00F77C8B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3</w:t>
      </w:r>
      <w:r w:rsidR="005C2061" w:rsidRPr="00B25793">
        <w:rPr>
          <w:rFonts w:ascii="Times New Roman" w:hAnsi="Times New Roman" w:cs="Times New Roman"/>
          <w:sz w:val="28"/>
          <w:szCs w:val="28"/>
        </w:rPr>
        <w:t>4</w:t>
      </w:r>
      <w:r w:rsidR="00EC0DDD" w:rsidRPr="00B25793">
        <w:rPr>
          <w:rFonts w:ascii="Times New Roman" w:hAnsi="Times New Roman" w:cs="Times New Roman"/>
          <w:sz w:val="28"/>
          <w:szCs w:val="28"/>
        </w:rPr>
        <w:t>. Документ, содержащи</w:t>
      </w:r>
      <w:r w:rsidR="00667A37" w:rsidRPr="00B25793">
        <w:rPr>
          <w:rFonts w:ascii="Times New Roman" w:hAnsi="Times New Roman" w:cs="Times New Roman"/>
          <w:sz w:val="28"/>
          <w:szCs w:val="28"/>
        </w:rPr>
        <w:t>й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 сведения о фактическом наличии активов</w:t>
      </w:r>
      <w:r w:rsidR="00F77C8B" w:rsidRPr="00B25793">
        <w:rPr>
          <w:rFonts w:ascii="Times New Roman" w:hAnsi="Times New Roman" w:cs="Times New Roman"/>
          <w:sz w:val="28"/>
          <w:szCs w:val="28"/>
        </w:rPr>
        <w:t>, относящихся к запасам, и иных аналогичных активов</w:t>
      </w:r>
      <w:r w:rsidR="00EC0DDD" w:rsidRPr="00B25793">
        <w:rPr>
          <w:rFonts w:ascii="Times New Roman" w:hAnsi="Times New Roman" w:cs="Times New Roman"/>
          <w:sz w:val="28"/>
          <w:szCs w:val="28"/>
        </w:rPr>
        <w:t>, долж</w:t>
      </w:r>
      <w:r w:rsidR="005A6218" w:rsidRPr="00B25793">
        <w:rPr>
          <w:rFonts w:ascii="Times New Roman" w:hAnsi="Times New Roman" w:cs="Times New Roman"/>
          <w:sz w:val="28"/>
          <w:szCs w:val="28"/>
        </w:rPr>
        <w:t>ен</w:t>
      </w:r>
      <w:r w:rsidR="00F77C8B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4131D5" w:rsidRPr="00B25793">
        <w:rPr>
          <w:rFonts w:ascii="Times New Roman" w:hAnsi="Times New Roman" w:cs="Times New Roman"/>
          <w:sz w:val="28"/>
          <w:szCs w:val="28"/>
        </w:rPr>
        <w:t>содержать</w:t>
      </w:r>
      <w:r w:rsidR="00787D11" w:rsidRPr="00B25793">
        <w:rPr>
          <w:rFonts w:ascii="Times New Roman" w:hAnsi="Times New Roman" w:cs="Times New Roman"/>
          <w:sz w:val="28"/>
          <w:szCs w:val="28"/>
        </w:rPr>
        <w:t>, в частности</w:t>
      </w:r>
      <w:r w:rsidR="004131D5" w:rsidRPr="00B25793">
        <w:rPr>
          <w:rFonts w:ascii="Times New Roman" w:hAnsi="Times New Roman" w:cs="Times New Roman"/>
          <w:sz w:val="28"/>
          <w:szCs w:val="28"/>
        </w:rPr>
        <w:t>:</w:t>
      </w:r>
    </w:p>
    <w:p w14:paraId="18F3C94D" w14:textId="0B591A4B" w:rsidR="004131D5" w:rsidRPr="00B25793" w:rsidRDefault="00395F0F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а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) </w:t>
      </w:r>
      <w:r w:rsidR="004131D5" w:rsidRPr="00B25793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F77C8B" w:rsidRPr="00B25793">
        <w:rPr>
          <w:rFonts w:ascii="Times New Roman" w:hAnsi="Times New Roman" w:cs="Times New Roman"/>
          <w:sz w:val="28"/>
          <w:szCs w:val="28"/>
        </w:rPr>
        <w:t xml:space="preserve">активов и сведения, идентифицирующие их, </w:t>
      </w:r>
      <w:r w:rsidR="004131D5" w:rsidRPr="00B25793">
        <w:rPr>
          <w:rFonts w:ascii="Times New Roman" w:hAnsi="Times New Roman" w:cs="Times New Roman"/>
          <w:sz w:val="28"/>
          <w:szCs w:val="28"/>
        </w:rPr>
        <w:t>их количество по номенклатуре и в единицах измерения, принятых в учете;</w:t>
      </w:r>
    </w:p>
    <w:p w14:paraId="5B7E4DB0" w14:textId="1D2AECB1" w:rsidR="00EC0DDD" w:rsidRPr="00B25793" w:rsidRDefault="00395F0F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б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) </w:t>
      </w:r>
      <w:r w:rsidR="0043551C" w:rsidRPr="00B25793">
        <w:rPr>
          <w:rFonts w:ascii="Times New Roman" w:hAnsi="Times New Roman" w:cs="Times New Roman"/>
          <w:sz w:val="28"/>
          <w:szCs w:val="28"/>
        </w:rPr>
        <w:t xml:space="preserve">количество (прописью) </w:t>
      </w:r>
      <w:r w:rsidR="00EC0DDD" w:rsidRPr="00B25793">
        <w:rPr>
          <w:rFonts w:ascii="Times New Roman" w:hAnsi="Times New Roman" w:cs="Times New Roman"/>
          <w:sz w:val="28"/>
          <w:szCs w:val="28"/>
        </w:rPr>
        <w:t>порядковых номеров</w:t>
      </w:r>
      <w:r w:rsidR="00787D11" w:rsidRPr="00B25793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 и общ</w:t>
      </w:r>
      <w:r w:rsidR="0043551C" w:rsidRPr="00B25793">
        <w:rPr>
          <w:rFonts w:ascii="Times New Roman" w:hAnsi="Times New Roman" w:cs="Times New Roman"/>
          <w:sz w:val="28"/>
          <w:szCs w:val="28"/>
        </w:rPr>
        <w:t>ее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3551C" w:rsidRPr="00B25793">
        <w:rPr>
          <w:rFonts w:ascii="Times New Roman" w:hAnsi="Times New Roman" w:cs="Times New Roman"/>
          <w:sz w:val="28"/>
          <w:szCs w:val="28"/>
        </w:rPr>
        <w:t xml:space="preserve">о (прописью) таких </w:t>
      </w:r>
      <w:r w:rsidR="00787D11" w:rsidRPr="00B25793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в натуральных </w:t>
      </w:r>
      <w:r w:rsidR="0043551C" w:rsidRPr="00B25793">
        <w:rPr>
          <w:rFonts w:ascii="Times New Roman" w:hAnsi="Times New Roman" w:cs="Times New Roman"/>
          <w:sz w:val="28"/>
          <w:szCs w:val="28"/>
        </w:rPr>
        <w:t>единицах измерения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, записанных на 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EC0DDD" w:rsidRPr="00B25793">
        <w:rPr>
          <w:rFonts w:ascii="Times New Roman" w:hAnsi="Times New Roman" w:cs="Times New Roman"/>
          <w:sz w:val="28"/>
          <w:szCs w:val="28"/>
        </w:rPr>
        <w:t>странице, вне зависимости от того, в каких единицах измерения (</w:t>
      </w:r>
      <w:r w:rsidR="0043551C" w:rsidRPr="00B2579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штуках, килограммах, метрах) эти </w:t>
      </w:r>
      <w:r w:rsidR="00787D11" w:rsidRPr="00B25793">
        <w:rPr>
          <w:rFonts w:ascii="Times New Roman" w:hAnsi="Times New Roman" w:cs="Times New Roman"/>
          <w:sz w:val="28"/>
          <w:szCs w:val="28"/>
        </w:rPr>
        <w:t>активы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 показаны</w:t>
      </w:r>
      <w:r w:rsidR="00667A37" w:rsidRPr="00B25793">
        <w:rPr>
          <w:rFonts w:ascii="Times New Roman" w:hAnsi="Times New Roman" w:cs="Times New Roman"/>
          <w:sz w:val="28"/>
          <w:szCs w:val="28"/>
        </w:rPr>
        <w:t xml:space="preserve"> (на каждой странице документа)</w:t>
      </w:r>
      <w:r w:rsidR="0043551C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1777340E" w14:textId="12C6F2DB" w:rsidR="00EC0DDD" w:rsidRPr="00B25793" w:rsidRDefault="00395F0F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в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) </w:t>
      </w:r>
      <w:r w:rsidR="005A6218" w:rsidRPr="00B25793">
        <w:rPr>
          <w:rFonts w:ascii="Times New Roman" w:hAnsi="Times New Roman" w:cs="Times New Roman"/>
          <w:sz w:val="28"/>
          <w:szCs w:val="28"/>
        </w:rPr>
        <w:t>отметку о проверке цен, таксировки и подсчета итогов на последней странице документа с подписями лиц, производивших эту проверку;</w:t>
      </w:r>
    </w:p>
    <w:p w14:paraId="5314ABC4" w14:textId="2DC566AC" w:rsidR="005A6218" w:rsidRPr="00B25793" w:rsidRDefault="00395F0F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г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) </w:t>
      </w:r>
      <w:r w:rsidR="005A6218" w:rsidRPr="00B25793">
        <w:rPr>
          <w:rFonts w:ascii="Times New Roman" w:hAnsi="Times New Roman" w:cs="Times New Roman"/>
          <w:sz w:val="28"/>
          <w:szCs w:val="28"/>
        </w:rPr>
        <w:t xml:space="preserve">расписку материально ответственного лица, подтверждающую проверку </w:t>
      </w:r>
      <w:r w:rsidRPr="00B25793">
        <w:rPr>
          <w:rFonts w:ascii="Times New Roman" w:hAnsi="Times New Roman" w:cs="Times New Roman"/>
          <w:sz w:val="28"/>
          <w:szCs w:val="28"/>
        </w:rPr>
        <w:t xml:space="preserve">фактического наличия активов </w:t>
      </w:r>
      <w:r w:rsidR="005A6218" w:rsidRPr="00B25793">
        <w:rPr>
          <w:rFonts w:ascii="Times New Roman" w:hAnsi="Times New Roman" w:cs="Times New Roman"/>
          <w:sz w:val="28"/>
          <w:szCs w:val="28"/>
        </w:rPr>
        <w:t>инвентаризационной комиссией в его присутствии, отсутстви</w:t>
      </w:r>
      <w:r w:rsidRPr="00B25793">
        <w:rPr>
          <w:rFonts w:ascii="Times New Roman" w:hAnsi="Times New Roman" w:cs="Times New Roman"/>
          <w:sz w:val="28"/>
          <w:szCs w:val="28"/>
        </w:rPr>
        <w:t>е</w:t>
      </w:r>
      <w:r w:rsidR="005A6218" w:rsidRPr="00B25793">
        <w:rPr>
          <w:rFonts w:ascii="Times New Roman" w:hAnsi="Times New Roman" w:cs="Times New Roman"/>
          <w:sz w:val="28"/>
          <w:szCs w:val="28"/>
        </w:rPr>
        <w:t xml:space="preserve"> претензий к инвентаризационной комиссии и приняти</w:t>
      </w:r>
      <w:r w:rsidRPr="00B25793">
        <w:rPr>
          <w:rFonts w:ascii="Times New Roman" w:hAnsi="Times New Roman" w:cs="Times New Roman"/>
          <w:sz w:val="28"/>
          <w:szCs w:val="28"/>
        </w:rPr>
        <w:t>е</w:t>
      </w:r>
      <w:r w:rsidR="005A6218" w:rsidRPr="00B25793">
        <w:rPr>
          <w:rFonts w:ascii="Times New Roman" w:hAnsi="Times New Roman" w:cs="Times New Roman"/>
          <w:sz w:val="28"/>
          <w:szCs w:val="28"/>
        </w:rPr>
        <w:t xml:space="preserve"> перечисленных в документе активов </w:t>
      </w:r>
      <w:r w:rsidRPr="00B25793">
        <w:rPr>
          <w:rFonts w:ascii="Times New Roman" w:hAnsi="Times New Roman" w:cs="Times New Roman"/>
          <w:sz w:val="28"/>
          <w:szCs w:val="28"/>
        </w:rPr>
        <w:t>для</w:t>
      </w:r>
      <w:r w:rsidR="005A6218" w:rsidRPr="00B25793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Pr="00B25793">
        <w:rPr>
          <w:rFonts w:ascii="Times New Roman" w:hAnsi="Times New Roman" w:cs="Times New Roman"/>
          <w:sz w:val="28"/>
          <w:szCs w:val="28"/>
        </w:rPr>
        <w:t>я или использования</w:t>
      </w:r>
      <w:r w:rsidR="00667A37" w:rsidRPr="00B25793">
        <w:rPr>
          <w:rFonts w:ascii="Times New Roman" w:hAnsi="Times New Roman" w:cs="Times New Roman"/>
          <w:sz w:val="28"/>
          <w:szCs w:val="28"/>
        </w:rPr>
        <w:t xml:space="preserve"> (в конце документа)</w:t>
      </w:r>
      <w:r w:rsidR="005A6218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5B0E5E43" w14:textId="090099A6" w:rsidR="005A6218" w:rsidRPr="00B25793" w:rsidRDefault="00395F0F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д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) </w:t>
      </w:r>
      <w:r w:rsidR="005A6218" w:rsidRPr="00B25793">
        <w:rPr>
          <w:rFonts w:ascii="Times New Roman" w:hAnsi="Times New Roman" w:cs="Times New Roman"/>
          <w:sz w:val="28"/>
          <w:szCs w:val="28"/>
        </w:rPr>
        <w:t>в случае смены материально ответственных лиц подписи лица, принявшего актив, и лица, сдавшего этот актив</w:t>
      </w:r>
      <w:r w:rsidR="00667A37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514304EF" w14:textId="03E20826" w:rsidR="005A6218" w:rsidRPr="00B25793" w:rsidRDefault="00395F0F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е</w:t>
      </w:r>
      <w:r w:rsidR="00EC0DDD" w:rsidRPr="00B25793">
        <w:rPr>
          <w:rFonts w:ascii="Times New Roman" w:hAnsi="Times New Roman" w:cs="Times New Roman"/>
          <w:sz w:val="28"/>
          <w:szCs w:val="28"/>
        </w:rPr>
        <w:t>) подпис</w:t>
      </w:r>
      <w:r w:rsidRPr="00B25793">
        <w:rPr>
          <w:rFonts w:ascii="Times New Roman" w:hAnsi="Times New Roman" w:cs="Times New Roman"/>
          <w:sz w:val="28"/>
          <w:szCs w:val="28"/>
        </w:rPr>
        <w:t>и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 все</w:t>
      </w:r>
      <w:r w:rsidRPr="00B25793">
        <w:rPr>
          <w:rFonts w:ascii="Times New Roman" w:hAnsi="Times New Roman" w:cs="Times New Roman"/>
          <w:sz w:val="28"/>
          <w:szCs w:val="28"/>
        </w:rPr>
        <w:t>х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 член</w:t>
      </w:r>
      <w:r w:rsidRPr="00B25793">
        <w:rPr>
          <w:rFonts w:ascii="Times New Roman" w:hAnsi="Times New Roman" w:cs="Times New Roman"/>
          <w:sz w:val="28"/>
          <w:szCs w:val="28"/>
        </w:rPr>
        <w:t>ов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 и </w:t>
      </w:r>
      <w:r w:rsidR="00667A37" w:rsidRPr="00B25793">
        <w:rPr>
          <w:rFonts w:ascii="Times New Roman" w:hAnsi="Times New Roman" w:cs="Times New Roman"/>
          <w:sz w:val="28"/>
          <w:szCs w:val="28"/>
        </w:rPr>
        <w:t>соответствующ</w:t>
      </w:r>
      <w:r w:rsidRPr="00B25793">
        <w:rPr>
          <w:rFonts w:ascii="Times New Roman" w:hAnsi="Times New Roman" w:cs="Times New Roman"/>
          <w:sz w:val="28"/>
          <w:szCs w:val="28"/>
        </w:rPr>
        <w:t>его</w:t>
      </w:r>
      <w:r w:rsidR="00667A37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EC0DDD" w:rsidRPr="00B25793">
        <w:rPr>
          <w:rFonts w:ascii="Times New Roman" w:hAnsi="Times New Roman" w:cs="Times New Roman"/>
          <w:sz w:val="28"/>
          <w:szCs w:val="28"/>
        </w:rPr>
        <w:t>материально ответственн</w:t>
      </w:r>
      <w:r w:rsidRPr="00B25793">
        <w:rPr>
          <w:rFonts w:ascii="Times New Roman" w:hAnsi="Times New Roman" w:cs="Times New Roman"/>
          <w:sz w:val="28"/>
          <w:szCs w:val="28"/>
        </w:rPr>
        <w:t>ого</w:t>
      </w:r>
      <w:r w:rsidR="00EC0DDD" w:rsidRPr="00B25793">
        <w:rPr>
          <w:rFonts w:ascii="Times New Roman" w:hAnsi="Times New Roman" w:cs="Times New Roman"/>
          <w:sz w:val="28"/>
          <w:szCs w:val="28"/>
        </w:rPr>
        <w:t xml:space="preserve"> лиц</w:t>
      </w:r>
      <w:r w:rsidRPr="00B25793">
        <w:rPr>
          <w:rFonts w:ascii="Times New Roman" w:hAnsi="Times New Roman" w:cs="Times New Roman"/>
          <w:sz w:val="28"/>
          <w:szCs w:val="28"/>
        </w:rPr>
        <w:t>а</w:t>
      </w:r>
      <w:r w:rsidR="00667A37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2B44CCE1" w14:textId="47EC1ECD" w:rsidR="003F0E67" w:rsidRPr="00B25793" w:rsidRDefault="003F0E67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В случае истребования документа, содержащего сведения о фактическом наличии активов, материально ответственным лицом инвентаризационная комиссия должна обеспечить предоставление такого документа.</w:t>
      </w:r>
    </w:p>
    <w:p w14:paraId="7173ACE9" w14:textId="7829CEDA" w:rsidR="00787D11" w:rsidRPr="00B25793" w:rsidRDefault="00035171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3</w:t>
      </w:r>
      <w:r w:rsidR="005C2061" w:rsidRPr="00B25793">
        <w:rPr>
          <w:rFonts w:ascii="Times New Roman" w:hAnsi="Times New Roman" w:cs="Times New Roman"/>
          <w:sz w:val="28"/>
          <w:szCs w:val="28"/>
        </w:rPr>
        <w:t>5</w:t>
      </w:r>
      <w:r w:rsidR="00285A33" w:rsidRPr="00B25793">
        <w:rPr>
          <w:rFonts w:ascii="Times New Roman" w:hAnsi="Times New Roman" w:cs="Times New Roman"/>
          <w:sz w:val="28"/>
          <w:szCs w:val="28"/>
        </w:rPr>
        <w:t xml:space="preserve">. На 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C76CE6" w:rsidRPr="00B25793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C76CE6" w:rsidRPr="00B25793">
        <w:rPr>
          <w:rFonts w:ascii="Times New Roman" w:hAnsi="Times New Roman" w:cs="Times New Roman"/>
          <w:sz w:val="28"/>
          <w:szCs w:val="28"/>
        </w:rPr>
        <w:t>7</w:t>
      </w:r>
      <w:r w:rsidR="002833F6" w:rsidRPr="00B25793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787D11" w:rsidRPr="00B25793">
        <w:rPr>
          <w:rFonts w:ascii="Times New Roman" w:hAnsi="Times New Roman" w:cs="Times New Roman"/>
          <w:sz w:val="28"/>
          <w:szCs w:val="28"/>
        </w:rPr>
        <w:t>, составляются отдельные документы инвентаризации.</w:t>
      </w:r>
    </w:p>
    <w:p w14:paraId="790C8CA4" w14:textId="4E6BAFD6" w:rsidR="0043551C" w:rsidRPr="00B25793" w:rsidRDefault="00035171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3</w:t>
      </w:r>
      <w:r w:rsidR="005C2061" w:rsidRPr="00B25793">
        <w:rPr>
          <w:rFonts w:ascii="Times New Roman" w:hAnsi="Times New Roman" w:cs="Times New Roman"/>
          <w:sz w:val="28"/>
          <w:szCs w:val="28"/>
        </w:rPr>
        <w:t>6</w:t>
      </w:r>
      <w:r w:rsidR="00285A33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667A37" w:rsidRPr="00B25793">
        <w:rPr>
          <w:rFonts w:ascii="Times New Roman" w:hAnsi="Times New Roman" w:cs="Times New Roman"/>
          <w:sz w:val="28"/>
          <w:szCs w:val="28"/>
        </w:rPr>
        <w:t>Документ</w:t>
      </w:r>
      <w:r w:rsidR="00F77C8B" w:rsidRPr="00B25793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667A37" w:rsidRPr="00B25793">
        <w:rPr>
          <w:rFonts w:ascii="Times New Roman" w:hAnsi="Times New Roman" w:cs="Times New Roman"/>
          <w:sz w:val="28"/>
          <w:szCs w:val="28"/>
        </w:rPr>
        <w:t>, содержащий сведения о фактическом наличии активов или обязательств, не должен содержать незаполненные строки. В случае если на последней странице такого документа остаются незаполненные строки, эти строки должны быть прочеркнуты</w:t>
      </w:r>
      <w:r w:rsidR="0043551C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717C704D" w14:textId="7C16E8FA" w:rsidR="00EC0DDD" w:rsidRPr="00B25793" w:rsidRDefault="009E1E28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37. </w:t>
      </w:r>
      <w:r w:rsidR="005A6218" w:rsidRPr="00B25793">
        <w:rPr>
          <w:rFonts w:ascii="Times New Roman" w:hAnsi="Times New Roman" w:cs="Times New Roman"/>
          <w:sz w:val="28"/>
          <w:szCs w:val="28"/>
        </w:rPr>
        <w:t>Исправление ошибок</w:t>
      </w:r>
      <w:r w:rsidRPr="00B25793">
        <w:rPr>
          <w:rFonts w:ascii="Times New Roman" w:hAnsi="Times New Roman" w:cs="Times New Roman"/>
          <w:sz w:val="28"/>
          <w:szCs w:val="28"/>
        </w:rPr>
        <w:t xml:space="preserve"> в документе инвентаризации</w:t>
      </w:r>
      <w:r w:rsidR="00667A37" w:rsidRPr="00B25793">
        <w:rPr>
          <w:rFonts w:ascii="Times New Roman" w:hAnsi="Times New Roman" w:cs="Times New Roman"/>
          <w:sz w:val="28"/>
          <w:szCs w:val="28"/>
        </w:rPr>
        <w:t>, содержащего сведения о фактическом наличии активов или обязательств</w:t>
      </w:r>
      <w:r w:rsidR="00F77C8B" w:rsidRPr="00B25793">
        <w:rPr>
          <w:rFonts w:ascii="Times New Roman" w:hAnsi="Times New Roman" w:cs="Times New Roman"/>
          <w:sz w:val="28"/>
          <w:szCs w:val="28"/>
        </w:rPr>
        <w:t>,</w:t>
      </w:r>
      <w:r w:rsidR="005A6218" w:rsidRPr="00B2579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67A37" w:rsidRPr="00B25793">
        <w:rPr>
          <w:rFonts w:ascii="Times New Roman" w:hAnsi="Times New Roman" w:cs="Times New Roman"/>
          <w:sz w:val="28"/>
          <w:szCs w:val="28"/>
        </w:rPr>
        <w:t>о</w:t>
      </w:r>
      <w:r w:rsidR="005A6218" w:rsidRPr="00B25793">
        <w:rPr>
          <w:rFonts w:ascii="Times New Roman" w:hAnsi="Times New Roman" w:cs="Times New Roman"/>
          <w:sz w:val="28"/>
          <w:szCs w:val="28"/>
        </w:rPr>
        <w:t xml:space="preserve"> быть </w:t>
      </w:r>
      <w:r w:rsidR="00F77C8B" w:rsidRPr="00B25793">
        <w:rPr>
          <w:rFonts w:ascii="Times New Roman" w:hAnsi="Times New Roman" w:cs="Times New Roman"/>
          <w:sz w:val="28"/>
          <w:szCs w:val="28"/>
        </w:rPr>
        <w:t xml:space="preserve">удостоверено </w:t>
      </w:r>
      <w:r w:rsidR="005A6218" w:rsidRPr="00B25793">
        <w:rPr>
          <w:rFonts w:ascii="Times New Roman" w:hAnsi="Times New Roman" w:cs="Times New Roman"/>
          <w:sz w:val="28"/>
          <w:szCs w:val="28"/>
        </w:rPr>
        <w:t>подпис</w:t>
      </w:r>
      <w:r w:rsidR="00F77C8B" w:rsidRPr="00B25793">
        <w:rPr>
          <w:rFonts w:ascii="Times New Roman" w:hAnsi="Times New Roman" w:cs="Times New Roman"/>
          <w:sz w:val="28"/>
          <w:szCs w:val="28"/>
        </w:rPr>
        <w:t>ями</w:t>
      </w:r>
      <w:r w:rsidR="005A6218" w:rsidRPr="00B25793">
        <w:rPr>
          <w:rFonts w:ascii="Times New Roman" w:hAnsi="Times New Roman" w:cs="Times New Roman"/>
          <w:sz w:val="28"/>
          <w:szCs w:val="28"/>
        </w:rPr>
        <w:t xml:space="preserve"> все</w:t>
      </w:r>
      <w:r w:rsidR="00F77C8B" w:rsidRPr="00B25793">
        <w:rPr>
          <w:rFonts w:ascii="Times New Roman" w:hAnsi="Times New Roman" w:cs="Times New Roman"/>
          <w:sz w:val="28"/>
          <w:szCs w:val="28"/>
        </w:rPr>
        <w:t>х</w:t>
      </w:r>
      <w:r w:rsidR="005A6218" w:rsidRPr="00B25793">
        <w:rPr>
          <w:rFonts w:ascii="Times New Roman" w:hAnsi="Times New Roman" w:cs="Times New Roman"/>
          <w:sz w:val="28"/>
          <w:szCs w:val="28"/>
        </w:rPr>
        <w:t xml:space="preserve"> член</w:t>
      </w:r>
      <w:r w:rsidR="00F77C8B" w:rsidRPr="00B25793">
        <w:rPr>
          <w:rFonts w:ascii="Times New Roman" w:hAnsi="Times New Roman" w:cs="Times New Roman"/>
          <w:sz w:val="28"/>
          <w:szCs w:val="28"/>
        </w:rPr>
        <w:t>ов</w:t>
      </w:r>
      <w:r w:rsidR="005A6218" w:rsidRPr="00B25793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 и </w:t>
      </w:r>
      <w:r w:rsidR="00667A37" w:rsidRPr="00B25793">
        <w:rPr>
          <w:rFonts w:ascii="Times New Roman" w:hAnsi="Times New Roman" w:cs="Times New Roman"/>
          <w:sz w:val="28"/>
          <w:szCs w:val="28"/>
        </w:rPr>
        <w:t>соответствующ</w:t>
      </w:r>
      <w:r w:rsidR="00F77C8B" w:rsidRPr="00B25793">
        <w:rPr>
          <w:rFonts w:ascii="Times New Roman" w:hAnsi="Times New Roman" w:cs="Times New Roman"/>
          <w:sz w:val="28"/>
          <w:szCs w:val="28"/>
        </w:rPr>
        <w:t>его</w:t>
      </w:r>
      <w:r w:rsidR="00667A37" w:rsidRPr="00B25793">
        <w:rPr>
          <w:rFonts w:ascii="Times New Roman" w:hAnsi="Times New Roman" w:cs="Times New Roman"/>
          <w:sz w:val="28"/>
          <w:szCs w:val="28"/>
        </w:rPr>
        <w:t xml:space="preserve"> </w:t>
      </w:r>
      <w:r w:rsidR="005A6218" w:rsidRPr="00B25793">
        <w:rPr>
          <w:rFonts w:ascii="Times New Roman" w:hAnsi="Times New Roman" w:cs="Times New Roman"/>
          <w:sz w:val="28"/>
          <w:szCs w:val="28"/>
        </w:rPr>
        <w:t>материально ответственн</w:t>
      </w:r>
      <w:r w:rsidR="00F77C8B" w:rsidRPr="00B25793">
        <w:rPr>
          <w:rFonts w:ascii="Times New Roman" w:hAnsi="Times New Roman" w:cs="Times New Roman"/>
          <w:sz w:val="28"/>
          <w:szCs w:val="28"/>
        </w:rPr>
        <w:t>ого</w:t>
      </w:r>
      <w:r w:rsidR="005A6218" w:rsidRPr="00B25793">
        <w:rPr>
          <w:rFonts w:ascii="Times New Roman" w:hAnsi="Times New Roman" w:cs="Times New Roman"/>
          <w:sz w:val="28"/>
          <w:szCs w:val="28"/>
        </w:rPr>
        <w:t xml:space="preserve"> лиц</w:t>
      </w:r>
      <w:r w:rsidR="00F77C8B" w:rsidRPr="00B25793">
        <w:rPr>
          <w:rFonts w:ascii="Times New Roman" w:hAnsi="Times New Roman" w:cs="Times New Roman"/>
          <w:sz w:val="28"/>
          <w:szCs w:val="28"/>
        </w:rPr>
        <w:t>а</w:t>
      </w:r>
      <w:r w:rsidR="005A6218" w:rsidRPr="00B25793">
        <w:rPr>
          <w:rFonts w:ascii="Times New Roman" w:hAnsi="Times New Roman" w:cs="Times New Roman"/>
          <w:sz w:val="28"/>
          <w:szCs w:val="28"/>
        </w:rPr>
        <w:t>.</w:t>
      </w:r>
    </w:p>
    <w:p w14:paraId="21399DF5" w14:textId="35D21CAD" w:rsidR="00667A37" w:rsidRPr="00B25793" w:rsidRDefault="009E1E28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>38</w:t>
      </w:r>
      <w:r w:rsidR="00285A33" w:rsidRPr="00B25793">
        <w:rPr>
          <w:rFonts w:ascii="Times New Roman" w:hAnsi="Times New Roman" w:cs="Times New Roman"/>
          <w:sz w:val="28"/>
          <w:szCs w:val="28"/>
        </w:rPr>
        <w:t xml:space="preserve">. </w:t>
      </w:r>
      <w:r w:rsidR="00FB2423" w:rsidRPr="00B25793">
        <w:rPr>
          <w:rFonts w:ascii="Times New Roman" w:hAnsi="Times New Roman" w:cs="Times New Roman"/>
          <w:sz w:val="28"/>
          <w:szCs w:val="28"/>
        </w:rPr>
        <w:t>К документам инвентаризации приобщаются</w:t>
      </w:r>
      <w:r w:rsidR="00F77C8B" w:rsidRPr="00B25793">
        <w:rPr>
          <w:rFonts w:ascii="Times New Roman" w:hAnsi="Times New Roman" w:cs="Times New Roman"/>
          <w:sz w:val="28"/>
          <w:szCs w:val="28"/>
        </w:rPr>
        <w:t>, как минимум</w:t>
      </w:r>
      <w:r w:rsidR="00FB2423" w:rsidRPr="00B25793">
        <w:rPr>
          <w:rFonts w:ascii="Times New Roman" w:hAnsi="Times New Roman" w:cs="Times New Roman"/>
          <w:sz w:val="28"/>
          <w:szCs w:val="28"/>
        </w:rPr>
        <w:t>:</w:t>
      </w:r>
    </w:p>
    <w:p w14:paraId="3A6D8F94" w14:textId="58A2DBE8" w:rsidR="0098391B" w:rsidRPr="00B25793" w:rsidRDefault="00FB2423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а) </w:t>
      </w:r>
      <w:r w:rsidR="0098391B" w:rsidRPr="00B25793">
        <w:rPr>
          <w:rFonts w:ascii="Times New Roman" w:hAnsi="Times New Roman" w:cs="Times New Roman"/>
          <w:sz w:val="28"/>
          <w:szCs w:val="28"/>
        </w:rPr>
        <w:t xml:space="preserve">акты обмеров, технические расчеты, </w:t>
      </w:r>
      <w:r w:rsidR="003F0E67" w:rsidRPr="00B25793">
        <w:rPr>
          <w:rFonts w:ascii="Times New Roman" w:hAnsi="Times New Roman" w:cs="Times New Roman"/>
          <w:sz w:val="28"/>
          <w:szCs w:val="28"/>
        </w:rPr>
        <w:t>документы, оформляющие результаты перевеса весовых товаров</w:t>
      </w:r>
      <w:r w:rsidR="0098391B" w:rsidRPr="00B25793">
        <w:rPr>
          <w:rFonts w:ascii="Times New Roman" w:hAnsi="Times New Roman" w:cs="Times New Roman"/>
          <w:sz w:val="28"/>
          <w:szCs w:val="28"/>
        </w:rPr>
        <w:t>;</w:t>
      </w:r>
    </w:p>
    <w:p w14:paraId="1829F6DC" w14:textId="77777777" w:rsidR="00FB2423" w:rsidRPr="00B25793" w:rsidRDefault="0098391B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t xml:space="preserve">б) </w:t>
      </w:r>
      <w:r w:rsidR="00FB2423" w:rsidRPr="00B25793">
        <w:rPr>
          <w:rFonts w:ascii="Times New Roman" w:hAnsi="Times New Roman" w:cs="Times New Roman"/>
          <w:sz w:val="28"/>
          <w:szCs w:val="28"/>
        </w:rPr>
        <w:t xml:space="preserve">объяснения материально ответственных лиц о допущенной пересортице; </w:t>
      </w:r>
    </w:p>
    <w:p w14:paraId="70727477" w14:textId="48A34A4D" w:rsidR="00B85450" w:rsidRPr="00B25793" w:rsidRDefault="00035171" w:rsidP="001B2FC4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9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B2423" w:rsidRPr="00B25793">
        <w:rPr>
          <w:rFonts w:ascii="Times New Roman" w:hAnsi="Times New Roman" w:cs="Times New Roman"/>
          <w:sz w:val="28"/>
          <w:szCs w:val="28"/>
        </w:rPr>
        <w:t>) объяснения инвентаризационной комиссии причин, по которым разница в стоимости от пересортицы в сторону недостачи, образовавшейся не по вине материально ответственных лиц, не отнесена на виновных лиц</w:t>
      </w:r>
      <w:r w:rsidR="00787D11" w:rsidRPr="00B25793">
        <w:rPr>
          <w:rFonts w:ascii="Times New Roman" w:hAnsi="Times New Roman" w:cs="Times New Roman"/>
          <w:sz w:val="28"/>
          <w:szCs w:val="28"/>
        </w:rPr>
        <w:t>.</w:t>
      </w:r>
    </w:p>
    <w:sectPr w:rsidR="00B85450" w:rsidRPr="00B25793" w:rsidSect="00341354">
      <w:headerReference w:type="default" r:id="rId10"/>
      <w:pgSz w:w="11906" w:h="16838"/>
      <w:pgMar w:top="172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F631F" w14:textId="77777777" w:rsidR="00926664" w:rsidRDefault="00926664" w:rsidP="007C1BC9">
      <w:pPr>
        <w:spacing w:after="0" w:line="240" w:lineRule="auto"/>
      </w:pPr>
      <w:r>
        <w:separator/>
      </w:r>
    </w:p>
  </w:endnote>
  <w:endnote w:type="continuationSeparator" w:id="0">
    <w:p w14:paraId="2BB22C74" w14:textId="77777777" w:rsidR="00926664" w:rsidRDefault="00926664" w:rsidP="007C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B6A2" w14:textId="77777777" w:rsidR="00926664" w:rsidRDefault="00926664" w:rsidP="007C1BC9">
      <w:pPr>
        <w:spacing w:after="0" w:line="240" w:lineRule="auto"/>
      </w:pPr>
      <w:r>
        <w:separator/>
      </w:r>
    </w:p>
  </w:footnote>
  <w:footnote w:type="continuationSeparator" w:id="0">
    <w:p w14:paraId="498C044F" w14:textId="77777777" w:rsidR="00926664" w:rsidRDefault="00926664" w:rsidP="007C1BC9">
      <w:pPr>
        <w:spacing w:after="0" w:line="240" w:lineRule="auto"/>
      </w:pPr>
      <w:r>
        <w:continuationSeparator/>
      </w:r>
    </w:p>
  </w:footnote>
  <w:footnote w:id="1">
    <w:p w14:paraId="6771438B" w14:textId="087D6D6D" w:rsidR="0028085A" w:rsidRPr="00620C19" w:rsidRDefault="0028085A" w:rsidP="00D51D86">
      <w:pPr>
        <w:pStyle w:val="af1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20C19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620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545B">
        <w:rPr>
          <w:rFonts w:ascii="Times New Roman" w:hAnsi="Times New Roman" w:cs="Times New Roman"/>
          <w:sz w:val="24"/>
          <w:szCs w:val="24"/>
        </w:rPr>
        <w:t xml:space="preserve"> изменениями, внесенными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545B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</w:t>
      </w:r>
      <w:r w:rsidRPr="0028085A">
        <w:t xml:space="preserve"> </w:t>
      </w:r>
      <w:r w:rsidRPr="0028085A">
        <w:rPr>
          <w:rFonts w:ascii="Times New Roman" w:hAnsi="Times New Roman" w:cs="Times New Roman"/>
          <w:sz w:val="24"/>
          <w:szCs w:val="24"/>
        </w:rPr>
        <w:t>от</w:t>
      </w:r>
      <w:r w:rsidR="00D51D86">
        <w:rPr>
          <w:rFonts w:ascii="Times New Roman" w:hAnsi="Times New Roman" w:cs="Times New Roman"/>
          <w:sz w:val="24"/>
          <w:szCs w:val="24"/>
        </w:rPr>
        <w:t> </w:t>
      </w:r>
      <w:r w:rsidRPr="0028085A">
        <w:rPr>
          <w:rFonts w:ascii="Times New Roman" w:hAnsi="Times New Roman" w:cs="Times New Roman"/>
          <w:sz w:val="24"/>
          <w:szCs w:val="24"/>
        </w:rPr>
        <w:t>22</w:t>
      </w:r>
      <w:r w:rsidR="00D51D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28085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80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085A">
        <w:rPr>
          <w:rFonts w:ascii="Times New Roman" w:hAnsi="Times New Roman" w:cs="Times New Roman"/>
          <w:sz w:val="24"/>
          <w:szCs w:val="24"/>
        </w:rPr>
        <w:t xml:space="preserve"> 116н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</w:t>
      </w:r>
      <w:r w:rsidRPr="0028085A">
        <w:rPr>
          <w:rFonts w:ascii="Times New Roman" w:hAnsi="Times New Roman" w:cs="Times New Roman"/>
          <w:sz w:val="24"/>
          <w:szCs w:val="24"/>
        </w:rPr>
        <w:t>28</w:t>
      </w:r>
      <w:r w:rsidR="00D51D86">
        <w:rPr>
          <w:rFonts w:ascii="Times New Roman" w:hAnsi="Times New Roman" w:cs="Times New Roman"/>
          <w:sz w:val="24"/>
          <w:szCs w:val="24"/>
        </w:rPr>
        <w:t> </w:t>
      </w:r>
      <w:r w:rsidRPr="0028085A">
        <w:rPr>
          <w:rFonts w:ascii="Times New Roman" w:hAnsi="Times New Roman" w:cs="Times New Roman"/>
          <w:sz w:val="24"/>
          <w:szCs w:val="24"/>
        </w:rPr>
        <w:t>сентября 2020</w:t>
      </w:r>
      <w:r w:rsidR="001B2FC4">
        <w:rPr>
          <w:rFonts w:ascii="Times New Roman" w:hAnsi="Times New Roman" w:cs="Times New Roman"/>
          <w:sz w:val="24"/>
          <w:szCs w:val="24"/>
        </w:rPr>
        <w:t> </w:t>
      </w:r>
      <w:r w:rsidRPr="0028085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регистрационный №</w:t>
      </w:r>
      <w:r w:rsidRPr="0028085A">
        <w:rPr>
          <w:rFonts w:ascii="Times New Roman" w:hAnsi="Times New Roman" w:cs="Times New Roman"/>
          <w:sz w:val="24"/>
          <w:szCs w:val="24"/>
        </w:rPr>
        <w:t xml:space="preserve"> 60069</w:t>
      </w:r>
      <w:r>
        <w:rPr>
          <w:rFonts w:ascii="Times New Roman" w:hAnsi="Times New Roman" w:cs="Times New Roman"/>
          <w:sz w:val="24"/>
          <w:szCs w:val="24"/>
        </w:rPr>
        <w:t>).</w:t>
      </w:r>
    </w:p>
  </w:footnote>
  <w:footnote w:id="2">
    <w:p w14:paraId="7F392374" w14:textId="68DAC3EC" w:rsidR="00544756" w:rsidRPr="00544756" w:rsidRDefault="00544756" w:rsidP="0054475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44756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544756">
        <w:rPr>
          <w:rFonts w:ascii="Times New Roman" w:hAnsi="Times New Roman" w:cs="Times New Roman"/>
          <w:sz w:val="24"/>
          <w:szCs w:val="24"/>
        </w:rPr>
        <w:t xml:space="preserve"> С изменениями, внесенными приказом Министерства фина</w:t>
      </w:r>
      <w:r>
        <w:rPr>
          <w:rFonts w:ascii="Times New Roman" w:hAnsi="Times New Roman" w:cs="Times New Roman"/>
          <w:sz w:val="24"/>
          <w:szCs w:val="24"/>
        </w:rPr>
        <w:t>нсов Российской Федерации от</w:t>
      </w:r>
      <w:r w:rsidR="001B2F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23 </w:t>
      </w:r>
      <w:r w:rsidRPr="00544756">
        <w:rPr>
          <w:rFonts w:ascii="Times New Roman" w:hAnsi="Times New Roman" w:cs="Times New Roman"/>
          <w:sz w:val="24"/>
          <w:szCs w:val="24"/>
        </w:rPr>
        <w:t>декабря 2021 г. № 224н (зарегистрирован Министерством юстиции Российской Федерации 28</w:t>
      </w:r>
      <w:r w:rsidR="001B2FC4">
        <w:rPr>
          <w:rFonts w:ascii="Times New Roman" w:hAnsi="Times New Roman" w:cs="Times New Roman"/>
          <w:sz w:val="24"/>
          <w:szCs w:val="24"/>
        </w:rPr>
        <w:t> </w:t>
      </w:r>
      <w:r w:rsidRPr="00544756">
        <w:rPr>
          <w:rFonts w:ascii="Times New Roman" w:hAnsi="Times New Roman" w:cs="Times New Roman"/>
          <w:sz w:val="24"/>
          <w:szCs w:val="24"/>
        </w:rPr>
        <w:t>января 2022 г., регистрационный № 67044)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984136"/>
      <w:docPartObj>
        <w:docPartGallery w:val="Page Numbers (Top of Page)"/>
        <w:docPartUnique/>
      </w:docPartObj>
    </w:sdtPr>
    <w:sdtEndPr/>
    <w:sdtContent>
      <w:p w14:paraId="7BD31B20" w14:textId="77777777" w:rsidR="00524528" w:rsidRDefault="00524528">
        <w:pPr>
          <w:pStyle w:val="a3"/>
          <w:jc w:val="center"/>
        </w:pPr>
      </w:p>
      <w:p w14:paraId="473482ED" w14:textId="0CEA7A01" w:rsidR="00FB2423" w:rsidRDefault="00524528" w:rsidP="005245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8E">
          <w:rPr>
            <w:noProof/>
          </w:rPr>
          <w:t>2</w:t>
        </w:r>
        <w:r>
          <w:fldChar w:fldCharType="end"/>
        </w:r>
      </w:p>
    </w:sdtContent>
  </w:sdt>
  <w:p w14:paraId="17722BEB" w14:textId="77777777" w:rsidR="00341354" w:rsidRDefault="00341354" w:rsidP="005245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C9"/>
    <w:rsid w:val="00001C81"/>
    <w:rsid w:val="00011E61"/>
    <w:rsid w:val="00035171"/>
    <w:rsid w:val="00036293"/>
    <w:rsid w:val="0006081C"/>
    <w:rsid w:val="0008271E"/>
    <w:rsid w:val="00087C8E"/>
    <w:rsid w:val="00091E56"/>
    <w:rsid w:val="000A1283"/>
    <w:rsid w:val="000A43DF"/>
    <w:rsid w:val="000A6947"/>
    <w:rsid w:val="000B6BB6"/>
    <w:rsid w:val="000D21FC"/>
    <w:rsid w:val="0010767E"/>
    <w:rsid w:val="00113B88"/>
    <w:rsid w:val="00117B02"/>
    <w:rsid w:val="00121EA5"/>
    <w:rsid w:val="001264B9"/>
    <w:rsid w:val="00137470"/>
    <w:rsid w:val="00142672"/>
    <w:rsid w:val="00152F82"/>
    <w:rsid w:val="00166BCF"/>
    <w:rsid w:val="001679D4"/>
    <w:rsid w:val="00172ADF"/>
    <w:rsid w:val="00192138"/>
    <w:rsid w:val="001B2FC4"/>
    <w:rsid w:val="001D008C"/>
    <w:rsid w:val="001D10E4"/>
    <w:rsid w:val="001F16D5"/>
    <w:rsid w:val="00200FB5"/>
    <w:rsid w:val="00204752"/>
    <w:rsid w:val="00221972"/>
    <w:rsid w:val="002251B6"/>
    <w:rsid w:val="00230114"/>
    <w:rsid w:val="0023398E"/>
    <w:rsid w:val="00236E5B"/>
    <w:rsid w:val="002507E6"/>
    <w:rsid w:val="002673F1"/>
    <w:rsid w:val="0028085A"/>
    <w:rsid w:val="002833F6"/>
    <w:rsid w:val="00285A33"/>
    <w:rsid w:val="00291296"/>
    <w:rsid w:val="002920E8"/>
    <w:rsid w:val="002927FD"/>
    <w:rsid w:val="00295CCC"/>
    <w:rsid w:val="002B5268"/>
    <w:rsid w:val="002E7D07"/>
    <w:rsid w:val="00306F2A"/>
    <w:rsid w:val="00326001"/>
    <w:rsid w:val="00334C15"/>
    <w:rsid w:val="00335976"/>
    <w:rsid w:val="00341354"/>
    <w:rsid w:val="0035434B"/>
    <w:rsid w:val="00395F0F"/>
    <w:rsid w:val="003A3F8B"/>
    <w:rsid w:val="003A5F77"/>
    <w:rsid w:val="003D15CD"/>
    <w:rsid w:val="003D4355"/>
    <w:rsid w:val="003D75CA"/>
    <w:rsid w:val="003E485D"/>
    <w:rsid w:val="003E6BC9"/>
    <w:rsid w:val="003F0E67"/>
    <w:rsid w:val="004061ED"/>
    <w:rsid w:val="004131D5"/>
    <w:rsid w:val="00415651"/>
    <w:rsid w:val="00415A46"/>
    <w:rsid w:val="0041768E"/>
    <w:rsid w:val="00421C09"/>
    <w:rsid w:val="00432541"/>
    <w:rsid w:val="004333DB"/>
    <w:rsid w:val="00433FD3"/>
    <w:rsid w:val="004343ED"/>
    <w:rsid w:val="0043551C"/>
    <w:rsid w:val="004474D8"/>
    <w:rsid w:val="0046514E"/>
    <w:rsid w:val="0047578B"/>
    <w:rsid w:val="0047586E"/>
    <w:rsid w:val="00476B8C"/>
    <w:rsid w:val="00480A9A"/>
    <w:rsid w:val="00491898"/>
    <w:rsid w:val="00494465"/>
    <w:rsid w:val="004974AC"/>
    <w:rsid w:val="004A2EDD"/>
    <w:rsid w:val="004B0851"/>
    <w:rsid w:val="004D2983"/>
    <w:rsid w:val="004D6402"/>
    <w:rsid w:val="004D666A"/>
    <w:rsid w:val="004F73FF"/>
    <w:rsid w:val="0050670D"/>
    <w:rsid w:val="00516BAA"/>
    <w:rsid w:val="00521CCD"/>
    <w:rsid w:val="00524528"/>
    <w:rsid w:val="00526977"/>
    <w:rsid w:val="00526ED4"/>
    <w:rsid w:val="00544756"/>
    <w:rsid w:val="00571B8F"/>
    <w:rsid w:val="005902D8"/>
    <w:rsid w:val="005A01A6"/>
    <w:rsid w:val="005A6218"/>
    <w:rsid w:val="005A6798"/>
    <w:rsid w:val="005B05B2"/>
    <w:rsid w:val="005B4A4B"/>
    <w:rsid w:val="005B4FBA"/>
    <w:rsid w:val="005C2061"/>
    <w:rsid w:val="005F012D"/>
    <w:rsid w:val="005F4FFE"/>
    <w:rsid w:val="005F5482"/>
    <w:rsid w:val="006152DA"/>
    <w:rsid w:val="00617ABA"/>
    <w:rsid w:val="00620C19"/>
    <w:rsid w:val="00620FB1"/>
    <w:rsid w:val="006273D5"/>
    <w:rsid w:val="006451C5"/>
    <w:rsid w:val="00654601"/>
    <w:rsid w:val="0066070E"/>
    <w:rsid w:val="00665FA2"/>
    <w:rsid w:val="00667A37"/>
    <w:rsid w:val="006707D4"/>
    <w:rsid w:val="0068311F"/>
    <w:rsid w:val="00695F13"/>
    <w:rsid w:val="006A534D"/>
    <w:rsid w:val="006B40F3"/>
    <w:rsid w:val="006D25BA"/>
    <w:rsid w:val="006D53C9"/>
    <w:rsid w:val="006D553B"/>
    <w:rsid w:val="006F1A94"/>
    <w:rsid w:val="006F3E20"/>
    <w:rsid w:val="006F69AB"/>
    <w:rsid w:val="00703D98"/>
    <w:rsid w:val="00720899"/>
    <w:rsid w:val="007240F9"/>
    <w:rsid w:val="00750B47"/>
    <w:rsid w:val="00753315"/>
    <w:rsid w:val="00762824"/>
    <w:rsid w:val="00766EEE"/>
    <w:rsid w:val="00787D11"/>
    <w:rsid w:val="007906C8"/>
    <w:rsid w:val="007A027C"/>
    <w:rsid w:val="007B0715"/>
    <w:rsid w:val="007B5430"/>
    <w:rsid w:val="007C1BC9"/>
    <w:rsid w:val="007D05C9"/>
    <w:rsid w:val="007D1FFC"/>
    <w:rsid w:val="007D3170"/>
    <w:rsid w:val="008131FE"/>
    <w:rsid w:val="00823D66"/>
    <w:rsid w:val="0083386A"/>
    <w:rsid w:val="008461E1"/>
    <w:rsid w:val="008474AB"/>
    <w:rsid w:val="00873C86"/>
    <w:rsid w:val="008C483A"/>
    <w:rsid w:val="008C6F85"/>
    <w:rsid w:val="008E7FB3"/>
    <w:rsid w:val="00926664"/>
    <w:rsid w:val="00930E69"/>
    <w:rsid w:val="00953D34"/>
    <w:rsid w:val="00972E66"/>
    <w:rsid w:val="00974218"/>
    <w:rsid w:val="009745DF"/>
    <w:rsid w:val="009810BD"/>
    <w:rsid w:val="009817AD"/>
    <w:rsid w:val="0098391B"/>
    <w:rsid w:val="009849B7"/>
    <w:rsid w:val="00997567"/>
    <w:rsid w:val="009B2BB5"/>
    <w:rsid w:val="009C1ED5"/>
    <w:rsid w:val="009D03CE"/>
    <w:rsid w:val="009D3888"/>
    <w:rsid w:val="009D7B36"/>
    <w:rsid w:val="009E10DA"/>
    <w:rsid w:val="009E1E28"/>
    <w:rsid w:val="009E5045"/>
    <w:rsid w:val="009F265C"/>
    <w:rsid w:val="009F37F5"/>
    <w:rsid w:val="00A05AD3"/>
    <w:rsid w:val="00A21974"/>
    <w:rsid w:val="00A3689D"/>
    <w:rsid w:val="00AB4660"/>
    <w:rsid w:val="00AB52F0"/>
    <w:rsid w:val="00AD0FD5"/>
    <w:rsid w:val="00B02AE6"/>
    <w:rsid w:val="00B02FFA"/>
    <w:rsid w:val="00B177A0"/>
    <w:rsid w:val="00B251B9"/>
    <w:rsid w:val="00B25793"/>
    <w:rsid w:val="00B272A3"/>
    <w:rsid w:val="00B660D9"/>
    <w:rsid w:val="00B70DA5"/>
    <w:rsid w:val="00B71F0E"/>
    <w:rsid w:val="00B80168"/>
    <w:rsid w:val="00B8021D"/>
    <w:rsid w:val="00B85450"/>
    <w:rsid w:val="00B95015"/>
    <w:rsid w:val="00BB1B68"/>
    <w:rsid w:val="00BC593C"/>
    <w:rsid w:val="00BD4D7F"/>
    <w:rsid w:val="00BE1EF8"/>
    <w:rsid w:val="00BF0AD6"/>
    <w:rsid w:val="00C1148C"/>
    <w:rsid w:val="00C14A2E"/>
    <w:rsid w:val="00C2704B"/>
    <w:rsid w:val="00C33EA7"/>
    <w:rsid w:val="00C37770"/>
    <w:rsid w:val="00C436C5"/>
    <w:rsid w:val="00C46602"/>
    <w:rsid w:val="00C52435"/>
    <w:rsid w:val="00C5403C"/>
    <w:rsid w:val="00C76CE6"/>
    <w:rsid w:val="00C939CB"/>
    <w:rsid w:val="00C9687E"/>
    <w:rsid w:val="00CC3663"/>
    <w:rsid w:val="00CC3B5F"/>
    <w:rsid w:val="00CD2560"/>
    <w:rsid w:val="00CD7904"/>
    <w:rsid w:val="00CF1008"/>
    <w:rsid w:val="00CF3A49"/>
    <w:rsid w:val="00CF7479"/>
    <w:rsid w:val="00D0163E"/>
    <w:rsid w:val="00D1376D"/>
    <w:rsid w:val="00D14511"/>
    <w:rsid w:val="00D231DD"/>
    <w:rsid w:val="00D51D86"/>
    <w:rsid w:val="00D605F4"/>
    <w:rsid w:val="00D65939"/>
    <w:rsid w:val="00D746EB"/>
    <w:rsid w:val="00D86544"/>
    <w:rsid w:val="00D91F81"/>
    <w:rsid w:val="00D92335"/>
    <w:rsid w:val="00D926E2"/>
    <w:rsid w:val="00D976BF"/>
    <w:rsid w:val="00DA2FD6"/>
    <w:rsid w:val="00DA30C2"/>
    <w:rsid w:val="00DA7E92"/>
    <w:rsid w:val="00DB0CC8"/>
    <w:rsid w:val="00DF015B"/>
    <w:rsid w:val="00DF51EF"/>
    <w:rsid w:val="00DF58F0"/>
    <w:rsid w:val="00E136BE"/>
    <w:rsid w:val="00E13B9A"/>
    <w:rsid w:val="00E318B7"/>
    <w:rsid w:val="00E348F4"/>
    <w:rsid w:val="00E64A2E"/>
    <w:rsid w:val="00E64DCB"/>
    <w:rsid w:val="00E96912"/>
    <w:rsid w:val="00EB0E73"/>
    <w:rsid w:val="00EC0DDD"/>
    <w:rsid w:val="00EE0398"/>
    <w:rsid w:val="00EE2D8F"/>
    <w:rsid w:val="00EE6C74"/>
    <w:rsid w:val="00F02212"/>
    <w:rsid w:val="00F022FA"/>
    <w:rsid w:val="00F0698C"/>
    <w:rsid w:val="00F1087F"/>
    <w:rsid w:val="00F32A31"/>
    <w:rsid w:val="00F446A8"/>
    <w:rsid w:val="00F655B8"/>
    <w:rsid w:val="00F74032"/>
    <w:rsid w:val="00F75B22"/>
    <w:rsid w:val="00F77C8B"/>
    <w:rsid w:val="00F80870"/>
    <w:rsid w:val="00F86D22"/>
    <w:rsid w:val="00F97CD3"/>
    <w:rsid w:val="00FB2423"/>
    <w:rsid w:val="00FD6355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77CA"/>
  <w15:docId w15:val="{B9AF98EF-6B46-4899-9852-78A3EF5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BC9"/>
  </w:style>
  <w:style w:type="paragraph" w:styleId="a5">
    <w:name w:val="footer"/>
    <w:basedOn w:val="a"/>
    <w:link w:val="a6"/>
    <w:uiPriority w:val="99"/>
    <w:unhideWhenUsed/>
    <w:rsid w:val="007C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BC9"/>
  </w:style>
  <w:style w:type="paragraph" w:styleId="a7">
    <w:name w:val="List Paragraph"/>
    <w:basedOn w:val="a"/>
    <w:uiPriority w:val="34"/>
    <w:qFormat/>
    <w:rsid w:val="000A1283"/>
    <w:pPr>
      <w:ind w:left="720"/>
      <w:contextualSpacing/>
    </w:pPr>
  </w:style>
  <w:style w:type="table" w:styleId="a8">
    <w:name w:val="Table Grid"/>
    <w:basedOn w:val="a1"/>
    <w:uiPriority w:val="39"/>
    <w:rsid w:val="0047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34C1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34C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34C1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4C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4C1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3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C1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334C15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28085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8085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8085A"/>
    <w:rPr>
      <w:vertAlign w:val="superscript"/>
    </w:rPr>
  </w:style>
  <w:style w:type="paragraph" w:styleId="af4">
    <w:name w:val="Revision"/>
    <w:hidden/>
    <w:uiPriority w:val="99"/>
    <w:semiHidden/>
    <w:rsid w:val="008E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BC487B2A3FF2B1593CDCD3485009AC7954328C4BC9C4D8723AFF77FAF1541A5D54F3DD9D2B686ACC8C3A758uA2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EBC487B2A3FF2B1593CDCD3485009AC7954328C4BC9C4D8723AFF77FAF1541A5D54F3DD9D2B686ACC8C3A758uA2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176965603B0CE39766304FCB10B9A1F768F35DE97C0B4E8C3CE1C1D6E1BA58C064660EF377FC854009FF6BZ4Q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9EA7-F6AE-41C5-AAF1-AE00696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ГУБИНА ТАТЬЯНА СЕРГЕЕВНА</cp:lastModifiedBy>
  <cp:revision>2</cp:revision>
  <cp:lastPrinted>2022-09-30T12:26:00Z</cp:lastPrinted>
  <dcterms:created xsi:type="dcterms:W3CDTF">2022-09-30T13:10:00Z</dcterms:created>
  <dcterms:modified xsi:type="dcterms:W3CDTF">2022-09-30T13:10:00Z</dcterms:modified>
</cp:coreProperties>
</file>