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2B" w:rsidRDefault="003C2CC1" w:rsidP="00F970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необходимости принятия безотлагательных мер </w:t>
      </w:r>
      <w:r w:rsidRPr="00FC372B">
        <w:rPr>
          <w:rFonts w:ascii="Times New Roman" w:hAnsi="Times New Roman" w:cs="Times New Roman"/>
          <w:sz w:val="28"/>
          <w:szCs w:val="28"/>
        </w:rPr>
        <w:t xml:space="preserve">в связи с нарушением Латвийской Республикой своих обязательств по Соглашению между Правительством Российской Федерации и Правительством Латвийской Республики об </w:t>
      </w:r>
      <w:proofErr w:type="spellStart"/>
      <w:r w:rsidRPr="00FC372B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FC372B">
        <w:rPr>
          <w:rFonts w:ascii="Times New Roman" w:hAnsi="Times New Roman" w:cs="Times New Roman"/>
          <w:sz w:val="28"/>
          <w:szCs w:val="28"/>
        </w:rPr>
        <w:t xml:space="preserve"> двойного налогообложения и о предотвращении уклонения от уплаты налогов в отношении налогов на доходы и капитал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C372B">
        <w:rPr>
          <w:rFonts w:ascii="Times New Roman" w:hAnsi="Times New Roman" w:cs="Times New Roman"/>
          <w:sz w:val="28"/>
          <w:szCs w:val="28"/>
        </w:rPr>
        <w:t>от 20 декабря 2010 г</w:t>
      </w:r>
      <w:r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72B" w:rsidRPr="00FC372B">
        <w:rPr>
          <w:rFonts w:ascii="Times New Roman" w:hAnsi="Times New Roman" w:cs="Times New Roman"/>
          <w:sz w:val="28"/>
          <w:szCs w:val="28"/>
        </w:rPr>
        <w:t>Президентом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подписан                    У</w:t>
      </w:r>
      <w:r w:rsidR="00FC372B" w:rsidRPr="00FC372B">
        <w:rPr>
          <w:rFonts w:ascii="Times New Roman" w:hAnsi="Times New Roman" w:cs="Times New Roman"/>
          <w:sz w:val="28"/>
          <w:szCs w:val="28"/>
        </w:rPr>
        <w:t xml:space="preserve">каз </w:t>
      </w:r>
      <w:r>
        <w:rPr>
          <w:rFonts w:ascii="Times New Roman" w:hAnsi="Times New Roman" w:cs="Times New Roman"/>
          <w:sz w:val="28"/>
          <w:szCs w:val="28"/>
        </w:rPr>
        <w:t>от 26 сентября № 668</w:t>
      </w:r>
      <w:r w:rsidR="00FC372B">
        <w:rPr>
          <w:rFonts w:ascii="Times New Roman" w:hAnsi="Times New Roman" w:cs="Times New Roman"/>
          <w:sz w:val="28"/>
          <w:szCs w:val="28"/>
        </w:rPr>
        <w:t xml:space="preserve"> </w:t>
      </w:r>
      <w:r w:rsidR="00DB594B" w:rsidRPr="00FC372B">
        <w:rPr>
          <w:rFonts w:ascii="Times New Roman" w:hAnsi="Times New Roman" w:cs="Times New Roman"/>
          <w:sz w:val="28"/>
          <w:szCs w:val="28"/>
        </w:rPr>
        <w:t xml:space="preserve">«О </w:t>
      </w:r>
      <w:r w:rsidR="00FC372B" w:rsidRPr="00FC372B">
        <w:rPr>
          <w:rFonts w:ascii="Times New Roman" w:hAnsi="Times New Roman" w:cs="Times New Roman"/>
          <w:sz w:val="28"/>
          <w:szCs w:val="28"/>
        </w:rPr>
        <w:t xml:space="preserve">приостановлении Российской Федерацией действия Соглашения </w:t>
      </w:r>
      <w:r w:rsidR="00FC372B" w:rsidRPr="00FC372B">
        <w:rPr>
          <w:rFonts w:ascii="Times New Roman" w:hAnsi="Times New Roman" w:cs="Times New Roman"/>
          <w:sz w:val="28"/>
          <w:szCs w:val="28"/>
        </w:rPr>
        <w:t xml:space="preserve">между Правительством Российской Федерации и Правительством Латвийской Республики об </w:t>
      </w:r>
      <w:proofErr w:type="spellStart"/>
      <w:r w:rsidR="00FC372B" w:rsidRPr="00FC372B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="00FC372B" w:rsidRPr="00FC372B">
        <w:rPr>
          <w:rFonts w:ascii="Times New Roman" w:hAnsi="Times New Roman" w:cs="Times New Roman"/>
          <w:sz w:val="28"/>
          <w:szCs w:val="28"/>
        </w:rPr>
        <w:t xml:space="preserve"> двойного налогообложения и о предотвращении уклонения от уплаты налогов в отношении налогов на доходы и капитал</w:t>
      </w:r>
      <w:r w:rsidR="00FC372B" w:rsidRPr="00FC372B">
        <w:rPr>
          <w:rFonts w:ascii="Times New Roman" w:hAnsi="Times New Roman" w:cs="Times New Roman"/>
          <w:sz w:val="28"/>
          <w:szCs w:val="28"/>
        </w:rPr>
        <w:t>»</w:t>
      </w:r>
      <w:r w:rsidR="00FC372B">
        <w:rPr>
          <w:rFonts w:ascii="Times New Roman" w:hAnsi="Times New Roman" w:cs="Times New Roman"/>
          <w:sz w:val="28"/>
          <w:szCs w:val="28"/>
        </w:rPr>
        <w:t>.</w:t>
      </w:r>
    </w:p>
    <w:p w:rsidR="00C424C1" w:rsidRDefault="00C424C1" w:rsidP="00C424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Росийско-латвийское соглашение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двойного налогообложения приостанавливает свое действие с 26 сентября 2022 года в силу </w:t>
      </w:r>
      <w:r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4 Указа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4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D3"/>
    <w:rsid w:val="003C2CC1"/>
    <w:rsid w:val="00891D81"/>
    <w:rsid w:val="00C23CD3"/>
    <w:rsid w:val="00C424C1"/>
    <w:rsid w:val="00DB594B"/>
    <w:rsid w:val="00F73451"/>
    <w:rsid w:val="00F75B6E"/>
    <w:rsid w:val="00F97091"/>
    <w:rsid w:val="00F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37C7"/>
  <w15:chartTrackingRefBased/>
  <w15:docId w15:val="{04B47E1D-C148-477D-A55D-CEC8B3CC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ОЛЬГА КОНСТАНТИНОВНА</dc:creator>
  <cp:keywords/>
  <dc:description/>
  <cp:lastModifiedBy>КОРОБОВА ОЛЬГА КОНСТАНТИНОВНА</cp:lastModifiedBy>
  <cp:revision>2</cp:revision>
  <dcterms:created xsi:type="dcterms:W3CDTF">2022-09-26T13:51:00Z</dcterms:created>
  <dcterms:modified xsi:type="dcterms:W3CDTF">2022-09-26T14:48:00Z</dcterms:modified>
</cp:coreProperties>
</file>