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6D" w:rsidRDefault="0028486D" w:rsidP="00D30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86D" w:rsidRDefault="0028486D" w:rsidP="00D30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D306A3" w:rsidRPr="003D72F4" w:rsidRDefault="00D306A3" w:rsidP="00D30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международных сетей аудиторских организаций</w:t>
      </w:r>
    </w:p>
    <w:p w:rsidR="00D306A3" w:rsidRPr="00F561FC" w:rsidRDefault="00D306A3" w:rsidP="00D30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38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51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Style w:val="a3"/>
        <w:tblW w:w="111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381"/>
        <w:gridCol w:w="5811"/>
      </w:tblGrid>
      <w:tr w:rsidR="00D306A3" w:rsidTr="0072117E">
        <w:trPr>
          <w:trHeight w:val="973"/>
          <w:tblHeader/>
        </w:trPr>
        <w:tc>
          <w:tcPr>
            <w:tcW w:w="738" w:type="dxa"/>
          </w:tcPr>
          <w:p w:rsidR="00D306A3" w:rsidRPr="003E11D3" w:rsidRDefault="00D306A3" w:rsidP="00721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D306A3" w:rsidRPr="003E11D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Наименование </w:t>
            </w:r>
          </w:p>
          <w:p w:rsidR="00D306A3" w:rsidRPr="003E11D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международной сети аудиторских организаций</w:t>
            </w:r>
          </w:p>
        </w:tc>
        <w:tc>
          <w:tcPr>
            <w:tcW w:w="2381" w:type="dxa"/>
          </w:tcPr>
          <w:p w:rsidR="00D306A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головной организации (организации, </w:t>
            </w:r>
          </w:p>
          <w:p w:rsidR="00D306A3" w:rsidRPr="003E11D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выполняющей функции головной организации)</w:t>
            </w:r>
          </w:p>
        </w:tc>
        <w:tc>
          <w:tcPr>
            <w:tcW w:w="5811" w:type="dxa"/>
          </w:tcPr>
          <w:p w:rsidR="00D306A3" w:rsidRPr="003E11D3" w:rsidRDefault="00D306A3" w:rsidP="00721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российской аудиторской организации – члена 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еждународной сети</w:t>
            </w:r>
          </w:p>
        </w:tc>
      </w:tr>
      <w:tr w:rsidR="00D306A3" w:rsidTr="0072117E">
        <w:trPr>
          <w:trHeight w:val="1012"/>
        </w:trPr>
        <w:tc>
          <w:tcPr>
            <w:tcW w:w="738" w:type="dxa"/>
          </w:tcPr>
          <w:p w:rsidR="00D306A3" w:rsidRPr="00212E16" w:rsidRDefault="00D306A3" w:rsidP="0072117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5"/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306A3" w:rsidRPr="00600B20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Baker Tilly International</w:t>
            </w:r>
          </w:p>
        </w:tc>
        <w:tc>
          <w:tcPr>
            <w:tcW w:w="2381" w:type="dxa"/>
          </w:tcPr>
          <w:p w:rsidR="00D306A3" w:rsidRPr="006A0267" w:rsidRDefault="00D306A3" w:rsidP="0072117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Baker Tilly 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A0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Limited</w:t>
            </w:r>
          </w:p>
        </w:tc>
        <w:tc>
          <w:tcPr>
            <w:tcW w:w="5811" w:type="dxa"/>
          </w:tcPr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«Бейкер Тилли Рус» (ОРНЗ 12006010438)</w:t>
            </w:r>
          </w:p>
          <w:p w:rsidR="00D306A3" w:rsidRPr="00DC32C3" w:rsidRDefault="00035F72" w:rsidP="00385432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06A3" w:rsidTr="00385432">
        <w:tc>
          <w:tcPr>
            <w:tcW w:w="738" w:type="dxa"/>
            <w:shd w:val="clear" w:color="auto" w:fill="FFFFFF" w:themeFill="background1"/>
          </w:tcPr>
          <w:p w:rsidR="00D306A3" w:rsidRPr="00212E16" w:rsidRDefault="00D306A3" w:rsidP="0072117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06A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FinExpertiza</w:t>
            </w:r>
          </w:p>
        </w:tc>
        <w:tc>
          <w:tcPr>
            <w:tcW w:w="2381" w:type="dxa"/>
            <w:shd w:val="clear" w:color="auto" w:fill="FFFFFF" w:themeFill="background1"/>
          </w:tcPr>
          <w:p w:rsidR="00D306A3" w:rsidRPr="00511E24" w:rsidRDefault="00D306A3" w:rsidP="0072117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«Финэкспертиза Сеть»</w:t>
            </w:r>
          </w:p>
        </w:tc>
        <w:tc>
          <w:tcPr>
            <w:tcW w:w="5811" w:type="dxa"/>
            <w:shd w:val="clear" w:color="auto" w:fill="FFFFFF" w:themeFill="background1"/>
          </w:tcPr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«ФинЭкспертиза Интернэшнл»</w:t>
            </w:r>
          </w:p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12006048982)</w:t>
            </w:r>
          </w:p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«ФинЭкспертиза-Красноярск»</w:t>
            </w:r>
          </w:p>
          <w:p w:rsidR="00D306A3" w:rsidRPr="00DC32C3" w:rsidRDefault="00D306A3" w:rsidP="00385432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11706012224)</w:t>
            </w:r>
          </w:p>
        </w:tc>
      </w:tr>
      <w:tr w:rsidR="00D306A3" w:rsidTr="0072117E">
        <w:trPr>
          <w:trHeight w:val="840"/>
        </w:trPr>
        <w:tc>
          <w:tcPr>
            <w:tcW w:w="738" w:type="dxa"/>
          </w:tcPr>
          <w:p w:rsidR="00D306A3" w:rsidRPr="00212E16" w:rsidRDefault="00D306A3" w:rsidP="00721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306A3" w:rsidRPr="00BE1C9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JPA International</w:t>
            </w:r>
          </w:p>
        </w:tc>
        <w:tc>
          <w:tcPr>
            <w:tcW w:w="2381" w:type="dxa"/>
          </w:tcPr>
          <w:p w:rsidR="00D306A3" w:rsidRPr="00BE1C9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JPA 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S.A.</w:t>
            </w:r>
          </w:p>
        </w:tc>
        <w:tc>
          <w:tcPr>
            <w:tcW w:w="5811" w:type="dxa"/>
          </w:tcPr>
          <w:p w:rsidR="00D306A3" w:rsidRPr="00DC32C3" w:rsidRDefault="00D306A3" w:rsidP="0072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«ИНАУДИТ» (ОРНЗ 11706031776)</w:t>
            </w:r>
          </w:p>
          <w:p w:rsidR="00D306A3" w:rsidRPr="00DC32C3" w:rsidRDefault="00D306A3" w:rsidP="0072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«АУДИТОРСКАЯ СЛУЖБА «АУДИТКОНСУЛЬТ»</w:t>
            </w:r>
          </w:p>
          <w:p w:rsidR="00D306A3" w:rsidRPr="00DC32C3" w:rsidRDefault="00D306A3" w:rsidP="0072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12006082855)</w:t>
            </w:r>
          </w:p>
          <w:p w:rsidR="00D306A3" w:rsidRPr="00DC32C3" w:rsidRDefault="00D306A3" w:rsidP="0072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«Налоговая консультация» </w:t>
            </w:r>
          </w:p>
          <w:p w:rsidR="00D306A3" w:rsidRPr="00DC32C3" w:rsidRDefault="00D306A3" w:rsidP="0038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12006106290)</w:t>
            </w:r>
            <w:r w:rsidR="001243F5"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06A3" w:rsidTr="0072117E">
        <w:trPr>
          <w:trHeight w:val="1272"/>
        </w:trPr>
        <w:tc>
          <w:tcPr>
            <w:tcW w:w="738" w:type="dxa"/>
          </w:tcPr>
          <w:p w:rsidR="00D306A3" w:rsidRPr="00212E16" w:rsidRDefault="00D306A3" w:rsidP="0072117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306A3" w:rsidRPr="00E33FB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Moore Global Network Limited</w:t>
            </w:r>
          </w:p>
        </w:tc>
        <w:tc>
          <w:tcPr>
            <w:tcW w:w="2381" w:type="dxa"/>
          </w:tcPr>
          <w:p w:rsidR="00D306A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Moore Stephens International Limited</w:t>
            </w:r>
          </w:p>
          <w:p w:rsidR="00D306A3" w:rsidRPr="007F7462" w:rsidRDefault="00D306A3" w:rsidP="0072117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«АК «Баланс. ЛТД» (ОРНЗ 11506046095)</w:t>
            </w:r>
          </w:p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«Моор СТ» (ОРНЗ 11606055761)</w:t>
            </w:r>
          </w:p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«ТРАНССИБ-АУДИТ» </w:t>
            </w:r>
          </w:p>
          <w:p w:rsidR="00D306A3" w:rsidRPr="00DC32C3" w:rsidRDefault="00D306A3" w:rsidP="00385432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12006040994)</w:t>
            </w:r>
            <w:r w:rsidR="001243F5" w:rsidRPr="00DC32C3">
              <w:t xml:space="preserve"> </w:t>
            </w:r>
          </w:p>
        </w:tc>
      </w:tr>
      <w:tr w:rsidR="00D306A3" w:rsidTr="0072117E">
        <w:trPr>
          <w:trHeight w:val="561"/>
        </w:trPr>
        <w:tc>
          <w:tcPr>
            <w:tcW w:w="738" w:type="dxa"/>
          </w:tcPr>
          <w:p w:rsidR="00D306A3" w:rsidRPr="00212E16" w:rsidRDefault="00D306A3" w:rsidP="0072117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306A3" w:rsidRPr="00600B20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PKF International</w:t>
            </w:r>
          </w:p>
        </w:tc>
        <w:tc>
          <w:tcPr>
            <w:tcW w:w="2381" w:type="dxa"/>
          </w:tcPr>
          <w:p w:rsidR="00D306A3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PKF International</w:t>
            </w:r>
          </w:p>
          <w:p w:rsidR="00D306A3" w:rsidRPr="00600B20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Limited</w:t>
            </w:r>
          </w:p>
        </w:tc>
        <w:tc>
          <w:tcPr>
            <w:tcW w:w="5811" w:type="dxa"/>
          </w:tcPr>
          <w:p w:rsidR="00D306A3" w:rsidRPr="00DC32C3" w:rsidRDefault="00D306A3" w:rsidP="0072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«МКД» (ОРНЗ 11606048526)</w:t>
            </w:r>
          </w:p>
          <w:p w:rsidR="00D306A3" w:rsidRPr="00DC32C3" w:rsidRDefault="00D306A3" w:rsidP="0072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«МЭФ-Аудит» (ОРНЗ 11906106120)</w:t>
            </w:r>
          </w:p>
          <w:p w:rsidR="00D306A3" w:rsidRPr="00DC32C3" w:rsidRDefault="00D306A3" w:rsidP="0038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«ФБК Поволжье» (ОРНЗ 11606055838)</w:t>
            </w:r>
            <w:r w:rsidR="00385432" w:rsidRPr="00DC32C3">
              <w:rPr>
                <w:rStyle w:val="a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  <w:r w:rsidR="00385432"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06A3" w:rsidTr="0072117E">
        <w:tc>
          <w:tcPr>
            <w:tcW w:w="738" w:type="dxa"/>
          </w:tcPr>
          <w:p w:rsidR="00D306A3" w:rsidRPr="00212E16" w:rsidRDefault="00D306A3" w:rsidP="007211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306A3" w:rsidRPr="007F7462" w:rsidRDefault="00D306A3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Russell Bedford International</w:t>
            </w:r>
          </w:p>
        </w:tc>
        <w:tc>
          <w:tcPr>
            <w:tcW w:w="2381" w:type="dxa"/>
          </w:tcPr>
          <w:p w:rsidR="00D306A3" w:rsidRPr="007F7462" w:rsidRDefault="00D306A3" w:rsidP="0072117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Russell Bedford International</w:t>
            </w:r>
          </w:p>
        </w:tc>
        <w:tc>
          <w:tcPr>
            <w:tcW w:w="5811" w:type="dxa"/>
          </w:tcPr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НПФ «Информаудитсервис» </w:t>
            </w:r>
          </w:p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11006000662)</w:t>
            </w:r>
          </w:p>
          <w:p w:rsidR="00D306A3" w:rsidRPr="00DC32C3" w:rsidRDefault="00D306A3" w:rsidP="0072117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«РБ ИАС» (ОРНЗ 11706029280)</w:t>
            </w:r>
          </w:p>
        </w:tc>
      </w:tr>
    </w:tbl>
    <w:p w:rsidR="0003763D" w:rsidRDefault="0003763D" w:rsidP="00385432"/>
    <w:sectPr w:rsidR="0003763D" w:rsidSect="00385432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74" w:rsidRDefault="00402474" w:rsidP="00385432">
      <w:pPr>
        <w:spacing w:after="0" w:line="240" w:lineRule="auto"/>
      </w:pPr>
      <w:r>
        <w:separator/>
      </w:r>
    </w:p>
  </w:endnote>
  <w:endnote w:type="continuationSeparator" w:id="0">
    <w:p w:rsidR="00402474" w:rsidRDefault="00402474" w:rsidP="0038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74" w:rsidRDefault="00402474" w:rsidP="00385432">
      <w:pPr>
        <w:spacing w:after="0" w:line="240" w:lineRule="auto"/>
      </w:pPr>
      <w:r>
        <w:separator/>
      </w:r>
    </w:p>
  </w:footnote>
  <w:footnote w:type="continuationSeparator" w:id="0">
    <w:p w:rsidR="00402474" w:rsidRDefault="00402474" w:rsidP="00385432">
      <w:pPr>
        <w:spacing w:after="0" w:line="240" w:lineRule="auto"/>
      </w:pPr>
      <w:r>
        <w:continuationSeparator/>
      </w:r>
    </w:p>
  </w:footnote>
  <w:footnote w:id="1">
    <w:p w:rsidR="00385432" w:rsidRPr="00385432" w:rsidRDefault="00385432" w:rsidP="00385432">
      <w:pPr>
        <w:pStyle w:val="ac"/>
        <w:rPr>
          <w:rFonts w:ascii="Times New Roman" w:hAnsi="Times New Roman" w:cs="Times New Roman"/>
        </w:rPr>
      </w:pPr>
      <w:r w:rsidRPr="00385432">
        <w:rPr>
          <w:rStyle w:val="ae"/>
          <w:rFonts w:ascii="Times New Roman" w:hAnsi="Times New Roman" w:cs="Times New Roman"/>
        </w:rPr>
        <w:footnoteRef/>
      </w:r>
      <w:r w:rsidRPr="00385432">
        <w:rPr>
          <w:rFonts w:ascii="Times New Roman" w:hAnsi="Times New Roman" w:cs="Times New Roman"/>
        </w:rPr>
        <w:t xml:space="preserve">  </w:t>
      </w:r>
      <w:r w:rsidRPr="00AB78D6">
        <w:rPr>
          <w:rFonts w:ascii="Times New Roman" w:hAnsi="Times New Roman" w:cs="Times New Roman"/>
          <w:sz w:val="22"/>
          <w:szCs w:val="22"/>
        </w:rPr>
        <w:t>Членство в международной сети аудито</w:t>
      </w:r>
      <w:r w:rsidR="00ED1BFB" w:rsidRPr="00AB78D6">
        <w:rPr>
          <w:rFonts w:ascii="Times New Roman" w:hAnsi="Times New Roman" w:cs="Times New Roman"/>
          <w:sz w:val="22"/>
          <w:szCs w:val="22"/>
        </w:rPr>
        <w:t>рских организаций приостановлен</w:t>
      </w:r>
      <w:r w:rsidR="00F850BB">
        <w:rPr>
          <w:rFonts w:ascii="Times New Roman" w:hAnsi="Times New Roman" w:cs="Times New Roman"/>
          <w:sz w:val="22"/>
          <w:szCs w:val="22"/>
        </w:rPr>
        <w:t>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A13E1"/>
    <w:multiLevelType w:val="hybridMultilevel"/>
    <w:tmpl w:val="AD4495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A3"/>
    <w:rsid w:val="00035F72"/>
    <w:rsid w:val="0003763D"/>
    <w:rsid w:val="001243F5"/>
    <w:rsid w:val="001429D3"/>
    <w:rsid w:val="0028486D"/>
    <w:rsid w:val="00385432"/>
    <w:rsid w:val="00402474"/>
    <w:rsid w:val="00551971"/>
    <w:rsid w:val="00553676"/>
    <w:rsid w:val="005F36D5"/>
    <w:rsid w:val="00624CFB"/>
    <w:rsid w:val="00650E66"/>
    <w:rsid w:val="006B7C6A"/>
    <w:rsid w:val="00884586"/>
    <w:rsid w:val="009C1FDB"/>
    <w:rsid w:val="00AB78D6"/>
    <w:rsid w:val="00AE54CF"/>
    <w:rsid w:val="00C01647"/>
    <w:rsid w:val="00D306A3"/>
    <w:rsid w:val="00DC32C3"/>
    <w:rsid w:val="00E76FA3"/>
    <w:rsid w:val="00ED1BFB"/>
    <w:rsid w:val="00EF217D"/>
    <w:rsid w:val="00F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AE08"/>
  <w15:chartTrackingRefBased/>
  <w15:docId w15:val="{E9816B0B-9EE8-4EA0-B1DE-FAD4C94E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6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A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854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8543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543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54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5432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38543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543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5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0B52-DC06-445D-997E-6D9E1C54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АЛВАРОВА МАРИЯ СУРЕНОВНА</dc:creator>
  <cp:keywords/>
  <dc:description/>
  <cp:lastModifiedBy>ХУСЯИНОВА ДИЛЯРА МАНСУРОВНА</cp:lastModifiedBy>
  <cp:revision>2</cp:revision>
  <cp:lastPrinted>2022-08-19T07:24:00Z</cp:lastPrinted>
  <dcterms:created xsi:type="dcterms:W3CDTF">2022-09-15T14:17:00Z</dcterms:created>
  <dcterms:modified xsi:type="dcterms:W3CDTF">2022-09-15T14:17:00Z</dcterms:modified>
</cp:coreProperties>
</file>