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55" w:rsidRPr="0014597E" w:rsidRDefault="0014597E" w:rsidP="00816D0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14597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ОБЪЯВЛЕНИЕ</w:t>
      </w:r>
    </w:p>
    <w:p w:rsidR="00784A55" w:rsidRPr="00D11FD6" w:rsidRDefault="00784A55" w:rsidP="00816D03">
      <w:pPr>
        <w:pStyle w:val="ConsPlusTitle"/>
        <w:spacing w:after="360"/>
        <w:jc w:val="center"/>
        <w:rPr>
          <w:szCs w:val="28"/>
        </w:rPr>
      </w:pPr>
      <w:r>
        <w:t xml:space="preserve">об отмене проведения Министерством финансов Российской Федерации отбора кредитных организаций – получателей субсидий из федерального бюджета на возмещение недополученных ими доходов </w:t>
      </w:r>
      <w:r w:rsidRPr="00824654">
        <w:rPr>
          <w:szCs w:val="28"/>
        </w:rPr>
        <w:t xml:space="preserve">по кредитам, выданным системообразующим организациям и (или) их дочерним обществам, </w:t>
      </w:r>
      <w:r w:rsidRPr="004E080B">
        <w:rPr>
          <w:szCs w:val="28"/>
        </w:rPr>
        <w:t>осуществляющим деятельность в сфере добычи, производства, использования, обращения драгоценных металлов и драгоценных камней, производства и оборота этилового спирта, алког</w:t>
      </w:r>
      <w:r w:rsidR="0014597E">
        <w:rPr>
          <w:szCs w:val="28"/>
        </w:rPr>
        <w:t xml:space="preserve">ольной </w:t>
      </w:r>
      <w:r w:rsidR="0014597E">
        <w:rPr>
          <w:szCs w:val="28"/>
        </w:rPr>
        <w:br/>
      </w:r>
      <w:r w:rsidRPr="004E080B">
        <w:rPr>
          <w:szCs w:val="28"/>
        </w:rPr>
        <w:t>и спиртосодержащей продукции</w:t>
      </w:r>
      <w:r w:rsidRPr="00824654">
        <w:rPr>
          <w:szCs w:val="28"/>
        </w:rPr>
        <w:t>, на осуществление операционной деятельности</w:t>
      </w:r>
      <w:r w:rsidR="00D11FD6">
        <w:rPr>
          <w:szCs w:val="28"/>
        </w:rPr>
        <w:t>, в рамках реализации постановления Правите</w:t>
      </w:r>
      <w:r w:rsidR="0014597E">
        <w:rPr>
          <w:szCs w:val="28"/>
        </w:rPr>
        <w:t xml:space="preserve">льства Российской Федерации от </w:t>
      </w:r>
      <w:r w:rsidR="00D11FD6">
        <w:rPr>
          <w:szCs w:val="28"/>
        </w:rPr>
        <w:t>9</w:t>
      </w:r>
      <w:r w:rsidR="0014597E">
        <w:rPr>
          <w:szCs w:val="28"/>
        </w:rPr>
        <w:t xml:space="preserve"> августа </w:t>
      </w:r>
      <w:r w:rsidR="00D11FD6">
        <w:rPr>
          <w:szCs w:val="28"/>
        </w:rPr>
        <w:t>2022</w:t>
      </w:r>
      <w:r w:rsidR="0014597E">
        <w:rPr>
          <w:szCs w:val="28"/>
        </w:rPr>
        <w:t xml:space="preserve"> г.</w:t>
      </w:r>
      <w:r w:rsidR="00D11FD6">
        <w:rPr>
          <w:szCs w:val="28"/>
        </w:rPr>
        <w:t xml:space="preserve"> № 1396</w:t>
      </w:r>
    </w:p>
    <w:p w:rsidR="00AA4775" w:rsidRDefault="00AA4775" w:rsidP="00816D03">
      <w:pPr>
        <w:pStyle w:val="ConsPlusTitle"/>
        <w:spacing w:line="33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7713B7" w:rsidRPr="007713B7">
        <w:rPr>
          <w:b w:val="0"/>
          <w:szCs w:val="28"/>
        </w:rPr>
        <w:t xml:space="preserve"> соответствии с </w:t>
      </w:r>
      <w:r>
        <w:rPr>
          <w:b w:val="0"/>
          <w:szCs w:val="28"/>
        </w:rPr>
        <w:t>поручением</w:t>
      </w:r>
      <w:r w:rsidR="007713B7" w:rsidRPr="007713B7">
        <w:rPr>
          <w:b w:val="0"/>
        </w:rPr>
        <w:t xml:space="preserve"> Председателя Пра</w:t>
      </w:r>
      <w:r>
        <w:rPr>
          <w:b w:val="0"/>
        </w:rPr>
        <w:t xml:space="preserve">вительства Российской Федерации </w:t>
      </w:r>
      <w:r w:rsidR="005965F6">
        <w:rPr>
          <w:b w:val="0"/>
        </w:rPr>
        <w:t>М.В. Мишустина</w:t>
      </w:r>
      <w:r w:rsidR="007713B7" w:rsidRPr="007713B7">
        <w:rPr>
          <w:b w:val="0"/>
        </w:rPr>
        <w:t xml:space="preserve"> </w:t>
      </w:r>
      <w:r w:rsidR="005965F6">
        <w:rPr>
          <w:b w:val="0"/>
        </w:rPr>
        <w:t>от 24</w:t>
      </w:r>
      <w:r w:rsidR="0014597E">
        <w:rPr>
          <w:b w:val="0"/>
        </w:rPr>
        <w:t xml:space="preserve"> августа </w:t>
      </w:r>
      <w:r w:rsidR="007713B7" w:rsidRPr="007713B7">
        <w:rPr>
          <w:b w:val="0"/>
        </w:rPr>
        <w:t>2022</w:t>
      </w:r>
      <w:r w:rsidR="0014597E">
        <w:rPr>
          <w:b w:val="0"/>
        </w:rPr>
        <w:t xml:space="preserve"> г.</w:t>
      </w:r>
      <w:r w:rsidR="007713B7" w:rsidRPr="007713B7">
        <w:rPr>
          <w:b w:val="0"/>
        </w:rPr>
        <w:t xml:space="preserve"> № </w:t>
      </w:r>
      <w:r w:rsidR="005965F6">
        <w:rPr>
          <w:b w:val="0"/>
        </w:rPr>
        <w:t>ММ-П13-14306</w:t>
      </w:r>
      <w:r w:rsidR="00D11FD6" w:rsidRPr="00327250">
        <w:rPr>
          <w:b w:val="0"/>
          <w:szCs w:val="28"/>
        </w:rPr>
        <w:t xml:space="preserve"> приостан</w:t>
      </w:r>
      <w:r>
        <w:rPr>
          <w:b w:val="0"/>
          <w:szCs w:val="28"/>
        </w:rPr>
        <w:t xml:space="preserve">авливается </w:t>
      </w:r>
      <w:r w:rsidR="00D11FD6" w:rsidRPr="00327250">
        <w:rPr>
          <w:b w:val="0"/>
          <w:szCs w:val="28"/>
        </w:rPr>
        <w:t>реализаци</w:t>
      </w:r>
      <w:r w:rsidR="00196EDA">
        <w:rPr>
          <w:b w:val="0"/>
          <w:szCs w:val="28"/>
        </w:rPr>
        <w:t>я</w:t>
      </w:r>
      <w:r w:rsidR="00D11FD6" w:rsidRPr="00327250">
        <w:rPr>
          <w:b w:val="0"/>
          <w:szCs w:val="28"/>
        </w:rPr>
        <w:t xml:space="preserve"> программы льготного кредитования системообразующих </w:t>
      </w:r>
      <w:r w:rsidR="00816D03">
        <w:rPr>
          <w:b w:val="0"/>
          <w:szCs w:val="28"/>
        </w:rPr>
        <w:t>предприятий, оказавшихся в сложной ситуации</w:t>
      </w:r>
      <w:r w:rsidR="00EC23E1">
        <w:rPr>
          <w:b w:val="0"/>
          <w:szCs w:val="28"/>
        </w:rPr>
        <w:t>,</w:t>
      </w:r>
      <w:bookmarkStart w:id="0" w:name="_GoBack"/>
      <w:bookmarkEnd w:id="0"/>
      <w:r w:rsidR="00816D03">
        <w:rPr>
          <w:b w:val="0"/>
          <w:szCs w:val="28"/>
        </w:rPr>
        <w:t xml:space="preserve"> для пополнения оборотных средств</w:t>
      </w:r>
      <w:r>
        <w:rPr>
          <w:b w:val="0"/>
          <w:szCs w:val="28"/>
        </w:rPr>
        <w:t>.</w:t>
      </w:r>
    </w:p>
    <w:p w:rsidR="00594F33" w:rsidRPr="00594F33" w:rsidRDefault="00AA4775" w:rsidP="00816D03">
      <w:pPr>
        <w:pStyle w:val="ConsPlusTitle"/>
        <w:spacing w:line="336" w:lineRule="auto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В связи с этим </w:t>
      </w:r>
      <w:r w:rsidR="003B348D" w:rsidRPr="00327250">
        <w:rPr>
          <w:b w:val="0"/>
          <w:szCs w:val="28"/>
        </w:rPr>
        <w:t xml:space="preserve">отбор </w:t>
      </w:r>
      <w:r w:rsidR="003B348D" w:rsidRPr="00327250">
        <w:rPr>
          <w:b w:val="0"/>
        </w:rPr>
        <w:t xml:space="preserve">кредитных организаций – получателей субсидий в рамках реализации пункта 4 Правил предоставления субсидий из федерального бюджета кредитным организациям на возмещение недополученных ими доходов по кредитам, выданным системообразующим организациям и (или) их дочерним обществам, осуществляющим деятельность в сфере добычи, производства, использования, обращения драгоценных металлов и драгоценных камней, производства и оборота этилового спирта, алкогольной и спиртосодержащей продукции, на осуществление операционной деятельности, утвержденных постановлением Правительства Российской Федерации от </w:t>
      </w:r>
      <w:r w:rsidR="00327250" w:rsidRPr="00327250">
        <w:rPr>
          <w:b w:val="0"/>
        </w:rPr>
        <w:t>9</w:t>
      </w:r>
      <w:r w:rsidR="0014597E">
        <w:rPr>
          <w:b w:val="0"/>
        </w:rPr>
        <w:t xml:space="preserve"> августа </w:t>
      </w:r>
      <w:r w:rsidR="00327250" w:rsidRPr="00327250">
        <w:rPr>
          <w:b w:val="0"/>
        </w:rPr>
        <w:t>2022</w:t>
      </w:r>
      <w:r w:rsidR="0014597E">
        <w:rPr>
          <w:b w:val="0"/>
        </w:rPr>
        <w:t xml:space="preserve"> г.</w:t>
      </w:r>
      <w:r w:rsidR="00327250" w:rsidRPr="00327250">
        <w:rPr>
          <w:b w:val="0"/>
        </w:rPr>
        <w:t xml:space="preserve"> </w:t>
      </w:r>
      <w:r>
        <w:rPr>
          <w:b w:val="0"/>
        </w:rPr>
        <w:br/>
      </w:r>
      <w:r w:rsidR="00327250" w:rsidRPr="00327250">
        <w:rPr>
          <w:b w:val="0"/>
        </w:rPr>
        <w:t xml:space="preserve">№ 1396 </w:t>
      </w:r>
      <w:r w:rsidR="00327250" w:rsidRPr="00327250">
        <w:rPr>
          <w:b w:val="0"/>
          <w:szCs w:val="28"/>
        </w:rPr>
        <w:t>«Об утверждении Правил предоставления субсидий из федерального бюджета кредитным организациям на возмещение недополученных ими доходов по кредитам, выданным системообразующим организациям и (или) их дочерним обществам, осуществляющим деятельность в сфере добычи, производства, использования, обращения драгоценных металлов и драгоценных камней, производства и оборота этилового спирта, алкогольной и спиртосодержащей продукции, на осуществление операционной деятельности»,</w:t>
      </w:r>
      <w:r w:rsidR="003B348D" w:rsidRPr="00327250">
        <w:rPr>
          <w:b w:val="0"/>
        </w:rPr>
        <w:t xml:space="preserve"> </w:t>
      </w:r>
      <w:r>
        <w:rPr>
          <w:b w:val="0"/>
        </w:rPr>
        <w:t xml:space="preserve">Министерством финансов Российской Федерации </w:t>
      </w:r>
      <w:r w:rsidR="00A5471E">
        <w:rPr>
          <w:b w:val="0"/>
        </w:rPr>
        <w:t>проводит</w:t>
      </w:r>
      <w:r w:rsidR="00195F44">
        <w:rPr>
          <w:b w:val="0"/>
        </w:rPr>
        <w:t>ь</w:t>
      </w:r>
      <w:r w:rsidR="00A5471E">
        <w:rPr>
          <w:b w:val="0"/>
        </w:rPr>
        <w:t>ся не будет.</w:t>
      </w:r>
    </w:p>
    <w:sectPr w:rsidR="00594F33" w:rsidRPr="00594F33" w:rsidSect="0014597E">
      <w:headerReference w:type="default" r:id="rId6"/>
      <w:pgSz w:w="11906" w:h="16838"/>
      <w:pgMar w:top="1134" w:right="1134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9A" w:rsidRDefault="00A9489A" w:rsidP="00327250">
      <w:pPr>
        <w:spacing w:after="0" w:line="240" w:lineRule="auto"/>
      </w:pPr>
      <w:r>
        <w:separator/>
      </w:r>
    </w:p>
  </w:endnote>
  <w:endnote w:type="continuationSeparator" w:id="0">
    <w:p w:rsidR="00A9489A" w:rsidRDefault="00A9489A" w:rsidP="0032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9A" w:rsidRDefault="00A9489A" w:rsidP="00327250">
      <w:pPr>
        <w:spacing w:after="0" w:line="240" w:lineRule="auto"/>
      </w:pPr>
      <w:r>
        <w:separator/>
      </w:r>
    </w:p>
  </w:footnote>
  <w:footnote w:type="continuationSeparator" w:id="0">
    <w:p w:rsidR="00A9489A" w:rsidRDefault="00A9489A" w:rsidP="0032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821632"/>
      <w:docPartObj>
        <w:docPartGallery w:val="Page Numbers (Top of Page)"/>
        <w:docPartUnique/>
      </w:docPartObj>
    </w:sdtPr>
    <w:sdtEndPr/>
    <w:sdtContent>
      <w:p w:rsidR="00327250" w:rsidRDefault="00327250">
        <w:pPr>
          <w:pStyle w:val="a3"/>
          <w:jc w:val="center"/>
        </w:pPr>
        <w:r w:rsidRPr="0014597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597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597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16D0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4597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27250" w:rsidRDefault="00327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5"/>
    <w:rsid w:val="00062655"/>
    <w:rsid w:val="00091458"/>
    <w:rsid w:val="00101D3C"/>
    <w:rsid w:val="0014597E"/>
    <w:rsid w:val="00195F44"/>
    <w:rsid w:val="00196EDA"/>
    <w:rsid w:val="00305655"/>
    <w:rsid w:val="00327250"/>
    <w:rsid w:val="003B348D"/>
    <w:rsid w:val="0050499E"/>
    <w:rsid w:val="00546D55"/>
    <w:rsid w:val="00594F33"/>
    <w:rsid w:val="005965F6"/>
    <w:rsid w:val="005C5DA4"/>
    <w:rsid w:val="005D587B"/>
    <w:rsid w:val="005F4B40"/>
    <w:rsid w:val="00606CC4"/>
    <w:rsid w:val="006843F7"/>
    <w:rsid w:val="006C749E"/>
    <w:rsid w:val="007713B7"/>
    <w:rsid w:val="00784A55"/>
    <w:rsid w:val="00816D03"/>
    <w:rsid w:val="00944703"/>
    <w:rsid w:val="00997CE9"/>
    <w:rsid w:val="00A26360"/>
    <w:rsid w:val="00A365D3"/>
    <w:rsid w:val="00A5471E"/>
    <w:rsid w:val="00A9489A"/>
    <w:rsid w:val="00AA4775"/>
    <w:rsid w:val="00AD3B7F"/>
    <w:rsid w:val="00B900E5"/>
    <w:rsid w:val="00CA5153"/>
    <w:rsid w:val="00D11FD6"/>
    <w:rsid w:val="00DD52B2"/>
    <w:rsid w:val="00E741DF"/>
    <w:rsid w:val="00E826BB"/>
    <w:rsid w:val="00EA10C1"/>
    <w:rsid w:val="00EC23E1"/>
    <w:rsid w:val="00F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67EF"/>
  <w15:chartTrackingRefBased/>
  <w15:docId w15:val="{4D89B3C0-1F8E-4622-A1A3-81C1465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4A55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250"/>
  </w:style>
  <w:style w:type="paragraph" w:styleId="a5">
    <w:name w:val="footer"/>
    <w:basedOn w:val="a"/>
    <w:link w:val="a6"/>
    <w:uiPriority w:val="99"/>
    <w:unhideWhenUsed/>
    <w:rsid w:val="00327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Бедретдинов Марат Мансурович</dc:creator>
  <cp:keywords>Минфин России</cp:keywords>
  <dc:description/>
  <cp:lastModifiedBy>Бедретдинов Марат Мансурович</cp:lastModifiedBy>
  <cp:revision>8</cp:revision>
  <dcterms:created xsi:type="dcterms:W3CDTF">2022-09-21T13:34:00Z</dcterms:created>
  <dcterms:modified xsi:type="dcterms:W3CDTF">2022-09-23T09:37:00Z</dcterms:modified>
</cp:coreProperties>
</file>