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CD2EA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E40B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C2077">
        <w:rPr>
          <w:rFonts w:ascii="Times New Roman" w:eastAsia="Calibri" w:hAnsi="Times New Roman" w:cs="Times New Roman"/>
          <w:b/>
          <w:bCs/>
          <w:sz w:val="28"/>
          <w:szCs w:val="28"/>
        </w:rPr>
        <w:t>мая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5C2077">
        <w:rPr>
          <w:rFonts w:ascii="Times New Roman" w:eastAsia="Calibri" w:hAnsi="Times New Roman" w:cs="Times New Roman"/>
          <w:b/>
          <w:sz w:val="28"/>
          <w:szCs w:val="28"/>
        </w:rPr>
        <w:t>52/2</w:t>
      </w: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E977CD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2077" w:rsidRPr="005C2077" w:rsidRDefault="00A14098" w:rsidP="005C2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5C2077" w:rsidRPr="005C2077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Правил, </w:t>
      </w:r>
      <w:r w:rsidR="005C2077">
        <w:rPr>
          <w:rFonts w:ascii="Times New Roman" w:hAnsi="Times New Roman" w:cs="Times New Roman"/>
          <w:sz w:val="28"/>
          <w:szCs w:val="28"/>
        </w:rPr>
        <w:t>п</w:t>
      </w:r>
      <w:r w:rsidR="005C2077" w:rsidRPr="00295AA1">
        <w:rPr>
          <w:rFonts w:ascii="Times New Roman" w:hAnsi="Times New Roman" w:cs="Times New Roman"/>
          <w:sz w:val="28"/>
          <w:szCs w:val="28"/>
        </w:rPr>
        <w:t xml:space="preserve">одкомиссией </w:t>
      </w:r>
      <w:r w:rsidR="005C2077">
        <w:rPr>
          <w:rFonts w:ascii="Times New Roman" w:hAnsi="Times New Roman" w:cs="Times New Roman"/>
          <w:sz w:val="28"/>
          <w:szCs w:val="28"/>
        </w:rPr>
        <w:t>П</w:t>
      </w:r>
      <w:r w:rsidR="005C2077" w:rsidRPr="009F190F">
        <w:rPr>
          <w:rFonts w:ascii="Times New Roman" w:hAnsi="Times New Roman" w:cs="Times New Roman"/>
          <w:sz w:val="28"/>
          <w:szCs w:val="28"/>
        </w:rPr>
        <w:t xml:space="preserve">равительственной комиссии по контролю за осуществлением иностранных инвестиций в Российской Федерации </w:t>
      </w:r>
      <w:r w:rsidR="005C2077" w:rsidRPr="005C2077">
        <w:rPr>
          <w:rFonts w:ascii="Times New Roman" w:hAnsi="Times New Roman" w:cs="Times New Roman"/>
          <w:sz w:val="28"/>
          <w:szCs w:val="28"/>
        </w:rPr>
        <w:t>принято единогласное решение разрешить резидентам-физическим лицам:</w:t>
      </w:r>
    </w:p>
    <w:p w:rsidR="005C2077" w:rsidRPr="005C2077" w:rsidRDefault="005C2077" w:rsidP="005C2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7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077">
        <w:rPr>
          <w:rFonts w:ascii="Times New Roman" w:hAnsi="Times New Roman" w:cs="Times New Roman"/>
          <w:sz w:val="28"/>
          <w:szCs w:val="28"/>
        </w:rPr>
        <w:t>осуществление валютных операций, связанных с предоставлением иностранной валюты по договорам займа в пользу нерезидентов, отвечающих одновременно следующим требованиям:</w:t>
      </w:r>
    </w:p>
    <w:p w:rsidR="005C2077" w:rsidRPr="005C2077" w:rsidRDefault="005C2077" w:rsidP="005C2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C2077">
        <w:rPr>
          <w:rFonts w:ascii="Times New Roman" w:hAnsi="Times New Roman" w:cs="Times New Roman"/>
          <w:sz w:val="28"/>
          <w:szCs w:val="28"/>
        </w:rPr>
        <w:t xml:space="preserve">нерезиденты находятся под контролем физических лиц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2077">
        <w:rPr>
          <w:rFonts w:ascii="Times New Roman" w:hAnsi="Times New Roman" w:cs="Times New Roman"/>
          <w:sz w:val="28"/>
          <w:szCs w:val="28"/>
        </w:rPr>
        <w:t>с пунктом 3 статьи 25.13 Налогового кодекса Российской Федерации;</w:t>
      </w:r>
    </w:p>
    <w:p w:rsidR="005C2077" w:rsidRPr="005C2077" w:rsidRDefault="005C2077" w:rsidP="005C2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077">
        <w:rPr>
          <w:rFonts w:ascii="Times New Roman" w:hAnsi="Times New Roman" w:cs="Times New Roman"/>
          <w:sz w:val="28"/>
          <w:szCs w:val="28"/>
        </w:rPr>
        <w:t xml:space="preserve">информация о контроле над указанными нерезидентами раскрыта физическими лицами налоговым органам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2077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Федерации;</w:t>
      </w:r>
    </w:p>
    <w:p w:rsidR="005C2077" w:rsidRPr="005C2077" w:rsidRDefault="005C2077" w:rsidP="005C2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077">
        <w:rPr>
          <w:rFonts w:ascii="Times New Roman" w:hAnsi="Times New Roman" w:cs="Times New Roman"/>
          <w:sz w:val="28"/>
          <w:szCs w:val="28"/>
        </w:rPr>
        <w:t xml:space="preserve">средства по договорам займа предоставляются для целей содержания (включая ремонт, охрану и иные расходы) имущества, находящегося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C2077">
        <w:rPr>
          <w:rFonts w:ascii="Times New Roman" w:hAnsi="Times New Roman" w:cs="Times New Roman"/>
          <w:sz w:val="28"/>
          <w:szCs w:val="28"/>
        </w:rPr>
        <w:t>на территории иностранных государств и принадлежащего на праве собственности нерезидентам-заемщикам по договорам займа;</w:t>
      </w:r>
    </w:p>
    <w:p w:rsidR="005C2077" w:rsidRPr="005C2077" w:rsidRDefault="005C2077" w:rsidP="005C2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7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077">
        <w:rPr>
          <w:rFonts w:ascii="Times New Roman" w:hAnsi="Times New Roman" w:cs="Times New Roman"/>
          <w:sz w:val="28"/>
          <w:szCs w:val="28"/>
        </w:rPr>
        <w:t xml:space="preserve">зачисление иностранной валюты на свои счета (вклады), открытые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5C2077">
        <w:rPr>
          <w:rFonts w:ascii="Times New Roman" w:hAnsi="Times New Roman" w:cs="Times New Roman"/>
          <w:sz w:val="28"/>
          <w:szCs w:val="28"/>
        </w:rPr>
        <w:t xml:space="preserve">в расположенных за пределами территории Российской Федерации банках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5C2077">
        <w:rPr>
          <w:rFonts w:ascii="Times New Roman" w:hAnsi="Times New Roman" w:cs="Times New Roman"/>
          <w:sz w:val="28"/>
          <w:szCs w:val="28"/>
        </w:rPr>
        <w:t xml:space="preserve">и иных организациях финансового рынка, для целей содержания (включая ремонт, охрану и иные расходы) имущества, находящегося на территории иностранных государств и принадлежащего резидентам-физическим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5C2077">
        <w:rPr>
          <w:rFonts w:ascii="Times New Roman" w:hAnsi="Times New Roman" w:cs="Times New Roman"/>
          <w:sz w:val="28"/>
          <w:szCs w:val="28"/>
        </w:rPr>
        <w:t>на праве собственности;</w:t>
      </w:r>
    </w:p>
    <w:p w:rsidR="005C2077" w:rsidRPr="005C2077" w:rsidRDefault="005C2077" w:rsidP="005C2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7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077">
        <w:rPr>
          <w:rFonts w:ascii="Times New Roman" w:hAnsi="Times New Roman" w:cs="Times New Roman"/>
          <w:sz w:val="28"/>
          <w:szCs w:val="28"/>
        </w:rPr>
        <w:t>зачисление иностранной валюты на свои счета (вклады), открытые в расположенных за пределами территории Российской Федерации банках и иных организациях финансового рынка, для целей оплаты своих расходов на образование и оказание медицинских услуг, а также указанных расходов физических лиц, являющихся супругами или близкими родственниками в соответствии с Семейным кодексом Российской Федерации.</w:t>
      </w:r>
    </w:p>
    <w:p w:rsidR="005C2077" w:rsidRPr="005C2077" w:rsidRDefault="005C2077" w:rsidP="005C2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5C207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5C2077">
        <w:rPr>
          <w:rFonts w:ascii="Times New Roman" w:hAnsi="Times New Roman" w:cs="Times New Roman"/>
          <w:sz w:val="28"/>
          <w:szCs w:val="28"/>
        </w:rPr>
        <w:t xml:space="preserve">разрешения, предусмотренные подпунктами «а» и «б», действуют в объеме, не превышающем размер соответствующего финансирования за предыдущий календарный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C2077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5C2077" w:rsidRDefault="005C2077" w:rsidP="005C2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0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07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5C2077">
        <w:rPr>
          <w:rFonts w:ascii="Times New Roman" w:hAnsi="Times New Roman" w:cs="Times New Roman"/>
          <w:sz w:val="28"/>
          <w:szCs w:val="28"/>
        </w:rPr>
        <w:t>разрешения, предусмотренные пунктом 1, действуют без ограничения срока.</w:t>
      </w: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2077" w:rsidRDefault="005C2077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5C2077">
      <w:headerReference w:type="default" r:id="rId7"/>
      <w:footerReference w:type="default" r:id="rId8"/>
      <w:pgSz w:w="11906" w:h="16838"/>
      <w:pgMar w:top="1560" w:right="850" w:bottom="269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CD" w:rsidRDefault="00E977CD" w:rsidP="00DE6F06">
      <w:pPr>
        <w:spacing w:after="0" w:line="240" w:lineRule="auto"/>
      </w:pPr>
      <w:r>
        <w:separator/>
      </w:r>
    </w:p>
  </w:endnote>
  <w:endnote w:type="continuationSeparator" w:id="0">
    <w:p w:rsidR="00E977CD" w:rsidRDefault="00E977CD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435509"/>
      <w:docPartObj>
        <w:docPartGallery w:val="Page Numbers (Bottom of Page)"/>
        <w:docPartUnique/>
      </w:docPartObj>
    </w:sdtPr>
    <w:sdtEndPr/>
    <w:sdtContent>
      <w:p w:rsidR="00DE6F06" w:rsidRDefault="00E977CD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CD" w:rsidRDefault="00E977CD" w:rsidP="00DE6F06">
      <w:pPr>
        <w:spacing w:after="0" w:line="240" w:lineRule="auto"/>
      </w:pPr>
      <w:r>
        <w:separator/>
      </w:r>
    </w:p>
  </w:footnote>
  <w:footnote w:type="continuationSeparator" w:id="0">
    <w:p w:rsidR="00E977CD" w:rsidRDefault="00E977CD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5209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77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146E57"/>
    <w:rsid w:val="00170A4D"/>
    <w:rsid w:val="0023026A"/>
    <w:rsid w:val="00295AA1"/>
    <w:rsid w:val="002E40B3"/>
    <w:rsid w:val="00472155"/>
    <w:rsid w:val="005C2077"/>
    <w:rsid w:val="007E7976"/>
    <w:rsid w:val="009F190F"/>
    <w:rsid w:val="00A14098"/>
    <w:rsid w:val="00AF6998"/>
    <w:rsid w:val="00B72BF2"/>
    <w:rsid w:val="00C55D9E"/>
    <w:rsid w:val="00CD1C6C"/>
    <w:rsid w:val="00CD2EA7"/>
    <w:rsid w:val="00D267A6"/>
    <w:rsid w:val="00DB2EDC"/>
    <w:rsid w:val="00DE6F06"/>
    <w:rsid w:val="00E977CD"/>
    <w:rsid w:val="00FA1493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07B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</cp:revision>
  <dcterms:created xsi:type="dcterms:W3CDTF">2022-07-01T07:25:00Z</dcterms:created>
  <dcterms:modified xsi:type="dcterms:W3CDTF">2022-07-01T07:25:00Z</dcterms:modified>
</cp:coreProperties>
</file>