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1A" w:rsidRPr="00E137AF" w:rsidRDefault="00E137AF" w:rsidP="00E1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A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130F8">
        <w:rPr>
          <w:rFonts w:ascii="Times New Roman" w:hAnsi="Times New Roman" w:cs="Times New Roman"/>
          <w:b/>
          <w:sz w:val="28"/>
          <w:szCs w:val="28"/>
        </w:rPr>
        <w:t xml:space="preserve">ключевых </w:t>
      </w:r>
      <w:r w:rsidRPr="00E137AF">
        <w:rPr>
          <w:rFonts w:ascii="Times New Roman" w:hAnsi="Times New Roman" w:cs="Times New Roman"/>
          <w:b/>
          <w:sz w:val="28"/>
          <w:szCs w:val="28"/>
        </w:rPr>
        <w:t>референтных групп Министерства финансов Российской Федерации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511"/>
        <w:gridCol w:w="5731"/>
        <w:gridCol w:w="3588"/>
      </w:tblGrid>
      <w:tr w:rsidR="003B2ED2" w:rsidRPr="002B3F69" w:rsidTr="00577830">
        <w:trPr>
          <w:cantSplit/>
          <w:trHeight w:val="2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  <w:hideMark/>
          </w:tcPr>
          <w:p w:rsidR="003B2ED2" w:rsidRPr="002B3F69" w:rsidRDefault="003B2ED2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B2ED2" w:rsidRPr="002B3F69" w:rsidRDefault="003B2ED2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референтной группы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B2ED2" w:rsidRPr="002B3F69" w:rsidRDefault="003B2ED2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вопросы регулирования/взаимодействия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B2ED2" w:rsidRPr="002B3F69" w:rsidRDefault="003B2ED2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за регулирование / взаимодействие департаменты</w:t>
            </w:r>
          </w:p>
        </w:tc>
      </w:tr>
      <w:tr w:rsidR="000256D9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B2ED2" w:rsidRPr="002B3F69" w:rsidRDefault="003B2ED2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Бюджетная сфера</w:t>
            </w:r>
          </w:p>
        </w:tc>
      </w:tr>
      <w:tr w:rsidR="00524C7A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Администраторы доходов бюджета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524C7A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C7A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C7A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администраторами доходов бюджета как участниками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6869A1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доходов</w:t>
            </w:r>
          </w:p>
        </w:tc>
      </w:tr>
      <w:tr w:rsidR="00524C7A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Администраторы источников финансирования дефицита бюджета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администраторами источников финансирования дефицита бюджета как участниками бюджетного процесса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6869A1" w:rsidP="005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доходов</w:t>
            </w:r>
          </w:p>
        </w:tc>
      </w:tr>
      <w:tr w:rsidR="00524C7A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6869A1" w:rsidP="006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524C7A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C7A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4C7A" w:rsidRPr="002B3F69" w:rsidRDefault="00524C7A" w:rsidP="00686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C7A" w:rsidRPr="002B3F69" w:rsidRDefault="00524C7A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C4C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857C4C" w:rsidRPr="002B3F69" w:rsidRDefault="00857C4C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57C4C" w:rsidRPr="002B3F69" w:rsidRDefault="00857C4C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Высшие должностные лица субъектов Российской Федерации, главы муниципальных образований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57C4C" w:rsidRPr="002B3F69" w:rsidRDefault="00857C4C" w:rsidP="0079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высшими должностными лицами субъектов Российской Федерации, главами муниципальных образований как участниками бюджетного процесса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7C4C" w:rsidRPr="002B3F69" w:rsidRDefault="00857C4C" w:rsidP="0085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857C4C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7C4C" w:rsidRPr="002B3F69" w:rsidRDefault="00857C4C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7C4C" w:rsidRPr="002B3F69" w:rsidRDefault="00857C4C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7C4C" w:rsidRPr="002B3F69" w:rsidRDefault="00857C4C" w:rsidP="0079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C4C" w:rsidRPr="002B3F69" w:rsidRDefault="00857C4C" w:rsidP="0079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D96F5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5E" w:rsidRPr="002B3F69" w:rsidRDefault="00D96F5E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F5E" w:rsidRPr="002B3F69" w:rsidRDefault="00D96F5E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6F5E" w:rsidRPr="002B3F69" w:rsidRDefault="00D96F5E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F5E" w:rsidRPr="002B3F69" w:rsidRDefault="00D96F5E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администраторы доходов бюджета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составления проекта федерального бюджета на очередной финансовый год и плановый период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прогнозирование налогов, таможенных сборов и неналоговых платежей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доходов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администрирования доходов и работы с дебиторской задолженностью по доходам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исполнения бюджетов по доходам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главными администраторами доходов бюджета как участниками бюджетного процесса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администраторы источников финансирования дефицита бюджета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регулирование формирования и представления обоснований бюджетных ассигнований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составления проекта федерального бюджета на очередной финансовый год и плановый период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исполнения бюджетов по источникам финансирования дефицита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доходов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главными администраторами источников финансирования дефицита бюджета как участниками бюджетного процесса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A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составления проекта федерального бюджета на очередной финансовый год и плановый период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регулирование формирования и представления обоснований бюджетных ассигнований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образования, культуры, здравоохранения, физической культуры, спорта, туризма и молодежной политики, науки гражданского назначения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отраслях социальной сферы и науки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транспортного (включая трубопроводный) комплекса и дорожного хозяйства, гражданских отраслей промышленности, в области технического регулирования, сельскохозяйственного производства</w:t>
            </w:r>
            <w:r w:rsidR="008D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D0F4D" w:rsidRPr="004E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экологии, воспроизводства и использования природных ресурсов, гидрометеорологии, землепользования, картографии и геодезии,</w:t>
            </w:r>
            <w:r w:rsidR="008D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F4D" w:rsidRPr="004E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связи и информационных технологий, в том числе в рамках реализации национальной программы «Цифровая экономика Российской Федерации»,</w:t>
            </w:r>
            <w:r w:rsidR="008D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F4D" w:rsidRPr="004E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массовой информации,</w:t>
            </w:r>
            <w:r w:rsidR="008D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F4D" w:rsidRPr="004E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по обеспечению жилыми помещениями отдельных категорий граждан (в части курируемых расходов), международной кооперации и экспорта в рамках реализации соответствующего национального проекта, в части промышленности гражданского назначения и агропромышленного комплекса,</w:t>
            </w:r>
            <w:r w:rsidR="008D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0F4D" w:rsidRPr="004E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комплексного развития сельских территорий.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отраслях экономики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федеральной государственной гражданской службы, судебной системы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деятельность в области национальной обороны, правоохранительной деятельности и обеспечения безопасности государства и государственного оборонного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 (далее – Департамент информационных технологий)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доступности государственных и муниципальных услуг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поддержки малого и среднего предпринимательства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A5205" w:rsidRPr="002B3F69" w:rsidRDefault="00EA5205" w:rsidP="00EA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проектного финансирования и инвестиционной политики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юридических лиц, деятельность которых направлена на инновационное и инвестиционно-технологическое развитие отдельных отраслей экономики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A5205" w:rsidRPr="002B3F69" w:rsidRDefault="00EA5205" w:rsidP="00EA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обязательного социального страхования и социального обеспечения, занятости населения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8D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бюджетной политики в </w:t>
            </w:r>
            <w:r w:rsidR="008D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сфере труда и социальной защиты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 - получатели бюджетных ассигнований на социальное обеспечение населения (по основным группам выплат)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формирования (источники, объем) бюджетных ассигнований на социальное обеспечение населения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труда и социальной защиты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(муниципальные) бюджетные, автономные учреждения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государственного (муниципального) финансового контроля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(оказание правовой, информационной и методической поддержки) со Счетной палатой Российской Федерации,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и регламентация осуществления органами государственного (муниципального) финансового контроля внутреннего государственного (муниципального) финансового контроля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0379B1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</w:t>
            </w:r>
            <w:r w:rsidR="00EA5205"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внутреннего государственного (муниципального) финансового контроля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322DF6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F6" w:rsidRPr="002B3F69" w:rsidRDefault="00322DF6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DF6" w:rsidRPr="002B3F69" w:rsidRDefault="00322DF6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внутреннего государственного (муниципального) финансового контроля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DF6" w:rsidRPr="00B615EE" w:rsidRDefault="00322DF6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объектов внутреннего государственного (муниципального) финансового контроля в соответствии с бюджетным законодательством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DF6" w:rsidRPr="002B3F69" w:rsidRDefault="00322DF6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Законодательные (представительные) органы государственной власти и представительные органы местного самоуправления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законодательными (представительными) органами государственной власти и представительными органами местного самоуправления как участниками бюджетного процесса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отдельные операции со средствами бюджета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организациями, осуществляющими отдельные операции со средствами бюджета как участниками бюджетного процесса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власти, исполнительно-распорядительные органы муниципальных образований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исполнительными органами государственной власти, исполнительно-распорядительными органами муниципальных образований как участниками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CF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составления проектов бюджетов государственных внебюджетных фондов Российской Федерации на очередной финансовый год и плановый период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бюджетных средств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регулирование формирования и представления обоснований (расчётов) плановых сметных показателей, применяемых при составлении и ведении бюджетных смет федеральных казенных учреждений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Распорядители бюджетных средств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составления и представления бюджетной отчетности, в том числе консолидированной отчетности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CF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распорядителями бюджетных средств как участниками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1742F7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межбюджетных трансфертов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межбюджетных трансфертов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CF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CF7D18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предоставления межбюджетных трансфертов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7D18" w:rsidRPr="002B3F69" w:rsidRDefault="00CF7D18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245B93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органы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оказания государственной поддержки субъектов Российской Федерации и муниципальных образований за счет бюджетных ассигнований федерального бюджета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2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245B93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B93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бюджетного учета, составление, представление и утверждение бюджетной отчетности, а также бухгалтерского учета и бухгалтерской (финансовой) отчетности государственных (муниципальных) учреждений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245B93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Методическое обеспечение планирования и исполнения расходов бюджетов субъектов Российской Федерации (местных бюджетов) в целях реализации инициативных проектов, а также формирования финансовыми органами субъектов Российской Федерации (муниципальных образований) информации о соответствующем бюджете в доступной и понятной для граждан форме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B93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Финансово-экономические основы государственной гражданской службы субъектов Российской Федерации и муниципальной службы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245B93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245B93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245B93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финансовыми органами как участниками бюджетного процесса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B93" w:rsidRPr="002B3F69" w:rsidRDefault="00245B93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205" w:rsidRPr="002B3F69" w:rsidRDefault="001742F7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Центральным банком Российской Федерации как участником бюджетного процесса (в части формирования бюджетной отчетности и ведения бюджетного учета)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1742F7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международного права – получатели платежей, взносов, безвозмездных перечислений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Сотрудничество с международными финансовыми институтами и международными организациями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5205" w:rsidRPr="002B3F69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международных финансовых отношений</w:t>
            </w:r>
          </w:p>
        </w:tc>
      </w:tr>
      <w:tr w:rsidR="00EA5205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A5205" w:rsidRPr="00B564EA" w:rsidRDefault="00EA5205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 w:type="page"/>
              <w:t>Налоговая сфера</w:t>
            </w:r>
          </w:p>
        </w:tc>
      </w:tr>
      <w:tr w:rsidR="002A3651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1" w:rsidRPr="002B3F69" w:rsidRDefault="001742F7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1" w:rsidRPr="002B3F69" w:rsidRDefault="002A3651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Плательщики сборов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51" w:rsidRPr="002B3F69" w:rsidRDefault="002A3651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платежей в бюджет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3651" w:rsidRPr="002B3F69" w:rsidRDefault="002A3651" w:rsidP="002A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EE6F02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плательщиков сборов и порядок их реализации в соответствии с Налоговым кодексом Российской Федерации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EE6F02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Сроки, размеры и порядок уплаты сборов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6F02" w:rsidRPr="002B3F69" w:rsidRDefault="00EE6F02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1742F7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Плательщики страховых взносов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плательщиков страховых взносов и порядок их реализации в соответствии с Налоговым кодексом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E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Сроки, размеры и порядок уплаты страховых взносов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EA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1742F7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Налогоплательщики – физические лица</w:t>
            </w:r>
            <w:r w:rsidR="00524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/индивидуальные предприниматели</w:t>
            </w: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налогоплательщиков и порядок их реализации в соответствии с Налоговым кодексом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Сроки, размеры и порядок уплаты налогов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органы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 кодекс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налоговых органов в соответствии с Налоговым кодексом Российской Федерации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агенты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налоговых агентов и порядок их реализации в соответствии с Налоговым кодексом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органы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таможенных органов по взиманию налогов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B564EA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Страховая деятельность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Актуарии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актуариями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брокеры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страховыми брокерами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6C16C1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C1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C1" w:rsidRPr="002B3F69" w:rsidRDefault="006C16C1" w:rsidP="006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Страховщики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C1" w:rsidRPr="002B3F69" w:rsidRDefault="006C16C1" w:rsidP="006C1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Права, обязанности и порядок их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страховщиками</w:t>
            </w: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участниками сферы страховой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6C1" w:rsidRPr="002B3F69" w:rsidRDefault="006C16C1" w:rsidP="006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B564EA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 w:type="page"/>
              <w:t>Валютная сфера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Нерезиденты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(состав) понятия «нерезиденты»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нерезидентами как участниками сферы валютного регулирования и валютного контроля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Резиденты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(состав) понятия «резиденты»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резидентами как участниками сферы валютного регулирования и валютного контроля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валютного регулирования и валютного контроля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организации валютного регулирования и валютного контроля в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Агенты валютного контроля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агентами валютного контроля как участниками сферы валютного регулирования и валютного контроля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B564EA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Банковская деятельность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банками как участниками сферы банковской деятельности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законодательства, регулирующего банковскую 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Вкладчики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вкладчиками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Заемщики (физические лица, юридические лица)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заемщиками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кредитных организаций (физические лица, юридические лица)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кредитных организаций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Небанковские кредитные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небанковскими кредитными организациями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B564EA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56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 w:type="page"/>
              <w:t>Кредитная кооперация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кооперативы второго уровня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кредитными кооперативами второго уровня как участниками сферы кредитной кооперации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кредитными потребительскими кооперативами как участниками сферы кредитной кооперации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кредитных кооперативов (пайщики)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пайщиками как участниками сферы кредитной кооперации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Саморегулируемые организации в сфере финансового рынка, объединяющие кредитные кооперативы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саморегулируемыми организациями, объединяющими кредитные кооперативы, как участниками сферы кредитной кооперации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Союзы (ассоциации) кредитных кооперативов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союзами (ассоциациями) кредитных кооперативов как участниками сферы кредитной кооперации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</w:tr>
      <w:tr w:rsidR="00162EAF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Заемщики (физические лица, юридические лица)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Права, обязанности и порядок их реализации заемщиками как участниками сферы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162EAF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Права, обязанности и порядок их реализации кредиторами как участниками сферы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162EAF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Микрокредитные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Права, обязанности и порядок их реализации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микрокредитными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компаниями как участниками сферы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162EAF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Микрофинансовые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Права, обязанности и порядок их реализации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микрофинансовыми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компаниями как участниками сферы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162EAF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лица, осуществляющие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микрофинансовую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в соответствии с законодательством Российской Федерации, регулирующим деятельность таких лиц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AF" w:rsidRPr="002B3F69" w:rsidRDefault="00162EAF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Права, обязанности и порядок их реализации юридическими лицами, осуществляющими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микрофинансовую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в соответствии с законодательством Российской Федерации, регулирующим деятельность таких лиц, как участниками сферы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EAF" w:rsidRPr="002B3F69" w:rsidRDefault="00162EAF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464FAE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464FAE" w:rsidRPr="002B3F69" w:rsidRDefault="00464FAE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рынки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Брокеры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46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брокерами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46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торговли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организаторами торговли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Клиринговые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клиринговыми организациями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6C16C1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Частные и институциональные инвесторы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Права, обязанности и порядок их реализации </w:t>
            </w:r>
            <w:r w:rsidR="006C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частными и институциональными инвесторами</w:t>
            </w: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Депозитарии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депозитариями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Держатели реестров и регистраторы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держателями реестров и регистраторами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Дилеры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дилерами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Репозитарии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Права, обязанности и порядок их реализации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репозитариями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Трансфер-агенты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трансфер-агентами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управляющими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консультанты на рынке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финансовыми консультантами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Инвестиционные советники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инвестиционными советниками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Саморегулируемые организации в сфере финансового рынка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саморегулируемыми организациями в сфере финансового рынка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Форекс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-дилеры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Права, обязанности и порядок их реализации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форекс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-дилерами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Эмитенты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эмитентами как участниками рынка ценных бумаг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6528D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Государственный долг</w:t>
            </w:r>
          </w:p>
        </w:tc>
      </w:tr>
      <w:tr w:rsidR="00AE0DCE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государственных ценных бумаг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владельцами государственных ценных бумаг как участниками сферы государственного долга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владельцами государственных ценных бумаг Российской Федерации как участниками сферы государственного долга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C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Бенефициары по договорам о предоставлении государственных гарантий Российской Федераци</w:t>
            </w:r>
            <w:r w:rsidR="0043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бенефициарами по договорам о предоставлении государственных гарантий Российской Федерацией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(бенефициары) государственных ценных бумаг, обеспеченных государственной гарантией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владельцев (бенефициаров) государственных ценных бумаг, обеспеченных государственной гарантией,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Депозитарии,  которые осуществляют учет прав владельцев государственных ценных бумаг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депозитариями, осуществляющими учет прав владельцев государственных ценных бумаг Российской Федерации,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по бюджетным кредитам, привлеченным в федеральный бюджет из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по бюджетным кредитам, привлеченным в федеральный бюджет из других бюджетов бюджетной системы Российской Федерации,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по кредитам, привлеченным от имени Российской Федерации как заемщика - кредитные организации, иностранные государства, международные финансовые организации, иные субъекты международного права, иностранные юридические лица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по кредитам, привлеченным от имени Российской Федерации как заемщика,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Российской Федерации по иным долговым обязательствам, ранее отнесенным в соответствии с законодательством Российской Федерации на государственный долг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Российской Федерации по иным долговым обязательствам, ранее отнесенным в соответствии с законодательством Российской Федерации на государственный долг Российской Федерации,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Поручители (гаранты) принципалов по договорам о предоставлении государственных гарантий Российской </w:t>
            </w:r>
            <w:r w:rsidR="00434E0E"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</w:t>
            </w:r>
            <w:r w:rsidR="0043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поручителями (гарантами) по договорам о предоставлении государственных гарантий Российской Федерацией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E0DCE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Принципалы по договорам о предоставлении государственных гарантий Российской </w:t>
            </w:r>
            <w:r w:rsidR="00434E0E"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</w:t>
            </w:r>
            <w:r w:rsidR="0043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принципалами по договорам о предоставлении государственных гарантий Российской Федерацией как участниками сферы государственного долга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76528D" w:rsidRPr="002B3F69" w:rsidTr="00577830">
        <w:trPr>
          <w:cantSplit/>
          <w:trHeight w:val="34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Бухгалтерский учет и отчетность, аудиторская деятельность</w:t>
            </w:r>
          </w:p>
        </w:tc>
      </w:tr>
      <w:tr w:rsidR="00AE0DCE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Аудиторские организации, аудиторы, индивидуальные аудиторы (индивидуальные предприниматели, осуществляющие аудиторскую деятельность)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43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Выработка государственной политики и нормативно-правовое регулирование в сфере аудиторской деятельности.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AE0DCE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434E0E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Саморегулируем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0DCE"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CE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Пользователи бухгалтерской (финансовой) отчетности (в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федеральные органы исполнительной власти), а также лица, заключающие договор оказания аудиторских услуг (отличные от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аудируемых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государственной политики и нормативно-правовое регулирование в сфере бухгалтерского учета и бухгалтерской отчетности, аудиторской деятельности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AE0DCE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Составители бухгалтерской (финансовой) отчетности, в том числе </w:t>
            </w: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аудируемые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CE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CE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негосударственного регулирования бухгалтерского учета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CE" w:rsidRPr="002B3F69" w:rsidRDefault="00AE0DCE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государственной политики и нормативно-правовое регулирование в сфере бухгалтерского учета и бухгалтерской отчетности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DCE" w:rsidRPr="002B3F69" w:rsidRDefault="00AE0DCE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76528D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государственного регулирования бухгалтерского учета, финансовые органы субъектов Российской Федерации, муниципальных образований, органы государственного финансового контроля, организации бюджетной сферы и научная общественность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методологическое сопровождение внедрения федеральных стандартов государственных финансов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6528D" w:rsidRPr="002B3F69" w:rsidTr="00577830">
        <w:trPr>
          <w:cantSplit/>
          <w:trHeight w:val="34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6528D" w:rsidRPr="002B3F69" w:rsidRDefault="0076528D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Имущественные отношения</w:t>
            </w:r>
          </w:p>
        </w:tc>
      </w:tr>
      <w:tr w:rsidR="00DA4387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Акционерные общества, акции которых находятся в федеральной собственности (далее – акционерные общества), в том числе акционерные общества, включенные в специальный перечень, утвержденный распоряжением Правительства Российской Федерации от 23012003 № 91-р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765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управления находящимися в федеральной собственности акциями акционерных обществ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387" w:rsidRPr="002B3F69" w:rsidRDefault="00DA4387" w:rsidP="0076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имущественных отношений</w:t>
            </w:r>
          </w:p>
        </w:tc>
      </w:tr>
      <w:tr w:rsidR="00DA4387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взаимодействия с Росимуществом по вопросу формирования позиции по вопросам управления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имущественных отношений</w:t>
            </w:r>
          </w:p>
        </w:tc>
      </w:tr>
      <w:tr w:rsidR="00DA4387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Представители интересов Российской Федерации в советах директоров акционерных обществ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представления интересов Российской Федерации в органах управления акционерных обществ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имущественных отношений</w:t>
            </w:r>
          </w:p>
        </w:tc>
      </w:tr>
      <w:tr w:rsidR="00DA4387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A4387" w:rsidRPr="002B3F69" w:rsidRDefault="00DA4387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Производство, переработка, обращение драгоценных металлов и драгоценных камней</w:t>
            </w:r>
          </w:p>
        </w:tc>
      </w:tr>
      <w:tr w:rsidR="00E3164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добычу, аффинаж и переработку драгоценных металлов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DA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организациями, осуществляющими добычу, аффинаж и переработку драгоценных металлов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</w:tr>
      <w:tr w:rsidR="00E3164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добычу, сортировку, первичную классификацию, первичную оценку и обработку драгоценных камней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организациями, осуществляющими добычу, сортировку, первичную классификацию, первичную оценку и обработку драгоценных камней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</w:tr>
      <w:tr w:rsidR="00E3164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осуществляющие производство ювелирных изделий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юридическими лицами и индивидуальными предпринимателями, осуществляющими производство ювелирных изделий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</w:tr>
      <w:tr w:rsidR="00E3164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Ломбарды, юридические лица и индивидуальные предприниматели, осуществляющие оптовую и розничную торговлю, а также скупку у физических лиц ювелирных и других изделий из драгоценных металлов и драгоценных камней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ломбардами, юридическими лицами и индивидуальными предпринимателями, осуществляющими оптовую и розничную торговлю драгоценными металлами, драгоценными камнями и изделиями из них, а также деятельность по скупке у физических лиц ювелирных и других изделий из драгоценных металлов и драгоценных камней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</w:tr>
      <w:tr w:rsidR="00E3164D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 оборот этилового спирта, алкогольной и спиртосодержащей продукции</w:t>
            </w:r>
          </w:p>
        </w:tc>
      </w:tr>
      <w:tr w:rsidR="00E3164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государственной власти Российской Федерации, осуществляющие государственный контроль (надзор)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(надзора) за производством и оборотом этилового спирта, алкогольной и спиртосодержащей продукции в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E3164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государственной власти субъектов Российской Федерации и местного самоуправления, осуществляющие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(надзора) за розничной продажей алкогольной и спиртосодержащей продукции в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E3164D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осуществляющие производство и оборот этилового спирта, алкогольной и спиртосодержащей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лицами, осуществляющими производство и оборот этилового спирта, алкогольной и спиртосодержащей продукции как участниками сферы производства и оборота этилового спирта, алкогольной и спиртосодержащей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E3164D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3164D" w:rsidRPr="002B3F69" w:rsidRDefault="00E3164D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Таможенные платежи, определение таможенной стоимости товаров, таможенное дело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C9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C9" w:rsidRPr="002B3F69" w:rsidRDefault="00C262C9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Плательщики таможенных пошлин, налогов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C9" w:rsidRPr="002B3F69" w:rsidRDefault="00C262C9" w:rsidP="00E3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плательщиков таможенных пошлин, налогов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E3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эксперты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таможенных экспертов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органы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таможенных органов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Таможенный кодекс Евразийского экономического союза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экономические операторы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уполномоченных экономических операторов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магазинов беспошлинной торговли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магазинов беспошлинной торговли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свободных складов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свободных складов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1742F7" w:rsidP="002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складов временного хранения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складов временного хранения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таможенных складов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таможенных складов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Декларанты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декларантов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перевозчики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таможенных перевозчиков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1742F7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представители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таможенных представителей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и инвестирование средств пенсионных накоплений</w:t>
            </w: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Управляющие компании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результатов инвестирования средств пенсионных накоплений в установленном порядке и раскрытие соответствующей информации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заключения договоров доверительного управления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составления инвестиционных деклараций ГУК и ГУК 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участия в конкурсах по отбору управляющих компаний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управляющими компаниями как участниками сферы формирования и инвестирования средств пенсионных накоплений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инвестирование средств пенсионных накоплений, в том числе средств выплатного резерва и средств пенсионных накоплений застрахованных лиц, которым установлена срочная пенсионная выплата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Застрахованные лица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застрахованными лицами как участниками сферы формирования и инвестирования средств пенсионных накоплений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Специализированные депозитарии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заключения договоров оказания услуг специализированного депозитария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специализированными депозитариями как участниками сферы формирования и инвестирования средств пенсионных накоплений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Пенсионный фонд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Пенсионным фондом Российской Федерации как участником сферы формирования и инвестирования средств пенсионных накоплений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инвестирование средств пенсионных накоплений, в том числе средств выплатного резерва и средств пенсионных накоплений застрахованных лиц, которым установлена срочная пенсионная выплата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инвестирования страховых взносов на финансирование накопительной пенсии, поступивших в течение финансового года в Пенсионный фонд Российской Федерации, по установленным правилам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формирования пенсионных накоплений застрахованных лиц за счет средств Фонда национального благосостояния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D13A24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Негосударственные пенсионные фонды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негосударственными пенсионными фондами как участниками сферы формирования и инвестирования средств пенсионных накоплений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Del="00D9263B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9" w:rsidRPr="002B3F69" w:rsidDel="00725BCF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9" w:rsidRPr="002B3F69" w:rsidDel="00725BCF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19" w:rsidRPr="002B3F69" w:rsidDel="00D9263B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кредитными организациями как участниками сферы формирования и инвестирования средств пенсионных накоплений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262C9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262C9" w:rsidRPr="002B3F69" w:rsidRDefault="00C262C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лотерей, азартных игр</w:t>
            </w:r>
          </w:p>
        </w:tc>
      </w:tr>
      <w:tr w:rsidR="00904D19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власти, осуществляющие государственный надзор в области организации и проведения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C2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и регламентация организации и проведения азартных игр в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C2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лотерей как участниками сферы организации и проведения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организаторами азартных игр как участниками сферы организации и проведения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организаторами лотерей как участниками сферы организации и проведения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Посетители игорных заведений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посетителями игорных заведений как участниками сферы организации и проведения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Распространители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распространителями как участниками сферы организации и проведения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в сфере управления игорными зонами органы государственной власти субъекта Российской Федерации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уполномоченными в сфере управления игорными зонами органами государственной власти субъектов Российской Федерации как участниками сферы организации и проведения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азартных игр как участниками сферы организации и проведения азартных игр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лотерей как участниками сферы организации и проведения лотерей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34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 реализация защищенной от подделок полиграфической продукции</w:t>
            </w:r>
          </w:p>
        </w:tc>
      </w:tr>
      <w:tr w:rsidR="00C96429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Заказчики защищенной от подделок полиграфической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 защищенной от подделок полиграфической продукции как участниками сферы производства и реализации, защищенной от подделок полиграфической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Лицензиаты-изготовители защищенной от подделок полиграфической продукции, соискатели лицензий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лицензиатами и соискателями лицензий на изготовление защищенной от подделок полиграфической продукции как участниками сферы производства и реализации защищенной от подделок полиграфической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577830">
        <w:trPr>
          <w:cantSplit/>
          <w:trHeight w:val="3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Лицензирующий орган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9" w:rsidRPr="002B3F69" w:rsidRDefault="00C9642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лицензирующим органом как участником сферы производства и реализации защищенной от подделок полиграфической продукции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904D19" w:rsidRPr="002B3F69" w:rsidTr="00577830">
        <w:trPr>
          <w:cantSplit/>
          <w:trHeight w:val="397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04D19" w:rsidRPr="002B3F69" w:rsidRDefault="00904D1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Деятельность бюро кредитных историй</w:t>
            </w:r>
          </w:p>
        </w:tc>
      </w:tr>
      <w:tr w:rsidR="00C96429" w:rsidRPr="002B3F69" w:rsidTr="00577830">
        <w:trPr>
          <w:cantSplit/>
          <w:trHeight w:val="3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Бюро кредитных историй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90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бюро кредитных историй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90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577830">
        <w:trPr>
          <w:cantSplit/>
          <w:trHeight w:val="3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формирования кредитной истории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источниками формирования кредитных историй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577830">
        <w:trPr>
          <w:cantSplit/>
          <w:trHeight w:val="3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кредитных историй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пользователями кредитных историй как участникам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577830">
        <w:trPr>
          <w:cantSplit/>
          <w:trHeight w:val="3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6429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кредитных историй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9" w:rsidRPr="002B3F69" w:rsidRDefault="00C96429" w:rsidP="00C9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субъектами кредитных историй как участниками сферы банковской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C96429" w:rsidRPr="002B3F69" w:rsidTr="00577830">
        <w:trPr>
          <w:cantSplit/>
          <w:trHeight w:val="397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96429" w:rsidRPr="002B3F69" w:rsidRDefault="00C96429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Применение контрольно-кассовой техники</w:t>
            </w:r>
          </w:p>
        </w:tc>
      </w:tr>
      <w:tr w:rsidR="00282B07" w:rsidRPr="002B3F69" w:rsidTr="00577830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орган исполнительной власти, уполномоченный по контролю и надзору за применением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C9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и надзора за применением контрольно-кассовой техники в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577830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82B07" w:rsidRPr="002B3F69" w:rsidRDefault="00282B07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B07" w:rsidRPr="002B3F69" w:rsidRDefault="00282B07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C9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применения контрольно-кассовой техники в Российской Федерации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C9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2B07" w:rsidRPr="002B3F69" w:rsidTr="00577830">
        <w:trPr>
          <w:cantSplit/>
          <w:trHeight w:val="3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Изготовители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изготовителями контрольно-кассовой техники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577830">
        <w:trPr>
          <w:cantSplit/>
          <w:trHeight w:val="3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фискальных данных, соискатели разрешений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фискальных данных (соискателями разрешений)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577830">
        <w:trPr>
          <w:cantSplit/>
          <w:trHeight w:val="3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8D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и индивидуальные предприниматели,</w:t>
            </w:r>
            <w:r w:rsidR="008D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которые</w:t>
            </w: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специфики своей деятельности или особенностей своего местонахождения осуществляю</w:t>
            </w:r>
            <w:r w:rsidR="008D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расчеты без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43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Права, обязанности и порядок их реализации организациями и индивидуальными предпринимателями, </w:t>
            </w:r>
            <w:r w:rsidR="008D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которыми </w:t>
            </w: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специфики своей деятельности или особенностей своего местонахождения </w:t>
            </w:r>
            <w:r w:rsidR="008D0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осуществляются</w:t>
            </w: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расчеты без применения контрольно-кассовой техники,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577830">
        <w:trPr>
          <w:cantSplit/>
          <w:trHeight w:val="3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Покупатели (клиенты)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покупателями (клиентами)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577830">
        <w:trPr>
          <w:cantSplit/>
          <w:trHeight w:val="3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пользователями контрольно-кассовой техники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577830">
        <w:trPr>
          <w:cantSplit/>
          <w:trHeight w:val="3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Экспертные организации, эксперты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экспертными организациями, экспертами как участниками сферы применения контрольно-кассовой техники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  <w:tr w:rsidR="00282B07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82B07" w:rsidRPr="002B3F69" w:rsidRDefault="00282B07" w:rsidP="002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для обеспечения государственных и муниципальных нужд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D9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Заказчики, осуществляющие закупки в соответствии с Федеральным законом от 05.04.2013 № 44-ФЗ</w:t>
            </w:r>
            <w:r w:rsidR="00D9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реализации участниками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Поставщики (подрядчики, исполнители)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A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поставщиками (подрядчиками, исполнителями)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A0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рганы, учреждения, на которые возложены полномочия по осуществлению централизованных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A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органами, учреждениями, на которые возложены полномочия по осуществлению централизованных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Специализированные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A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специализированными организациями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Эксперты, экспертные организации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A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экспертами, экспертными организациями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электронных площадок, операторы специализированных электронных площадок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электронных площадок, операторами специализированных электронных площадок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Банки, на банковские счета в которых вносятся денежные средства для обеспечения заявки на участие в закупке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A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банками, на банковские счета в которых вносятся денежные средства для обеспечения заявки на участие в закупке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Гаранты, </w:t>
            </w:r>
            <w:r w:rsidRPr="0056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</w:t>
            </w: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выдачу независимых гарантий,</w:t>
            </w:r>
            <w:r w:rsidR="00A0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предоставляемых в качестве обеспечения заявок, исполнения контрактов, гарантийных обязательств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гарантами, осуществляющими выдачу независимых гарантий, предоставляемых в качестве обеспечения заявок, исполнения контрактов, гарантийных обязательств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аудита в сфере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контроля в сфере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A0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 субъекта Российской Федерации по регулированию контрактной системы в сфере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537ADB" w:rsidRPr="002B3F69" w:rsidTr="00577830">
        <w:trPr>
          <w:cantSplit/>
          <w:trHeight w:val="20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37ADB" w:rsidRPr="002B3F69" w:rsidRDefault="00537ADB" w:rsidP="0053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отдельными видами юридических лиц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A0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Заказчики, осуществляющие закупки в соответствии с Федеральным законом от 18.07.2011 № 223-ФЗ "О закупках товаров, работ, услуг отдельными видами юридических лиц"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A0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лица, реализующие инвестиционные проекты с государственной поддержкой, включенные в реестр инвестиционных проектов, при осуществлении закупки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юридическими лица, реализующими инвестиционные проекты с государственной поддержкой, включенные в реестр инвестиционных проектов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1742F7" w:rsidP="002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закупок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закуп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Поставщики (исполнители, подрядчики)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A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поставщиками (исполнителями, подрядчиками)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электронных площадок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A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электронных площадок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Гаранты, осуществляющие выдачу независимых гарантий,</w:t>
            </w:r>
            <w:r w:rsidR="00A00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в качестве обеспечения заявок</w:t>
            </w: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 договоров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гарантами, осуществляющи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</w:t>
            </w: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выдачу независимых гарантий, предоставляе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в качестве обеспечения заявок</w:t>
            </w: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исполнения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9C" w:rsidRPr="002B3F69" w:rsidRDefault="00C10B9C" w:rsidP="00A0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уполномоченные на осуществление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9C" w:rsidRPr="002B3F69" w:rsidRDefault="00C10B9C" w:rsidP="00A0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лицами, уполномоченными на осуществление оценки соответствия и мониторинга соответствия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C10B9C" w:rsidRPr="002B3F69" w:rsidTr="00577830">
        <w:trPr>
          <w:cantSplit/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B9C" w:rsidRPr="002B3F69" w:rsidRDefault="000766F5" w:rsidP="0017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7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9C" w:rsidRPr="002B3F69" w:rsidRDefault="00C10B9C" w:rsidP="00A0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власти, осуществляющие функции по контролю за соблюдением антимонопольного законодательства, по контролю (надзору) в сфере закупок товаров, работ, услуг отдельными видами юридических лиц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9C" w:rsidRPr="002B3F69" w:rsidRDefault="00C10B9C" w:rsidP="00C1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отдельными видами юридических лиц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B9C" w:rsidRPr="002B3F69" w:rsidRDefault="00C10B9C" w:rsidP="00C1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</w:tbl>
    <w:p w:rsidR="007779B1" w:rsidRDefault="007779B1" w:rsidP="00B41354"/>
    <w:sectPr w:rsidR="007779B1" w:rsidSect="00D1055A">
      <w:headerReference w:type="default" r:id="rId7"/>
      <w:headerReference w:type="first" r:id="rId8"/>
      <w:pgSz w:w="16838" w:h="11906" w:orient="landscape"/>
      <w:pgMar w:top="993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23" w:rsidRDefault="00F04823" w:rsidP="00A44777">
      <w:pPr>
        <w:spacing w:after="0" w:line="240" w:lineRule="auto"/>
      </w:pPr>
      <w:r>
        <w:separator/>
      </w:r>
    </w:p>
  </w:endnote>
  <w:endnote w:type="continuationSeparator" w:id="0">
    <w:p w:rsidR="00F04823" w:rsidRDefault="00F04823" w:rsidP="00A4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23" w:rsidRDefault="00F04823" w:rsidP="00A44777">
      <w:pPr>
        <w:spacing w:after="0" w:line="240" w:lineRule="auto"/>
      </w:pPr>
      <w:r>
        <w:separator/>
      </w:r>
    </w:p>
  </w:footnote>
  <w:footnote w:type="continuationSeparator" w:id="0">
    <w:p w:rsidR="00F04823" w:rsidRDefault="00F04823" w:rsidP="00A4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110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16C1" w:rsidRPr="00D1055A" w:rsidRDefault="006C16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5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5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5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830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D105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B" w:rsidRPr="009478EB" w:rsidRDefault="009478EB" w:rsidP="009478EB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69"/>
    <w:rsid w:val="00022146"/>
    <w:rsid w:val="000256D9"/>
    <w:rsid w:val="000379B1"/>
    <w:rsid w:val="00040C90"/>
    <w:rsid w:val="00042232"/>
    <w:rsid w:val="00043B21"/>
    <w:rsid w:val="000532F5"/>
    <w:rsid w:val="00056D71"/>
    <w:rsid w:val="000766F5"/>
    <w:rsid w:val="0008657B"/>
    <w:rsid w:val="000936A5"/>
    <w:rsid w:val="000D0C5C"/>
    <w:rsid w:val="000F2CC7"/>
    <w:rsid w:val="000F57B7"/>
    <w:rsid w:val="0010081A"/>
    <w:rsid w:val="0010647F"/>
    <w:rsid w:val="00110F0A"/>
    <w:rsid w:val="00116BBD"/>
    <w:rsid w:val="00130E92"/>
    <w:rsid w:val="001579D6"/>
    <w:rsid w:val="00162EAF"/>
    <w:rsid w:val="001708E7"/>
    <w:rsid w:val="001742F7"/>
    <w:rsid w:val="001B2F23"/>
    <w:rsid w:val="001B5C8E"/>
    <w:rsid w:val="001C38F9"/>
    <w:rsid w:val="001F3953"/>
    <w:rsid w:val="00204876"/>
    <w:rsid w:val="00213C69"/>
    <w:rsid w:val="00215E23"/>
    <w:rsid w:val="00245B93"/>
    <w:rsid w:val="00247BF5"/>
    <w:rsid w:val="00276421"/>
    <w:rsid w:val="00282B07"/>
    <w:rsid w:val="002A3651"/>
    <w:rsid w:val="002B3F69"/>
    <w:rsid w:val="002C161A"/>
    <w:rsid w:val="002C36A9"/>
    <w:rsid w:val="002C5788"/>
    <w:rsid w:val="002E51AD"/>
    <w:rsid w:val="002E7B8F"/>
    <w:rsid w:val="00313D8B"/>
    <w:rsid w:val="00322DF6"/>
    <w:rsid w:val="003463D2"/>
    <w:rsid w:val="003508DD"/>
    <w:rsid w:val="003602A0"/>
    <w:rsid w:val="00375092"/>
    <w:rsid w:val="003A065F"/>
    <w:rsid w:val="003A0690"/>
    <w:rsid w:val="003A1358"/>
    <w:rsid w:val="003B2ED2"/>
    <w:rsid w:val="003C4FDE"/>
    <w:rsid w:val="003F6E7C"/>
    <w:rsid w:val="004130F8"/>
    <w:rsid w:val="00432A97"/>
    <w:rsid w:val="00434E0E"/>
    <w:rsid w:val="00445F99"/>
    <w:rsid w:val="00455B2B"/>
    <w:rsid w:val="00464FAE"/>
    <w:rsid w:val="0046624C"/>
    <w:rsid w:val="00476693"/>
    <w:rsid w:val="00495CF1"/>
    <w:rsid w:val="004A0471"/>
    <w:rsid w:val="004B09DE"/>
    <w:rsid w:val="004C1FEA"/>
    <w:rsid w:val="004E3210"/>
    <w:rsid w:val="00507030"/>
    <w:rsid w:val="00511365"/>
    <w:rsid w:val="00524BCA"/>
    <w:rsid w:val="00524C7A"/>
    <w:rsid w:val="00524CF3"/>
    <w:rsid w:val="00526554"/>
    <w:rsid w:val="00537ADB"/>
    <w:rsid w:val="0055767D"/>
    <w:rsid w:val="00577830"/>
    <w:rsid w:val="005B5D5D"/>
    <w:rsid w:val="005C11FC"/>
    <w:rsid w:val="005D74D2"/>
    <w:rsid w:val="005D79F7"/>
    <w:rsid w:val="005E5FC0"/>
    <w:rsid w:val="005F247C"/>
    <w:rsid w:val="006002D2"/>
    <w:rsid w:val="006057A6"/>
    <w:rsid w:val="00624458"/>
    <w:rsid w:val="006601C0"/>
    <w:rsid w:val="0067203E"/>
    <w:rsid w:val="006834B2"/>
    <w:rsid w:val="006869A1"/>
    <w:rsid w:val="006B0D15"/>
    <w:rsid w:val="006B361D"/>
    <w:rsid w:val="006C16C1"/>
    <w:rsid w:val="00704FC0"/>
    <w:rsid w:val="0071565E"/>
    <w:rsid w:val="007201C0"/>
    <w:rsid w:val="00722CEE"/>
    <w:rsid w:val="00725BCF"/>
    <w:rsid w:val="00733E71"/>
    <w:rsid w:val="0076528D"/>
    <w:rsid w:val="00774DFB"/>
    <w:rsid w:val="007779B1"/>
    <w:rsid w:val="00791092"/>
    <w:rsid w:val="007946EB"/>
    <w:rsid w:val="007A5C18"/>
    <w:rsid w:val="007B7B99"/>
    <w:rsid w:val="007C19AE"/>
    <w:rsid w:val="007C262B"/>
    <w:rsid w:val="007F588F"/>
    <w:rsid w:val="007F78C1"/>
    <w:rsid w:val="00807B7B"/>
    <w:rsid w:val="00807D8E"/>
    <w:rsid w:val="00820192"/>
    <w:rsid w:val="00837F26"/>
    <w:rsid w:val="00844FF3"/>
    <w:rsid w:val="00857C4C"/>
    <w:rsid w:val="00861E37"/>
    <w:rsid w:val="00867C2A"/>
    <w:rsid w:val="008745BC"/>
    <w:rsid w:val="008A5FBF"/>
    <w:rsid w:val="008C59B6"/>
    <w:rsid w:val="008C5FD1"/>
    <w:rsid w:val="008D0F4D"/>
    <w:rsid w:val="008D69AD"/>
    <w:rsid w:val="008E33EF"/>
    <w:rsid w:val="00904332"/>
    <w:rsid w:val="00904D19"/>
    <w:rsid w:val="0092400E"/>
    <w:rsid w:val="00932514"/>
    <w:rsid w:val="009478EB"/>
    <w:rsid w:val="00962B39"/>
    <w:rsid w:val="00962E37"/>
    <w:rsid w:val="00967489"/>
    <w:rsid w:val="0096774E"/>
    <w:rsid w:val="009871E5"/>
    <w:rsid w:val="009913C3"/>
    <w:rsid w:val="00996973"/>
    <w:rsid w:val="009B774E"/>
    <w:rsid w:val="009F6AA6"/>
    <w:rsid w:val="00A00941"/>
    <w:rsid w:val="00A16E01"/>
    <w:rsid w:val="00A3166A"/>
    <w:rsid w:val="00A44777"/>
    <w:rsid w:val="00A4637A"/>
    <w:rsid w:val="00A465B7"/>
    <w:rsid w:val="00A50D49"/>
    <w:rsid w:val="00A72028"/>
    <w:rsid w:val="00A846C8"/>
    <w:rsid w:val="00A974CF"/>
    <w:rsid w:val="00AA1630"/>
    <w:rsid w:val="00AA2380"/>
    <w:rsid w:val="00AA5901"/>
    <w:rsid w:val="00AB3380"/>
    <w:rsid w:val="00AD73A0"/>
    <w:rsid w:val="00AE0DCE"/>
    <w:rsid w:val="00B02229"/>
    <w:rsid w:val="00B17737"/>
    <w:rsid w:val="00B41354"/>
    <w:rsid w:val="00B42EA2"/>
    <w:rsid w:val="00B505CC"/>
    <w:rsid w:val="00B564EA"/>
    <w:rsid w:val="00B6382F"/>
    <w:rsid w:val="00BA43B1"/>
    <w:rsid w:val="00BA4538"/>
    <w:rsid w:val="00BC514C"/>
    <w:rsid w:val="00BD4E2D"/>
    <w:rsid w:val="00BE268A"/>
    <w:rsid w:val="00C040AB"/>
    <w:rsid w:val="00C07716"/>
    <w:rsid w:val="00C07FA8"/>
    <w:rsid w:val="00C10B9C"/>
    <w:rsid w:val="00C17BED"/>
    <w:rsid w:val="00C262C9"/>
    <w:rsid w:val="00C317F4"/>
    <w:rsid w:val="00C34116"/>
    <w:rsid w:val="00C377A9"/>
    <w:rsid w:val="00C37CBA"/>
    <w:rsid w:val="00C46A74"/>
    <w:rsid w:val="00C5483F"/>
    <w:rsid w:val="00C957ED"/>
    <w:rsid w:val="00C96429"/>
    <w:rsid w:val="00CC3D05"/>
    <w:rsid w:val="00CD0D52"/>
    <w:rsid w:val="00CE13E7"/>
    <w:rsid w:val="00CF1A43"/>
    <w:rsid w:val="00CF7B36"/>
    <w:rsid w:val="00CF7D18"/>
    <w:rsid w:val="00D1055A"/>
    <w:rsid w:val="00D13A24"/>
    <w:rsid w:val="00D301BD"/>
    <w:rsid w:val="00D3164A"/>
    <w:rsid w:val="00D31871"/>
    <w:rsid w:val="00D379FE"/>
    <w:rsid w:val="00D42715"/>
    <w:rsid w:val="00D64DBD"/>
    <w:rsid w:val="00D66E78"/>
    <w:rsid w:val="00D80EE4"/>
    <w:rsid w:val="00D919B5"/>
    <w:rsid w:val="00D9263B"/>
    <w:rsid w:val="00D96DEA"/>
    <w:rsid w:val="00D96F5E"/>
    <w:rsid w:val="00DA4387"/>
    <w:rsid w:val="00DD6DBA"/>
    <w:rsid w:val="00E137AF"/>
    <w:rsid w:val="00E14CD0"/>
    <w:rsid w:val="00E3164D"/>
    <w:rsid w:val="00E31735"/>
    <w:rsid w:val="00E57127"/>
    <w:rsid w:val="00E8128E"/>
    <w:rsid w:val="00E824BA"/>
    <w:rsid w:val="00E8455E"/>
    <w:rsid w:val="00E907E7"/>
    <w:rsid w:val="00EA5205"/>
    <w:rsid w:val="00EB321B"/>
    <w:rsid w:val="00EE04AC"/>
    <w:rsid w:val="00EE6F02"/>
    <w:rsid w:val="00EF3678"/>
    <w:rsid w:val="00EF6475"/>
    <w:rsid w:val="00F01756"/>
    <w:rsid w:val="00F04823"/>
    <w:rsid w:val="00F47493"/>
    <w:rsid w:val="00F61590"/>
    <w:rsid w:val="00F62D9F"/>
    <w:rsid w:val="00F67098"/>
    <w:rsid w:val="00FA5855"/>
    <w:rsid w:val="00FB51BA"/>
    <w:rsid w:val="00FE24CD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9FF79"/>
  <w15:docId w15:val="{CF258DD3-20C3-48CC-995F-2F24985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C6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3C69"/>
    <w:rPr>
      <w:color w:val="954F72"/>
      <w:u w:val="single"/>
    </w:rPr>
  </w:style>
  <w:style w:type="paragraph" w:customStyle="1" w:styleId="msonormal0">
    <w:name w:val="msonormal"/>
    <w:basedOn w:val="a"/>
    <w:rsid w:val="0021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1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777"/>
  </w:style>
  <w:style w:type="paragraph" w:styleId="a7">
    <w:name w:val="footer"/>
    <w:basedOn w:val="a"/>
    <w:link w:val="a8"/>
    <w:uiPriority w:val="99"/>
    <w:unhideWhenUsed/>
    <w:rsid w:val="00A4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777"/>
  </w:style>
  <w:style w:type="paragraph" w:styleId="a9">
    <w:name w:val="Balloon Text"/>
    <w:basedOn w:val="a"/>
    <w:link w:val="aa"/>
    <w:uiPriority w:val="99"/>
    <w:semiHidden/>
    <w:unhideWhenUsed/>
    <w:rsid w:val="005B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5D5D"/>
    <w:rPr>
      <w:rFonts w:ascii="Segoe UI" w:hAnsi="Segoe UI" w:cs="Segoe UI"/>
      <w:sz w:val="18"/>
      <w:szCs w:val="18"/>
    </w:rPr>
  </w:style>
  <w:style w:type="paragraph" w:customStyle="1" w:styleId="xl68">
    <w:name w:val="xl68"/>
    <w:basedOn w:val="a"/>
    <w:rsid w:val="00F017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017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1756"/>
    <w:pPr>
      <w:pBdr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427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427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72F"/>
      <w:sz w:val="20"/>
      <w:szCs w:val="20"/>
      <w:lang w:eastAsia="ru-RU"/>
    </w:rPr>
  </w:style>
  <w:style w:type="paragraph" w:customStyle="1" w:styleId="xl73">
    <w:name w:val="xl73"/>
    <w:basedOn w:val="a"/>
    <w:rsid w:val="00D427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427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34E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4E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34E0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4E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4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85EF-064E-4D18-9C0F-3363429A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7581</Words>
  <Characters>43213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Артем Викторович</dc:creator>
  <cp:keywords/>
  <dc:description/>
  <cp:lastModifiedBy>Мартынов Артем Викторович</cp:lastModifiedBy>
  <cp:revision>12</cp:revision>
  <cp:lastPrinted>2022-06-06T12:48:00Z</cp:lastPrinted>
  <dcterms:created xsi:type="dcterms:W3CDTF">2022-06-06T12:46:00Z</dcterms:created>
  <dcterms:modified xsi:type="dcterms:W3CDTF">2022-06-30T07:19:00Z</dcterms:modified>
</cp:coreProperties>
</file>