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50" w:rsidRDefault="002167C5" w:rsidP="00216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C5">
        <w:rPr>
          <w:rFonts w:ascii="Times New Roman" w:hAnsi="Times New Roman" w:cs="Times New Roman"/>
          <w:b/>
          <w:sz w:val="28"/>
          <w:szCs w:val="28"/>
        </w:rPr>
        <w:t>Список нормативных правовых актов, необходимых для подготовки к участию в конкурс</w:t>
      </w:r>
      <w:r w:rsidR="005E4850">
        <w:rPr>
          <w:rFonts w:ascii="Times New Roman" w:hAnsi="Times New Roman" w:cs="Times New Roman"/>
          <w:b/>
          <w:sz w:val="28"/>
          <w:szCs w:val="28"/>
        </w:rPr>
        <w:t xml:space="preserve">е на главную группу должностей </w:t>
      </w:r>
    </w:p>
    <w:p w:rsidR="00DA657A" w:rsidRDefault="005E4850" w:rsidP="00216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Референт</w:t>
      </w:r>
    </w:p>
    <w:p w:rsidR="005E4850" w:rsidRPr="002167C5" w:rsidRDefault="005E4850" w:rsidP="00216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7C5" w:rsidRDefault="005E4850" w:rsidP="005E485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Гражданский кодекс Российской Федерации (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>ст. 575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167C5" w:rsidRDefault="002167C5" w:rsidP="005E485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485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>Кодек</w:t>
      </w:r>
      <w:bookmarkStart w:id="0" w:name="_GoBack"/>
      <w:bookmarkEnd w:id="0"/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>с об административных правонарушениях (ст. 19.28 и 19.29);</w:t>
      </w:r>
    </w:p>
    <w:p w:rsidR="002167C5" w:rsidRDefault="002167C5" w:rsidP="005E485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485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25 декабря 2008 г. № 273-ФЗ 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>«О противодействии коррупции»;</w:t>
      </w:r>
    </w:p>
    <w:p w:rsidR="002167C5" w:rsidRDefault="002167C5" w:rsidP="005E485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485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2004 г. № 79-ФЗ 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Федерации»;</w:t>
      </w:r>
    </w:p>
    <w:p w:rsidR="002167C5" w:rsidRDefault="002167C5" w:rsidP="005E485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485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закон от 17 июля 2009 г. № 172-ФЗ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>«Об антикоррупционной экспертизе нормативных правовых актов и проектов нормативных правовых актов»;</w:t>
      </w:r>
    </w:p>
    <w:p w:rsidR="002167C5" w:rsidRDefault="002167C5" w:rsidP="005E48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485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A45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27 июля 2006 г. № 152-ФЗ «О персональных данных»;</w:t>
      </w:r>
    </w:p>
    <w:p w:rsidR="002167C5" w:rsidRDefault="002167C5" w:rsidP="005E485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485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закон от 3 декабря 2012 г. № 230-ФЗ «О контроле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соответствием расходов лиц, замещающих государственные должности,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иных лиц их доходам»; </w:t>
      </w:r>
    </w:p>
    <w:p w:rsidR="002167C5" w:rsidRDefault="002167C5" w:rsidP="005E485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485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>за пределами территории Российской Федерации, владеть и (или) пользоваться иностранными финансовыми инструментами»;</w:t>
      </w:r>
    </w:p>
    <w:p w:rsidR="002167C5" w:rsidRDefault="002167C5" w:rsidP="005E485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4850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 закон от 26 июля 2006 г.  № 135-ФЗ «О защите конкуренции»;</w:t>
      </w:r>
    </w:p>
    <w:p w:rsidR="002167C5" w:rsidRDefault="002167C5" w:rsidP="005E48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E4850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Президента Российской Федерации от 12 августа 2002 г.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>№ 885 «Об утверждении общих принципов служебного поведения государственных служащих»;</w:t>
      </w:r>
    </w:p>
    <w:p w:rsidR="002167C5" w:rsidRDefault="002167C5" w:rsidP="005E485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4850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Президента Российской Федерации от 19 мая 2008 г. № 815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>«О мерах по противодействию коррупции»;</w:t>
      </w:r>
    </w:p>
    <w:p w:rsidR="002167C5" w:rsidRDefault="005E4850" w:rsidP="005E485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Президента Российской Федерации от 18 мая 2009 г. № 557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сведения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 своих супруги (супруга) и несовершеннолетних детей»;</w:t>
      </w:r>
    </w:p>
    <w:p w:rsidR="002167C5" w:rsidRDefault="002167C5" w:rsidP="005E485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4850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Президента Российской Федерации от 18 мая 2009 г. № 559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2167C5" w:rsidRPr="00CF247B" w:rsidRDefault="002167C5" w:rsidP="005E485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4850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соблюдения федеральными государственными служащими требований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47B">
        <w:rPr>
          <w:rFonts w:ascii="Times New Roman" w:eastAsia="Times New Roman" w:hAnsi="Times New Roman"/>
          <w:sz w:val="28"/>
          <w:szCs w:val="28"/>
          <w:lang w:eastAsia="ru-RU"/>
        </w:rPr>
        <w:t>к служебному поведению»;</w:t>
      </w:r>
    </w:p>
    <w:p w:rsidR="002167C5" w:rsidRPr="00CF247B" w:rsidRDefault="005E4850" w:rsidP="005E4850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Российской Федерации от 1 июля 2010 г. № 821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2167C5" w:rsidRPr="00CF247B" w:rsidRDefault="005E4850" w:rsidP="005E4850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Российской Федерации от 21 июля 2010 г. № 925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«О мерах по реализации отдельных положений Федерального закона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 противодействии коррупции»;</w:t>
      </w:r>
    </w:p>
    <w:p w:rsidR="002167C5" w:rsidRPr="00CF247B" w:rsidRDefault="005E4850" w:rsidP="005E4850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Российской Федерации от 2 апреля 2013 г. № 309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 мерах по реализации отдельных положений Федерального закона 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 противодействии коррупции»»;</w:t>
      </w:r>
    </w:p>
    <w:p w:rsidR="002167C5" w:rsidRPr="00CF247B" w:rsidRDefault="005E4850" w:rsidP="005E4850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Российской Федерации от 2 апреля 2013 г. № 310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«О мерах по реализации отдельных положений Федерального закона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 контроле за соответствием расходов лиц, замещающих государственные должности, и иных лиц их доходам»»;</w:t>
      </w:r>
    </w:p>
    <w:p w:rsidR="002167C5" w:rsidRPr="00CF247B" w:rsidRDefault="005E4850" w:rsidP="005E4850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Российской Федерации от 8 июля 2013 г. № 613 «Вопросы противодействия коррупции»;</w:t>
      </w:r>
    </w:p>
    <w:p w:rsidR="002167C5" w:rsidRPr="00CF247B" w:rsidRDefault="005E4850" w:rsidP="005E4850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Российской Федерации от 3 декабря 2013 г. № 878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«Об Управлении Президента Российской Федерации по вопросам противодействия коррупции»;</w:t>
      </w:r>
    </w:p>
    <w:p w:rsidR="002167C5" w:rsidRDefault="005E4850" w:rsidP="005E4850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Российской Федерации от 23 июня 2014 г. № 460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формы справки о доходах, расходах, об имуществе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и обязательствах имущественного характера и внесении изменений в некоторые акты Президента Российской Федерации»;</w:t>
      </w:r>
    </w:p>
    <w:p w:rsidR="002167C5" w:rsidRDefault="005E4850" w:rsidP="005E485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Российской Федерации от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F877BE">
        <w:rPr>
          <w:rFonts w:ascii="Times New Roman" w:eastAsia="Times New Roman" w:hAnsi="Times New Roman"/>
          <w:sz w:val="28"/>
          <w:szCs w:val="28"/>
          <w:lang w:eastAsia="ru-RU"/>
        </w:rPr>
        <w:t xml:space="preserve">22 декабря 2015 г. № 650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F877BE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167C5" w:rsidRPr="00F877B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67C5" w:rsidRPr="00CF247B" w:rsidRDefault="005E4850" w:rsidP="005E4850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от 13 марта 2013 г.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№ 207 «Об утверждении Правил проверки достоверности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и лицами, замещающими эти должности»;</w:t>
      </w:r>
    </w:p>
    <w:p w:rsidR="002167C5" w:rsidRPr="00CF247B" w:rsidRDefault="005E4850" w:rsidP="005E4850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от 13 марта 2013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обязательствах имущественного характера и о доходах, об имуществе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обязательствах имущественного характера своих супруга (супруги)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и несовершеннолетних детей»;</w:t>
      </w:r>
    </w:p>
    <w:p w:rsidR="002167C5" w:rsidRPr="00CF247B" w:rsidRDefault="005E4850" w:rsidP="005E4850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 П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от 5 июля 2013 г. № 568 «О распространении на отдельные категории граждан ограничений, запретов и обязанностей, установленных Федеральным законом «О противодействии коррупции» и другими федеральными законами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в целях противодействия коррупции»;</w:t>
      </w:r>
    </w:p>
    <w:p w:rsidR="002167C5" w:rsidRDefault="005E4850" w:rsidP="005E4850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от 9 января 2014 г.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> 1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средств, вырученных от его реализации»;</w:t>
      </w:r>
    </w:p>
    <w:p w:rsidR="002167C5" w:rsidRDefault="005E4850" w:rsidP="005E4850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 w:rsidR="002167C5" w:rsidRPr="001606B3">
        <w:rPr>
          <w:rFonts w:ascii="Times New Roman" w:eastAsia="Times New Roman" w:hAnsi="Times New Roman"/>
          <w:sz w:val="2"/>
          <w:szCs w:val="2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от 21 января 2015 г.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№ 29 «Об утверждении Правил сообщения работодателем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2167C5" w:rsidRPr="002167C5" w:rsidRDefault="005E4850" w:rsidP="005E4850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 w:rsidR="002167C5" w:rsidRPr="001606B3">
        <w:rPr>
          <w:rFonts w:ascii="Times New Roman" w:eastAsia="Times New Roman" w:hAnsi="Times New Roman"/>
          <w:sz w:val="2"/>
          <w:szCs w:val="2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67C5" w:rsidRPr="00223C5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223C5D">
        <w:rPr>
          <w:rFonts w:ascii="Times New Roman" w:eastAsia="Times New Roman" w:hAnsi="Times New Roman"/>
          <w:sz w:val="28"/>
          <w:szCs w:val="28"/>
          <w:lang w:eastAsia="ru-RU"/>
        </w:rPr>
        <w:t>Правит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>ельства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A724AF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A724A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>от 13 августа 1</w:t>
      </w:r>
      <w:r w:rsidR="001606B3">
        <w:rPr>
          <w:rFonts w:ascii="Times New Roman" w:eastAsia="Times New Roman" w:hAnsi="Times New Roman"/>
          <w:sz w:val="28"/>
          <w:szCs w:val="28"/>
          <w:lang w:eastAsia="ru-RU"/>
        </w:rPr>
        <w:t xml:space="preserve">997 г.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>№ 1009 «</w:t>
      </w:r>
      <w:r w:rsidR="002167C5" w:rsidRPr="00223C5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подготовки нормативных правовых актов федеральных органов исполнительной власти и их госуда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>рственной регистрации».</w:t>
      </w:r>
    </w:p>
    <w:sectPr w:rsidR="002167C5" w:rsidRPr="002167C5" w:rsidSect="005E48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5"/>
    <w:rsid w:val="001606B3"/>
    <w:rsid w:val="002167C5"/>
    <w:rsid w:val="005E4850"/>
    <w:rsid w:val="00D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E88F"/>
  <w15:chartTrackingRefBased/>
  <w15:docId w15:val="{038E1F47-0179-472C-928F-E70EE586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 Анастасия Александровна</dc:creator>
  <cp:keywords/>
  <dc:description/>
  <cp:lastModifiedBy>Даниэль Мария Вячеславовна</cp:lastModifiedBy>
  <cp:revision>2</cp:revision>
  <dcterms:created xsi:type="dcterms:W3CDTF">2022-06-07T11:02:00Z</dcterms:created>
  <dcterms:modified xsi:type="dcterms:W3CDTF">2022-06-28T10:35:00Z</dcterms:modified>
</cp:coreProperties>
</file>