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8" w:rsidRDefault="00B13E1D" w:rsidP="009F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1D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бюджетных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93E" w:rsidRDefault="007D493E" w:rsidP="009F7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3E" w:rsidRPr="00037DB8" w:rsidRDefault="007D493E" w:rsidP="009F7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3E">
        <w:rPr>
          <w:rFonts w:ascii="Times New Roman" w:hAnsi="Times New Roman" w:cs="Times New Roman"/>
          <w:b/>
          <w:sz w:val="28"/>
          <w:szCs w:val="28"/>
        </w:rPr>
        <w:t>Отдел правового регулирования финансового обеспечения государственных (муниципальных) услуг и работ</w:t>
      </w:r>
    </w:p>
    <w:p w:rsidR="009F7D38" w:rsidRPr="001154BF" w:rsidRDefault="009F7D38" w:rsidP="009F7D38">
      <w:pPr>
        <w:rPr>
          <w:rFonts w:ascii="Times New Roman" w:hAnsi="Times New Roman" w:cs="Times New Roman"/>
          <w:sz w:val="28"/>
          <w:szCs w:val="28"/>
        </w:rPr>
      </w:pP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AA5F95" w:rsidRPr="00B13E1D" w:rsidRDefault="00AA5F95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Федеральный закон от 8 декабря 2020 г. № 385-ФЗ </w:t>
      </w:r>
      <w:r w:rsidR="007D493E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 федеральном бюджете на 2021 год и на плановый период 2022 и 2023 годов</w:t>
      </w:r>
      <w:r w:rsidR="007D493E">
        <w:rPr>
          <w:rFonts w:ascii="Times New Roman" w:hAnsi="Times New Roman" w:cs="Times New Roman"/>
          <w:sz w:val="28"/>
          <w:szCs w:val="28"/>
        </w:rPr>
        <w:t>»</w:t>
      </w:r>
      <w:r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Федеральный закон от 12.01.1996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7-ФЗ </w:t>
      </w:r>
      <w:r w:rsidR="007D493E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D493E">
        <w:rPr>
          <w:rFonts w:ascii="Times New Roman" w:hAnsi="Times New Roman" w:cs="Times New Roman"/>
          <w:sz w:val="28"/>
          <w:szCs w:val="28"/>
        </w:rPr>
        <w:t>»</w:t>
      </w:r>
      <w:r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Федеральный закон от 03.11.2006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174-ФЗ </w:t>
      </w:r>
      <w:r w:rsidR="007D493E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7D493E">
        <w:rPr>
          <w:rFonts w:ascii="Times New Roman" w:hAnsi="Times New Roman" w:cs="Times New Roman"/>
          <w:sz w:val="28"/>
          <w:szCs w:val="28"/>
        </w:rPr>
        <w:t>»</w:t>
      </w:r>
      <w:r w:rsidRPr="00B13E1D">
        <w:rPr>
          <w:rFonts w:ascii="Times New Roman" w:hAnsi="Times New Roman" w:cs="Times New Roman"/>
          <w:sz w:val="28"/>
          <w:szCs w:val="28"/>
        </w:rPr>
        <w:t>;</w:t>
      </w:r>
    </w:p>
    <w:p w:rsidR="00B13E1D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E1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Pr="00B13E1D">
        <w:rPr>
          <w:rFonts w:ascii="Times New Roman" w:hAnsi="Times New Roman" w:cs="Times New Roman"/>
          <w:sz w:val="28"/>
          <w:szCs w:val="28"/>
        </w:rPr>
        <w:t xml:space="preserve">от 9 декабря 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13E1D">
        <w:rPr>
          <w:rFonts w:ascii="Times New Roman" w:hAnsi="Times New Roman" w:cs="Times New Roman"/>
          <w:sz w:val="28"/>
          <w:szCs w:val="28"/>
        </w:rPr>
        <w:t xml:space="preserve">№ 1496 </w:t>
      </w:r>
      <w:r w:rsidR="007D493E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7D493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30.08.2017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1043 </w:t>
      </w:r>
      <w:r w:rsidR="006E258F">
        <w:rPr>
          <w:rFonts w:ascii="Times New Roman" w:hAnsi="Times New Roman" w:cs="Times New Roman"/>
          <w:sz w:val="28"/>
          <w:szCs w:val="28"/>
        </w:rPr>
        <w:br/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и муниципальных услуг, оказываемых физическим лицам, и работ, оказание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>и выполнение которых предусмотрено нормативными правовыми актами Российской Федерации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26.06.2015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640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>и финансового обеспечения выполнения государственного задания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  <w:r w:rsidRPr="00B1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26.07.2010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539 </w:t>
      </w:r>
      <w:r w:rsidR="006E258F">
        <w:rPr>
          <w:rFonts w:ascii="Times New Roman" w:hAnsi="Times New Roman" w:cs="Times New Roman"/>
          <w:sz w:val="28"/>
          <w:szCs w:val="28"/>
        </w:rPr>
        <w:br/>
        <w:t>«</w:t>
      </w:r>
      <w:r w:rsidRPr="00B13E1D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создания, реорганизации, изменения типа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Pr="00B13E1D">
        <w:rPr>
          <w:rFonts w:ascii="Times New Roman" w:hAnsi="Times New Roman" w:cs="Times New Roman"/>
          <w:sz w:val="28"/>
          <w:szCs w:val="28"/>
        </w:rPr>
        <w:t>и ликвидации федеральных государственных учреждений, а также утверждения уставов федеральных государственных учреждений и внесения в них изменений</w:t>
      </w:r>
      <w:r w:rsidR="006E258F">
        <w:rPr>
          <w:rFonts w:ascii="Times New Roman" w:hAnsi="Times New Roman" w:cs="Times New Roman"/>
          <w:sz w:val="28"/>
          <w:szCs w:val="28"/>
        </w:rPr>
        <w:t>»;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18.09.2020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1492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="009F7D38" w:rsidRPr="00B13E1D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22.02.2020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203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риказ Минфина России от 31.10.2016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197н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предоставлении из федерального бюджета федеральному бюджетному или автономному учреждению субсидии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риказ Минфина России от 31.10.2016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198н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предоставлении субсидии из федерального бюджета федеральному бюджетному или автономному учреждению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="009F7D38" w:rsidRPr="00B13E1D">
        <w:rPr>
          <w:rFonts w:ascii="Times New Roman" w:hAnsi="Times New Roman" w:cs="Times New Roman"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(выполнение работ)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B13E1D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риказ Минфина России от 28.07.2017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="009F7D38" w:rsidRPr="00B13E1D">
        <w:rPr>
          <w:rFonts w:ascii="Times New Roman" w:hAnsi="Times New Roman" w:cs="Times New Roman"/>
          <w:sz w:val="28"/>
          <w:szCs w:val="28"/>
        </w:rPr>
        <w:t xml:space="preserve"> 121н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="009F7D38" w:rsidRPr="00B13E1D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9F7D38"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Приказ Минфина России от 17.08.2020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168н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планов финансово-хозяйственной деятельности федеральных бюджетных и автономных учреждений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Pr="00B13E1D">
        <w:rPr>
          <w:rFonts w:ascii="Times New Roman" w:hAnsi="Times New Roman" w:cs="Times New Roman"/>
          <w:sz w:val="28"/>
          <w:szCs w:val="28"/>
        </w:rPr>
        <w:t>;</w:t>
      </w:r>
    </w:p>
    <w:p w:rsidR="009F7D38" w:rsidRPr="00B13E1D" w:rsidRDefault="009F7D38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Приказ Минфина России от 31.08.2018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186н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Pr="00B13E1D">
        <w:rPr>
          <w:rFonts w:ascii="Times New Roman" w:hAnsi="Times New Roman" w:cs="Times New Roman"/>
          <w:sz w:val="28"/>
          <w:szCs w:val="28"/>
        </w:rPr>
        <w:t>к составлению и утверждению плана финансово-хозяйственной деятельности государственного (муниципального) учреждения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Pr="00B13E1D">
        <w:rPr>
          <w:rFonts w:ascii="Times New Roman" w:hAnsi="Times New Roman" w:cs="Times New Roman"/>
          <w:sz w:val="28"/>
          <w:szCs w:val="28"/>
        </w:rPr>
        <w:t xml:space="preserve"> (Зарегистрировано </w:t>
      </w:r>
      <w:r w:rsidR="006E258F">
        <w:rPr>
          <w:rFonts w:ascii="Times New Roman" w:hAnsi="Times New Roman" w:cs="Times New Roman"/>
          <w:sz w:val="28"/>
          <w:szCs w:val="28"/>
        </w:rPr>
        <w:br/>
      </w:r>
      <w:r w:rsidRPr="00B13E1D">
        <w:rPr>
          <w:rFonts w:ascii="Times New Roman" w:hAnsi="Times New Roman" w:cs="Times New Roman"/>
          <w:sz w:val="28"/>
          <w:szCs w:val="28"/>
        </w:rPr>
        <w:t xml:space="preserve">в Минюсте России 12.10.2018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52417)</w:t>
      </w:r>
      <w:r w:rsidR="00F531C3" w:rsidRPr="00B13E1D">
        <w:rPr>
          <w:rFonts w:ascii="Times New Roman" w:hAnsi="Times New Roman" w:cs="Times New Roman"/>
          <w:sz w:val="28"/>
          <w:szCs w:val="28"/>
        </w:rPr>
        <w:t>;</w:t>
      </w:r>
    </w:p>
    <w:p w:rsidR="00F531C3" w:rsidRPr="00B13E1D" w:rsidRDefault="00F531C3" w:rsidP="00B13E1D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1D">
        <w:rPr>
          <w:rFonts w:ascii="Times New Roman" w:hAnsi="Times New Roman" w:cs="Times New Roman"/>
          <w:sz w:val="28"/>
          <w:szCs w:val="28"/>
        </w:rPr>
        <w:t xml:space="preserve">Приказ Минфина России от 13.12.2017 </w:t>
      </w:r>
      <w:r w:rsidR="006E258F">
        <w:rPr>
          <w:rFonts w:ascii="Times New Roman" w:hAnsi="Times New Roman" w:cs="Times New Roman"/>
          <w:sz w:val="28"/>
          <w:szCs w:val="28"/>
        </w:rPr>
        <w:t>№</w:t>
      </w:r>
      <w:r w:rsidRPr="00B13E1D">
        <w:rPr>
          <w:rFonts w:ascii="Times New Roman" w:hAnsi="Times New Roman" w:cs="Times New Roman"/>
          <w:sz w:val="28"/>
          <w:szCs w:val="28"/>
        </w:rPr>
        <w:t xml:space="preserve"> 226н (ред. от 08.06.2020) </w:t>
      </w:r>
      <w:r w:rsidR="006E258F">
        <w:rPr>
          <w:rFonts w:ascii="Times New Roman" w:hAnsi="Times New Roman" w:cs="Times New Roman"/>
          <w:sz w:val="28"/>
          <w:szCs w:val="28"/>
        </w:rPr>
        <w:t>«</w:t>
      </w:r>
      <w:r w:rsidRPr="00B13E1D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6E258F">
        <w:rPr>
          <w:rFonts w:ascii="Times New Roman" w:hAnsi="Times New Roman" w:cs="Times New Roman"/>
          <w:sz w:val="28"/>
          <w:szCs w:val="28"/>
        </w:rPr>
        <w:t>»</w:t>
      </w:r>
      <w:r w:rsidR="00B13E1D">
        <w:rPr>
          <w:rFonts w:ascii="Times New Roman" w:hAnsi="Times New Roman" w:cs="Times New Roman"/>
          <w:sz w:val="28"/>
          <w:szCs w:val="28"/>
        </w:rPr>
        <w:t>.</w:t>
      </w:r>
    </w:p>
    <w:p w:rsidR="00B13E1D" w:rsidRPr="00B13E1D" w:rsidRDefault="00B13E1D" w:rsidP="00B13E1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13E1D" w:rsidRPr="00B13E1D" w:rsidSect="00B13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870"/>
    <w:multiLevelType w:val="hybridMultilevel"/>
    <w:tmpl w:val="5724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5"/>
    <w:rsid w:val="00111B75"/>
    <w:rsid w:val="005229E6"/>
    <w:rsid w:val="006E258F"/>
    <w:rsid w:val="007D493E"/>
    <w:rsid w:val="009F7D38"/>
    <w:rsid w:val="00AA5F95"/>
    <w:rsid w:val="00AD37BA"/>
    <w:rsid w:val="00B0012A"/>
    <w:rsid w:val="00B13E1D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28E2"/>
  <w15:chartTrackingRefBased/>
  <w15:docId w15:val="{CF8243DB-3106-49EE-9821-3ED2316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Елизавета Викторовна</dc:creator>
  <cp:keywords/>
  <dc:description/>
  <cp:lastModifiedBy>Даниэль Мария Вячеславовна</cp:lastModifiedBy>
  <cp:revision>5</cp:revision>
  <dcterms:created xsi:type="dcterms:W3CDTF">2022-06-27T10:29:00Z</dcterms:created>
  <dcterms:modified xsi:type="dcterms:W3CDTF">2022-06-28T12:17:00Z</dcterms:modified>
</cp:coreProperties>
</file>