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47E15" w14:textId="25A7DB55" w:rsidR="008C789E" w:rsidRDefault="008C789E" w:rsidP="008C7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87128">
        <w:rPr>
          <w:rFonts w:ascii="Times New Roman" w:hAnsi="Times New Roman" w:cs="Times New Roman"/>
          <w:b/>
          <w:sz w:val="28"/>
          <w:szCs w:val="28"/>
        </w:rPr>
        <w:t>Правово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187128">
        <w:rPr>
          <w:rFonts w:ascii="Times New Roman" w:hAnsi="Times New Roman" w:cs="Times New Roman"/>
          <w:b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14:paraId="452C442D" w14:textId="77777777" w:rsidR="008C789E" w:rsidRDefault="008C789E" w:rsidP="008C7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67A209" w14:textId="32D58A6D" w:rsidR="00210937" w:rsidRDefault="008C789E" w:rsidP="008C7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</w:t>
      </w:r>
      <w:r w:rsidR="00CE313F" w:rsidRPr="00CE313F">
        <w:rPr>
          <w:rFonts w:ascii="Times New Roman" w:hAnsi="Times New Roman" w:cs="Times New Roman"/>
          <w:b/>
          <w:sz w:val="28"/>
          <w:szCs w:val="28"/>
        </w:rPr>
        <w:t xml:space="preserve"> правового обеспечения бюджетной политики в сфере оборонного комплекса, правоохранительных органов и межбюджетных отношений</w:t>
      </w:r>
      <w:r w:rsidR="00CE31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5895A2" w14:textId="77777777" w:rsidR="00CE313F" w:rsidRDefault="00CE313F" w:rsidP="008C7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3611B0" w14:textId="683C3249" w:rsidR="00343B27" w:rsidRDefault="00204AD5" w:rsidP="008C789E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3F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 w:rsidR="00210937" w:rsidRPr="00CE313F">
        <w:rPr>
          <w:rFonts w:ascii="Times New Roman" w:hAnsi="Times New Roman" w:cs="Times New Roman"/>
          <w:sz w:val="28"/>
          <w:szCs w:val="28"/>
        </w:rPr>
        <w:t>;</w:t>
      </w:r>
    </w:p>
    <w:p w14:paraId="73D80137" w14:textId="77777777" w:rsidR="00CE313F" w:rsidRPr="00CE313F" w:rsidRDefault="00CE313F" w:rsidP="008C789E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3F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14:paraId="40B3A393" w14:textId="77777777" w:rsidR="00CE313F" w:rsidRPr="00CE313F" w:rsidRDefault="00CE313F" w:rsidP="008C789E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3F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14:paraId="46971D56" w14:textId="77777777" w:rsidR="00CE313F" w:rsidRPr="00CE313F" w:rsidRDefault="00CE313F" w:rsidP="008C789E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3F">
        <w:rPr>
          <w:rFonts w:ascii="Times New Roman" w:hAnsi="Times New Roman" w:cs="Times New Roman"/>
          <w:sz w:val="28"/>
          <w:szCs w:val="28"/>
        </w:rPr>
        <w:t>Уголовный кодекс Российской Федерации;</w:t>
      </w:r>
    </w:p>
    <w:p w14:paraId="2E4D4B67" w14:textId="77777777" w:rsidR="00CE313F" w:rsidRPr="00CE313F" w:rsidRDefault="00CE313F" w:rsidP="008C789E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3F">
        <w:rPr>
          <w:rFonts w:ascii="Times New Roman" w:hAnsi="Times New Roman" w:cs="Times New Roman"/>
          <w:sz w:val="28"/>
          <w:szCs w:val="28"/>
        </w:rPr>
        <w:t>Уголовно-процессуальный кодекс Российской Федерации;</w:t>
      </w:r>
    </w:p>
    <w:p w14:paraId="66527C1E" w14:textId="77777777" w:rsidR="00CE313F" w:rsidRPr="00CE313F" w:rsidRDefault="00CE313F" w:rsidP="008C789E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3F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Федерации;</w:t>
      </w:r>
    </w:p>
    <w:p w14:paraId="0570729A" w14:textId="77777777" w:rsidR="00CE313F" w:rsidRPr="00CE313F" w:rsidRDefault="00CE313F" w:rsidP="008C789E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3F">
        <w:rPr>
          <w:rFonts w:ascii="Times New Roman" w:hAnsi="Times New Roman" w:cs="Times New Roman"/>
          <w:sz w:val="28"/>
          <w:szCs w:val="28"/>
        </w:rPr>
        <w:t>Жилищный кодекс Российской Федерации;</w:t>
      </w:r>
    </w:p>
    <w:p w14:paraId="2058B40B" w14:textId="77777777" w:rsidR="00CE313F" w:rsidRPr="00CE313F" w:rsidRDefault="00CE313F" w:rsidP="008C789E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3F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14:paraId="05FFD0CF" w14:textId="77777777" w:rsidR="00CE313F" w:rsidRPr="00CE313F" w:rsidRDefault="00CE313F" w:rsidP="008C789E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3F">
        <w:rPr>
          <w:rFonts w:ascii="Times New Roman" w:hAnsi="Times New Roman" w:cs="Times New Roman"/>
          <w:sz w:val="28"/>
          <w:szCs w:val="28"/>
        </w:rPr>
        <w:t>Федеральный закон от 12 января 1996 г. № 7-ФЗ «О некоммерческих организациях»;</w:t>
      </w:r>
    </w:p>
    <w:p w14:paraId="41FA3B43" w14:textId="77777777" w:rsidR="00CE313F" w:rsidRPr="00CE313F" w:rsidRDefault="00CE313F" w:rsidP="008C789E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3F">
        <w:rPr>
          <w:rFonts w:ascii="Times New Roman" w:hAnsi="Times New Roman" w:cs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14:paraId="37C05DAB" w14:textId="77777777" w:rsidR="00CE313F" w:rsidRPr="00CE313F" w:rsidRDefault="00CE313F" w:rsidP="008C789E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3F">
        <w:rPr>
          <w:rFonts w:ascii="Times New Roman" w:hAnsi="Times New Roman" w:cs="Times New Roman"/>
          <w:sz w:val="28"/>
          <w:szCs w:val="28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14:paraId="69D64B46" w14:textId="77777777" w:rsidR="00CE313F" w:rsidRPr="00CE313F" w:rsidRDefault="00CE313F" w:rsidP="008C789E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3F">
        <w:rPr>
          <w:rFonts w:ascii="Times New Roman" w:hAnsi="Times New Roman" w:cs="Times New Roman"/>
          <w:sz w:val="28"/>
          <w:szCs w:val="28"/>
        </w:rPr>
        <w:t>Федеральный закон от 21 декабря 2021 г. № 414-ФЗ «Об общих принципах организации публичной власти в субъектах Российской Федерации»;</w:t>
      </w:r>
    </w:p>
    <w:p w14:paraId="5D12BAAF" w14:textId="77777777" w:rsidR="00CE313F" w:rsidRPr="00CE313F" w:rsidRDefault="00CE313F" w:rsidP="008C789E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3F">
        <w:rPr>
          <w:rFonts w:ascii="Times New Roman" w:hAnsi="Times New Roman" w:cs="Times New Roman"/>
          <w:sz w:val="28"/>
          <w:szCs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14:paraId="3290A7E3" w14:textId="05EB7649" w:rsidR="00CE313F" w:rsidRDefault="00CE313F" w:rsidP="008C789E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13F">
        <w:rPr>
          <w:rFonts w:ascii="Times New Roman" w:hAnsi="Times New Roman" w:cs="Times New Roman"/>
          <w:sz w:val="28"/>
          <w:szCs w:val="28"/>
        </w:rPr>
        <w:t>Федеральный закон от 28 июня 2014 г. № 172-ФЗ «О стратегическом планировании в Российской Федерации»;</w:t>
      </w:r>
    </w:p>
    <w:p w14:paraId="3525885D" w14:textId="0DE92451" w:rsidR="00DD0CEE" w:rsidRDefault="00DD0CEE" w:rsidP="008C789E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</w:t>
      </w:r>
      <w:r w:rsidRPr="00DD0CEE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DD0CEE">
        <w:rPr>
          <w:rFonts w:ascii="Times New Roman" w:hAnsi="Times New Roman" w:cs="Times New Roman"/>
          <w:sz w:val="28"/>
          <w:szCs w:val="28"/>
        </w:rPr>
        <w:t xml:space="preserve"> 275-ФЗ </w:t>
      </w:r>
      <w:r w:rsidR="00ED70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DD0CEE">
        <w:rPr>
          <w:rFonts w:ascii="Times New Roman" w:hAnsi="Times New Roman" w:cs="Times New Roman"/>
          <w:sz w:val="28"/>
          <w:szCs w:val="28"/>
        </w:rPr>
        <w:t>О г</w:t>
      </w:r>
      <w:r>
        <w:rPr>
          <w:rFonts w:ascii="Times New Roman" w:hAnsi="Times New Roman" w:cs="Times New Roman"/>
          <w:sz w:val="28"/>
          <w:szCs w:val="28"/>
        </w:rPr>
        <w:t>осударственном оборонном заказе»;</w:t>
      </w:r>
    </w:p>
    <w:p w14:paraId="31184CBB" w14:textId="5BB40AEF" w:rsidR="00DD0CEE" w:rsidRPr="00CE313F" w:rsidRDefault="00DD0CEE" w:rsidP="008C789E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CE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едеральный закон от 14 ноября 2002 г. № 161-ФЗ </w:t>
      </w:r>
      <w:r w:rsidR="00ED70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DD0CEE">
        <w:rPr>
          <w:rFonts w:ascii="Times New Roman" w:hAnsi="Times New Roman" w:cs="Times New Roman"/>
          <w:sz w:val="28"/>
          <w:szCs w:val="28"/>
        </w:rPr>
        <w:t>О государственных и муниц</w:t>
      </w:r>
      <w:r>
        <w:rPr>
          <w:rFonts w:ascii="Times New Roman" w:hAnsi="Times New Roman" w:cs="Times New Roman"/>
          <w:sz w:val="28"/>
          <w:szCs w:val="28"/>
        </w:rPr>
        <w:t>ипальных унитарных предприятиях»;</w:t>
      </w:r>
    </w:p>
    <w:p w14:paraId="728580E9" w14:textId="3416917F" w:rsidR="00CE313F" w:rsidRPr="00CE313F" w:rsidRDefault="00CE313F" w:rsidP="008C789E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E313F">
        <w:rPr>
          <w:rFonts w:ascii="Times New Roman" w:hAnsi="Times New Roman" w:cs="Times New Roman"/>
          <w:sz w:val="28"/>
          <w:szCs w:val="28"/>
        </w:rPr>
        <w:t>едеральный закон о федеральном бюджете на соответствующий год и плановый период;</w:t>
      </w:r>
    </w:p>
    <w:p w14:paraId="06AF557F" w14:textId="6E6AC491" w:rsidR="00CE313F" w:rsidRPr="00CE313F" w:rsidRDefault="00CE313F" w:rsidP="008C789E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313F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30 декабря 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14:paraId="47FA8328" w14:textId="62555ACA" w:rsidR="00CE313F" w:rsidRPr="00CE313F" w:rsidRDefault="00CE313F" w:rsidP="008C789E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E313F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ED7083">
        <w:rPr>
          <w:rFonts w:ascii="Times New Roman" w:hAnsi="Times New Roman" w:cs="Times New Roman"/>
          <w:sz w:val="28"/>
          <w:szCs w:val="28"/>
        </w:rPr>
        <w:br/>
      </w:r>
      <w:r w:rsidRPr="00CE313F">
        <w:rPr>
          <w:rFonts w:ascii="Times New Roman" w:hAnsi="Times New Roman" w:cs="Times New Roman"/>
          <w:sz w:val="28"/>
          <w:szCs w:val="28"/>
        </w:rPr>
        <w:t>от 22 ноября 2004 г. № 670 «О распределении дотаций на выравнивание бюджетной обеспеченности субъектов Российской Федерации»;</w:t>
      </w:r>
    </w:p>
    <w:p w14:paraId="708663D4" w14:textId="471BFEC2" w:rsidR="00CE313F" w:rsidRPr="00CE313F" w:rsidRDefault="00CE313F" w:rsidP="008C789E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313F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ED7083">
        <w:rPr>
          <w:rFonts w:ascii="Times New Roman" w:hAnsi="Times New Roman" w:cs="Times New Roman"/>
          <w:sz w:val="28"/>
          <w:szCs w:val="28"/>
        </w:rPr>
        <w:br/>
      </w:r>
      <w:r w:rsidRPr="00CE313F">
        <w:rPr>
          <w:rFonts w:ascii="Times New Roman" w:hAnsi="Times New Roman" w:cs="Times New Roman"/>
          <w:sz w:val="28"/>
          <w:szCs w:val="28"/>
        </w:rPr>
        <w:t xml:space="preserve">от 30 сентября 2014 г. № 999 «О формировании, предоставлении </w:t>
      </w:r>
      <w:r w:rsidR="00ED7083">
        <w:rPr>
          <w:rFonts w:ascii="Times New Roman" w:hAnsi="Times New Roman" w:cs="Times New Roman"/>
          <w:sz w:val="28"/>
          <w:szCs w:val="28"/>
        </w:rPr>
        <w:br/>
      </w:r>
      <w:r w:rsidRPr="00CE313F">
        <w:rPr>
          <w:rFonts w:ascii="Times New Roman" w:hAnsi="Times New Roman" w:cs="Times New Roman"/>
          <w:sz w:val="28"/>
          <w:szCs w:val="28"/>
        </w:rPr>
        <w:t>и распределении субсидий из федерального бюджета субъектам Российской Федерации»;</w:t>
      </w:r>
    </w:p>
    <w:p w14:paraId="6EB0B519" w14:textId="117DC68A" w:rsidR="00CE313F" w:rsidRPr="00CE313F" w:rsidRDefault="00CE313F" w:rsidP="008C789E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313F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ED7083">
        <w:rPr>
          <w:rFonts w:ascii="Times New Roman" w:hAnsi="Times New Roman" w:cs="Times New Roman"/>
          <w:sz w:val="28"/>
          <w:szCs w:val="28"/>
        </w:rPr>
        <w:br/>
      </w:r>
      <w:r w:rsidRPr="00CE313F">
        <w:rPr>
          <w:rFonts w:ascii="Times New Roman" w:hAnsi="Times New Roman" w:cs="Times New Roman"/>
          <w:sz w:val="28"/>
          <w:szCs w:val="28"/>
        </w:rPr>
        <w:t>от 9 декабря 2017 г. № 1496 «О мерах по обеспечению исполнения федерального бюджета»;</w:t>
      </w:r>
    </w:p>
    <w:p w14:paraId="0C206E4E" w14:textId="7CD6D6A8" w:rsidR="00CE313F" w:rsidRDefault="00CE313F" w:rsidP="008C789E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313F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ED7083">
        <w:rPr>
          <w:rFonts w:ascii="Times New Roman" w:hAnsi="Times New Roman" w:cs="Times New Roman"/>
          <w:sz w:val="28"/>
          <w:szCs w:val="28"/>
        </w:rPr>
        <w:br/>
      </w:r>
      <w:r w:rsidRPr="00CE313F">
        <w:rPr>
          <w:rFonts w:ascii="Times New Roman" w:hAnsi="Times New Roman" w:cs="Times New Roman"/>
          <w:sz w:val="28"/>
          <w:szCs w:val="28"/>
        </w:rPr>
        <w:t>об особенностях реализации федерального закона о федеральном бюджете на соответствующий год и плановый период;</w:t>
      </w:r>
    </w:p>
    <w:p w14:paraId="3BE6E8A5" w14:textId="1136E098" w:rsidR="008D5D8E" w:rsidRPr="008D5D8E" w:rsidRDefault="008D5D8E" w:rsidP="008C789E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D8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ED70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13 апреля 2010</w:t>
      </w:r>
      <w:r w:rsidR="0085486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D5D8E">
        <w:rPr>
          <w:rFonts w:ascii="Times New Roman" w:hAnsi="Times New Roman" w:cs="Times New Roman"/>
          <w:sz w:val="28"/>
          <w:szCs w:val="28"/>
        </w:rPr>
        <w:t xml:space="preserve"> 231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5D8E">
        <w:rPr>
          <w:rFonts w:ascii="Times New Roman" w:hAnsi="Times New Roman" w:cs="Times New Roman"/>
          <w:sz w:val="28"/>
          <w:szCs w:val="28"/>
        </w:rPr>
        <w:t>О порядке распределения и предоставления дотаций бюджетам субъектов Российской Федерации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Федерации»;</w:t>
      </w:r>
    </w:p>
    <w:p w14:paraId="5334614E" w14:textId="53C91926" w:rsidR="00CE313F" w:rsidRPr="00CE313F" w:rsidRDefault="00CE313F" w:rsidP="008C789E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313F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ED7083">
        <w:rPr>
          <w:rFonts w:ascii="Times New Roman" w:hAnsi="Times New Roman" w:cs="Times New Roman"/>
          <w:sz w:val="28"/>
          <w:szCs w:val="28"/>
        </w:rPr>
        <w:br/>
      </w:r>
      <w:r w:rsidRPr="00CE313F">
        <w:rPr>
          <w:rFonts w:ascii="Times New Roman" w:hAnsi="Times New Roman" w:cs="Times New Roman"/>
          <w:sz w:val="28"/>
          <w:szCs w:val="28"/>
        </w:rPr>
        <w:t xml:space="preserve">от 31 октября 2018 г. № 1288 «Об организации проектной деятельности </w:t>
      </w:r>
      <w:r w:rsidR="00ED7083">
        <w:rPr>
          <w:rFonts w:ascii="Times New Roman" w:hAnsi="Times New Roman" w:cs="Times New Roman"/>
          <w:sz w:val="28"/>
          <w:szCs w:val="28"/>
        </w:rPr>
        <w:br/>
      </w:r>
      <w:r w:rsidRPr="00CE313F">
        <w:rPr>
          <w:rFonts w:ascii="Times New Roman" w:hAnsi="Times New Roman" w:cs="Times New Roman"/>
          <w:sz w:val="28"/>
          <w:szCs w:val="28"/>
        </w:rPr>
        <w:t>в Прав</w:t>
      </w:r>
      <w:r w:rsidR="008D5D8E">
        <w:rPr>
          <w:rFonts w:ascii="Times New Roman" w:hAnsi="Times New Roman" w:cs="Times New Roman"/>
          <w:sz w:val="28"/>
          <w:szCs w:val="28"/>
        </w:rPr>
        <w:t>ительстве Российской Федерации».</w:t>
      </w:r>
    </w:p>
    <w:p w14:paraId="721A62D3" w14:textId="33962113" w:rsidR="00AB4EE5" w:rsidRDefault="00AB4EE5" w:rsidP="00327CD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B4EE5" w:rsidSect="008C789E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49219" w14:textId="77777777" w:rsidR="001647ED" w:rsidRDefault="001647ED" w:rsidP="00D46FF6">
      <w:pPr>
        <w:spacing w:after="0" w:line="240" w:lineRule="auto"/>
      </w:pPr>
      <w:r>
        <w:separator/>
      </w:r>
    </w:p>
  </w:endnote>
  <w:endnote w:type="continuationSeparator" w:id="0">
    <w:p w14:paraId="772234DB" w14:textId="77777777" w:rsidR="001647ED" w:rsidRDefault="001647ED" w:rsidP="00D4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8EEA7" w14:textId="77777777" w:rsidR="001647ED" w:rsidRDefault="001647ED" w:rsidP="00D46FF6">
      <w:pPr>
        <w:spacing w:after="0" w:line="240" w:lineRule="auto"/>
      </w:pPr>
      <w:r>
        <w:separator/>
      </w:r>
    </w:p>
  </w:footnote>
  <w:footnote w:type="continuationSeparator" w:id="0">
    <w:p w14:paraId="75F29003" w14:textId="77777777" w:rsidR="001647ED" w:rsidRDefault="001647ED" w:rsidP="00D4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61987"/>
      <w:docPartObj>
        <w:docPartGallery w:val="Page Numbers (Top of Page)"/>
        <w:docPartUnique/>
      </w:docPartObj>
    </w:sdtPr>
    <w:sdtEndPr/>
    <w:sdtContent>
      <w:p w14:paraId="37963E12" w14:textId="6CAB7EC1" w:rsidR="00D46FF6" w:rsidRDefault="00D46F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49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C16"/>
    <w:multiLevelType w:val="hybridMultilevel"/>
    <w:tmpl w:val="64F43B28"/>
    <w:lvl w:ilvl="0" w:tplc="5DDA039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711E6A"/>
    <w:multiLevelType w:val="hybridMultilevel"/>
    <w:tmpl w:val="FBB85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F7D80"/>
    <w:multiLevelType w:val="hybridMultilevel"/>
    <w:tmpl w:val="1ACC8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B3CD4"/>
    <w:multiLevelType w:val="hybridMultilevel"/>
    <w:tmpl w:val="FBB85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45C50"/>
    <w:multiLevelType w:val="hybridMultilevel"/>
    <w:tmpl w:val="570A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1A"/>
    <w:rsid w:val="00000FAE"/>
    <w:rsid w:val="00003BCC"/>
    <w:rsid w:val="00011227"/>
    <w:rsid w:val="00011927"/>
    <w:rsid w:val="000148CD"/>
    <w:rsid w:val="00015A78"/>
    <w:rsid w:val="0003036D"/>
    <w:rsid w:val="00030813"/>
    <w:rsid w:val="00044016"/>
    <w:rsid w:val="0004490C"/>
    <w:rsid w:val="00044BB4"/>
    <w:rsid w:val="000459EB"/>
    <w:rsid w:val="000501ED"/>
    <w:rsid w:val="00057218"/>
    <w:rsid w:val="000630C7"/>
    <w:rsid w:val="00070C51"/>
    <w:rsid w:val="0007232F"/>
    <w:rsid w:val="00074812"/>
    <w:rsid w:val="000869F8"/>
    <w:rsid w:val="00095AD7"/>
    <w:rsid w:val="000C1BAA"/>
    <w:rsid w:val="000C339C"/>
    <w:rsid w:val="000C4F05"/>
    <w:rsid w:val="000C70F2"/>
    <w:rsid w:val="000C7977"/>
    <w:rsid w:val="000D0901"/>
    <w:rsid w:val="000E2C2F"/>
    <w:rsid w:val="000E5E90"/>
    <w:rsid w:val="000F5505"/>
    <w:rsid w:val="000F676E"/>
    <w:rsid w:val="00102D91"/>
    <w:rsid w:val="00104781"/>
    <w:rsid w:val="001066BF"/>
    <w:rsid w:val="0011081E"/>
    <w:rsid w:val="001241BC"/>
    <w:rsid w:val="001273E5"/>
    <w:rsid w:val="0013034E"/>
    <w:rsid w:val="001338F4"/>
    <w:rsid w:val="001407C4"/>
    <w:rsid w:val="00145FF2"/>
    <w:rsid w:val="00150623"/>
    <w:rsid w:val="001575E2"/>
    <w:rsid w:val="00160680"/>
    <w:rsid w:val="001647ED"/>
    <w:rsid w:val="00167AA2"/>
    <w:rsid w:val="00186DB4"/>
    <w:rsid w:val="00187C84"/>
    <w:rsid w:val="00191A4F"/>
    <w:rsid w:val="001962C3"/>
    <w:rsid w:val="001968E9"/>
    <w:rsid w:val="001A4560"/>
    <w:rsid w:val="001C28D2"/>
    <w:rsid w:val="001C5570"/>
    <w:rsid w:val="001D197A"/>
    <w:rsid w:val="001D2F60"/>
    <w:rsid w:val="001D64D6"/>
    <w:rsid w:val="001D779D"/>
    <w:rsid w:val="001E5EBA"/>
    <w:rsid w:val="001F3512"/>
    <w:rsid w:val="00204AD5"/>
    <w:rsid w:val="00204FB9"/>
    <w:rsid w:val="00206E92"/>
    <w:rsid w:val="00210937"/>
    <w:rsid w:val="002112EE"/>
    <w:rsid w:val="002118A6"/>
    <w:rsid w:val="00216AB9"/>
    <w:rsid w:val="0022083C"/>
    <w:rsid w:val="002220FA"/>
    <w:rsid w:val="0022281D"/>
    <w:rsid w:val="00230E98"/>
    <w:rsid w:val="00237F6B"/>
    <w:rsid w:val="00241431"/>
    <w:rsid w:val="002509C7"/>
    <w:rsid w:val="002651BF"/>
    <w:rsid w:val="00271C10"/>
    <w:rsid w:val="0027745C"/>
    <w:rsid w:val="0028280F"/>
    <w:rsid w:val="002867A9"/>
    <w:rsid w:val="002874BB"/>
    <w:rsid w:val="002A0749"/>
    <w:rsid w:val="002A333A"/>
    <w:rsid w:val="002A6235"/>
    <w:rsid w:val="002A7A4F"/>
    <w:rsid w:val="002B3028"/>
    <w:rsid w:val="002B769C"/>
    <w:rsid w:val="002C0B2C"/>
    <w:rsid w:val="002D2D24"/>
    <w:rsid w:val="002D3AEC"/>
    <w:rsid w:val="002E6FEB"/>
    <w:rsid w:val="002F3F0C"/>
    <w:rsid w:val="002F4F7A"/>
    <w:rsid w:val="002F5A7C"/>
    <w:rsid w:val="0030076F"/>
    <w:rsid w:val="00305BCF"/>
    <w:rsid w:val="0031744A"/>
    <w:rsid w:val="00322887"/>
    <w:rsid w:val="00327CDE"/>
    <w:rsid w:val="00332601"/>
    <w:rsid w:val="00333CFA"/>
    <w:rsid w:val="00335416"/>
    <w:rsid w:val="00336151"/>
    <w:rsid w:val="00343A72"/>
    <w:rsid w:val="00343B27"/>
    <w:rsid w:val="0035516D"/>
    <w:rsid w:val="00357E73"/>
    <w:rsid w:val="00361E10"/>
    <w:rsid w:val="00362D66"/>
    <w:rsid w:val="003732B3"/>
    <w:rsid w:val="00375E0E"/>
    <w:rsid w:val="00377784"/>
    <w:rsid w:val="00381A97"/>
    <w:rsid w:val="003833CD"/>
    <w:rsid w:val="0038490E"/>
    <w:rsid w:val="00384AC3"/>
    <w:rsid w:val="00385059"/>
    <w:rsid w:val="00391433"/>
    <w:rsid w:val="00394164"/>
    <w:rsid w:val="00394E70"/>
    <w:rsid w:val="003A301A"/>
    <w:rsid w:val="003A404A"/>
    <w:rsid w:val="003A4A31"/>
    <w:rsid w:val="003A7AE0"/>
    <w:rsid w:val="003B1889"/>
    <w:rsid w:val="003B1E4E"/>
    <w:rsid w:val="003B424D"/>
    <w:rsid w:val="003B46BB"/>
    <w:rsid w:val="003C2781"/>
    <w:rsid w:val="003D3DD0"/>
    <w:rsid w:val="003D56FA"/>
    <w:rsid w:val="003E54E3"/>
    <w:rsid w:val="003F3DF1"/>
    <w:rsid w:val="003F6388"/>
    <w:rsid w:val="00422216"/>
    <w:rsid w:val="0042276A"/>
    <w:rsid w:val="00423086"/>
    <w:rsid w:val="00423432"/>
    <w:rsid w:val="00427EA4"/>
    <w:rsid w:val="00430CA9"/>
    <w:rsid w:val="0043156A"/>
    <w:rsid w:val="00464D3F"/>
    <w:rsid w:val="004829AF"/>
    <w:rsid w:val="00490BA5"/>
    <w:rsid w:val="00490D9F"/>
    <w:rsid w:val="004915F5"/>
    <w:rsid w:val="00495C59"/>
    <w:rsid w:val="00497474"/>
    <w:rsid w:val="004A3407"/>
    <w:rsid w:val="004A370C"/>
    <w:rsid w:val="004A66AA"/>
    <w:rsid w:val="004B171E"/>
    <w:rsid w:val="004B640C"/>
    <w:rsid w:val="004C409F"/>
    <w:rsid w:val="004D23BF"/>
    <w:rsid w:val="004D4E86"/>
    <w:rsid w:val="004D57FC"/>
    <w:rsid w:val="004E2F9B"/>
    <w:rsid w:val="004E7B6C"/>
    <w:rsid w:val="004E7E1A"/>
    <w:rsid w:val="00502CFC"/>
    <w:rsid w:val="0051532F"/>
    <w:rsid w:val="0052106B"/>
    <w:rsid w:val="00523490"/>
    <w:rsid w:val="00523546"/>
    <w:rsid w:val="00537AEA"/>
    <w:rsid w:val="00541B32"/>
    <w:rsid w:val="0054476D"/>
    <w:rsid w:val="00551F87"/>
    <w:rsid w:val="00554A27"/>
    <w:rsid w:val="0056047B"/>
    <w:rsid w:val="0056108C"/>
    <w:rsid w:val="00561DA8"/>
    <w:rsid w:val="005661ED"/>
    <w:rsid w:val="00566210"/>
    <w:rsid w:val="0057326A"/>
    <w:rsid w:val="00574F23"/>
    <w:rsid w:val="00580C94"/>
    <w:rsid w:val="0058695C"/>
    <w:rsid w:val="005975A9"/>
    <w:rsid w:val="005A5CE9"/>
    <w:rsid w:val="005A7862"/>
    <w:rsid w:val="005B281D"/>
    <w:rsid w:val="005C13F1"/>
    <w:rsid w:val="005C44D6"/>
    <w:rsid w:val="005C79AE"/>
    <w:rsid w:val="005C7B82"/>
    <w:rsid w:val="005E1130"/>
    <w:rsid w:val="005E29F3"/>
    <w:rsid w:val="005E4115"/>
    <w:rsid w:val="005E6706"/>
    <w:rsid w:val="005E7A5F"/>
    <w:rsid w:val="005F3EF4"/>
    <w:rsid w:val="005F53DE"/>
    <w:rsid w:val="005F7C93"/>
    <w:rsid w:val="00601424"/>
    <w:rsid w:val="00621A59"/>
    <w:rsid w:val="00643251"/>
    <w:rsid w:val="006443A4"/>
    <w:rsid w:val="00656B64"/>
    <w:rsid w:val="00660378"/>
    <w:rsid w:val="006612C1"/>
    <w:rsid w:val="006625D4"/>
    <w:rsid w:val="006626D1"/>
    <w:rsid w:val="006640BD"/>
    <w:rsid w:val="0067453D"/>
    <w:rsid w:val="00676310"/>
    <w:rsid w:val="00677033"/>
    <w:rsid w:val="00682EAA"/>
    <w:rsid w:val="0069159F"/>
    <w:rsid w:val="00696DF1"/>
    <w:rsid w:val="006A1F98"/>
    <w:rsid w:val="006A3A39"/>
    <w:rsid w:val="006A7E0C"/>
    <w:rsid w:val="006B4862"/>
    <w:rsid w:val="006C0650"/>
    <w:rsid w:val="006C56C4"/>
    <w:rsid w:val="006D0305"/>
    <w:rsid w:val="006D317A"/>
    <w:rsid w:val="006E7F3A"/>
    <w:rsid w:val="006F2494"/>
    <w:rsid w:val="006F7F8E"/>
    <w:rsid w:val="00715663"/>
    <w:rsid w:val="007265C8"/>
    <w:rsid w:val="00737331"/>
    <w:rsid w:val="00740B54"/>
    <w:rsid w:val="00741689"/>
    <w:rsid w:val="0074303A"/>
    <w:rsid w:val="00744976"/>
    <w:rsid w:val="00746F34"/>
    <w:rsid w:val="007479D4"/>
    <w:rsid w:val="0075018F"/>
    <w:rsid w:val="00755A9E"/>
    <w:rsid w:val="00756A77"/>
    <w:rsid w:val="0077049D"/>
    <w:rsid w:val="00770A45"/>
    <w:rsid w:val="0078276B"/>
    <w:rsid w:val="00790BA6"/>
    <w:rsid w:val="007930E6"/>
    <w:rsid w:val="007931DE"/>
    <w:rsid w:val="007A0585"/>
    <w:rsid w:val="007A4DD9"/>
    <w:rsid w:val="007A4F26"/>
    <w:rsid w:val="007C1BF4"/>
    <w:rsid w:val="007C3D59"/>
    <w:rsid w:val="007D0E75"/>
    <w:rsid w:val="007D4BDC"/>
    <w:rsid w:val="007E52E5"/>
    <w:rsid w:val="007F1771"/>
    <w:rsid w:val="007F459B"/>
    <w:rsid w:val="007F5BF0"/>
    <w:rsid w:val="008017F1"/>
    <w:rsid w:val="00815093"/>
    <w:rsid w:val="008155C7"/>
    <w:rsid w:val="008159CB"/>
    <w:rsid w:val="0081651D"/>
    <w:rsid w:val="00824236"/>
    <w:rsid w:val="008279E0"/>
    <w:rsid w:val="00832231"/>
    <w:rsid w:val="00833016"/>
    <w:rsid w:val="0083408C"/>
    <w:rsid w:val="00835308"/>
    <w:rsid w:val="00842836"/>
    <w:rsid w:val="00843A72"/>
    <w:rsid w:val="00843E62"/>
    <w:rsid w:val="00854860"/>
    <w:rsid w:val="0085781F"/>
    <w:rsid w:val="008578EA"/>
    <w:rsid w:val="008850BA"/>
    <w:rsid w:val="00892D3A"/>
    <w:rsid w:val="00895511"/>
    <w:rsid w:val="00896143"/>
    <w:rsid w:val="008973CC"/>
    <w:rsid w:val="0089763F"/>
    <w:rsid w:val="008A07DD"/>
    <w:rsid w:val="008A377F"/>
    <w:rsid w:val="008B3A41"/>
    <w:rsid w:val="008B3DED"/>
    <w:rsid w:val="008C1BE3"/>
    <w:rsid w:val="008C277C"/>
    <w:rsid w:val="008C789E"/>
    <w:rsid w:val="008D14DF"/>
    <w:rsid w:val="008D5D8E"/>
    <w:rsid w:val="008F25D6"/>
    <w:rsid w:val="008F2CAA"/>
    <w:rsid w:val="008F50A7"/>
    <w:rsid w:val="008F58C9"/>
    <w:rsid w:val="00901293"/>
    <w:rsid w:val="00906CFE"/>
    <w:rsid w:val="00907EC4"/>
    <w:rsid w:val="00910D29"/>
    <w:rsid w:val="00913B63"/>
    <w:rsid w:val="009205F6"/>
    <w:rsid w:val="00924618"/>
    <w:rsid w:val="00944816"/>
    <w:rsid w:val="009470B7"/>
    <w:rsid w:val="00952B07"/>
    <w:rsid w:val="00956977"/>
    <w:rsid w:val="009570E6"/>
    <w:rsid w:val="00963840"/>
    <w:rsid w:val="00981CB6"/>
    <w:rsid w:val="009830BF"/>
    <w:rsid w:val="00985465"/>
    <w:rsid w:val="00986D78"/>
    <w:rsid w:val="00994BE7"/>
    <w:rsid w:val="0099744B"/>
    <w:rsid w:val="009B297E"/>
    <w:rsid w:val="009B4F97"/>
    <w:rsid w:val="009C170C"/>
    <w:rsid w:val="009C277E"/>
    <w:rsid w:val="009C387C"/>
    <w:rsid w:val="009C56AC"/>
    <w:rsid w:val="009D2DE9"/>
    <w:rsid w:val="009D423B"/>
    <w:rsid w:val="009D5F1A"/>
    <w:rsid w:val="009D7980"/>
    <w:rsid w:val="009E025B"/>
    <w:rsid w:val="00A01A31"/>
    <w:rsid w:val="00A01DEA"/>
    <w:rsid w:val="00A01EED"/>
    <w:rsid w:val="00A04DE8"/>
    <w:rsid w:val="00A06923"/>
    <w:rsid w:val="00A16499"/>
    <w:rsid w:val="00A24C00"/>
    <w:rsid w:val="00A3089F"/>
    <w:rsid w:val="00A35F35"/>
    <w:rsid w:val="00A366FA"/>
    <w:rsid w:val="00A447BE"/>
    <w:rsid w:val="00A83EE8"/>
    <w:rsid w:val="00A8453F"/>
    <w:rsid w:val="00A86973"/>
    <w:rsid w:val="00A91F9A"/>
    <w:rsid w:val="00A927B4"/>
    <w:rsid w:val="00A93546"/>
    <w:rsid w:val="00A945BE"/>
    <w:rsid w:val="00AA1034"/>
    <w:rsid w:val="00AA1DE5"/>
    <w:rsid w:val="00AA44CE"/>
    <w:rsid w:val="00AA5319"/>
    <w:rsid w:val="00AB0729"/>
    <w:rsid w:val="00AB4EE5"/>
    <w:rsid w:val="00AC3F36"/>
    <w:rsid w:val="00AC5F3D"/>
    <w:rsid w:val="00AD00B5"/>
    <w:rsid w:val="00AD5AB1"/>
    <w:rsid w:val="00AD663F"/>
    <w:rsid w:val="00AE4AB9"/>
    <w:rsid w:val="00AF093A"/>
    <w:rsid w:val="00AF2483"/>
    <w:rsid w:val="00AF2F7A"/>
    <w:rsid w:val="00AF3DAA"/>
    <w:rsid w:val="00B13971"/>
    <w:rsid w:val="00B22A52"/>
    <w:rsid w:val="00B25835"/>
    <w:rsid w:val="00B31365"/>
    <w:rsid w:val="00B3448F"/>
    <w:rsid w:val="00B3453D"/>
    <w:rsid w:val="00B41760"/>
    <w:rsid w:val="00B425A3"/>
    <w:rsid w:val="00B46FE4"/>
    <w:rsid w:val="00B51CD3"/>
    <w:rsid w:val="00B56025"/>
    <w:rsid w:val="00B645CF"/>
    <w:rsid w:val="00B77EF7"/>
    <w:rsid w:val="00B83624"/>
    <w:rsid w:val="00B87D26"/>
    <w:rsid w:val="00B87F87"/>
    <w:rsid w:val="00B9135B"/>
    <w:rsid w:val="00B969EF"/>
    <w:rsid w:val="00BA399D"/>
    <w:rsid w:val="00BB0D2D"/>
    <w:rsid w:val="00BC11CE"/>
    <w:rsid w:val="00BC3135"/>
    <w:rsid w:val="00BD06DB"/>
    <w:rsid w:val="00BD596D"/>
    <w:rsid w:val="00BE2ADD"/>
    <w:rsid w:val="00BE5F8E"/>
    <w:rsid w:val="00BF0789"/>
    <w:rsid w:val="00BF3193"/>
    <w:rsid w:val="00BF52D3"/>
    <w:rsid w:val="00BF586A"/>
    <w:rsid w:val="00BF6EED"/>
    <w:rsid w:val="00C060A4"/>
    <w:rsid w:val="00C100F9"/>
    <w:rsid w:val="00C12734"/>
    <w:rsid w:val="00C15B2C"/>
    <w:rsid w:val="00C2315E"/>
    <w:rsid w:val="00C34E39"/>
    <w:rsid w:val="00C36E23"/>
    <w:rsid w:val="00C400BD"/>
    <w:rsid w:val="00C46D98"/>
    <w:rsid w:val="00C505E8"/>
    <w:rsid w:val="00C51075"/>
    <w:rsid w:val="00C54CAD"/>
    <w:rsid w:val="00C56246"/>
    <w:rsid w:val="00C56896"/>
    <w:rsid w:val="00C60DEC"/>
    <w:rsid w:val="00C61483"/>
    <w:rsid w:val="00C62604"/>
    <w:rsid w:val="00C656FE"/>
    <w:rsid w:val="00C71D3F"/>
    <w:rsid w:val="00C766D4"/>
    <w:rsid w:val="00C93840"/>
    <w:rsid w:val="00C957FB"/>
    <w:rsid w:val="00CA3307"/>
    <w:rsid w:val="00CB0282"/>
    <w:rsid w:val="00CB155B"/>
    <w:rsid w:val="00CB7149"/>
    <w:rsid w:val="00CC407A"/>
    <w:rsid w:val="00CD217C"/>
    <w:rsid w:val="00CD54FC"/>
    <w:rsid w:val="00CE313F"/>
    <w:rsid w:val="00CE7C30"/>
    <w:rsid w:val="00CE7E4B"/>
    <w:rsid w:val="00CF0231"/>
    <w:rsid w:val="00CF12F5"/>
    <w:rsid w:val="00CF4315"/>
    <w:rsid w:val="00CF4BD0"/>
    <w:rsid w:val="00CF58C0"/>
    <w:rsid w:val="00CF7312"/>
    <w:rsid w:val="00D03BA2"/>
    <w:rsid w:val="00D35F3F"/>
    <w:rsid w:val="00D46FF6"/>
    <w:rsid w:val="00D478E8"/>
    <w:rsid w:val="00D47916"/>
    <w:rsid w:val="00D51D90"/>
    <w:rsid w:val="00D53AD6"/>
    <w:rsid w:val="00D565AE"/>
    <w:rsid w:val="00D64B99"/>
    <w:rsid w:val="00D67402"/>
    <w:rsid w:val="00D73A97"/>
    <w:rsid w:val="00D75A71"/>
    <w:rsid w:val="00D83140"/>
    <w:rsid w:val="00D83C9A"/>
    <w:rsid w:val="00D855AA"/>
    <w:rsid w:val="00DB0EB9"/>
    <w:rsid w:val="00DB556B"/>
    <w:rsid w:val="00DC298B"/>
    <w:rsid w:val="00DD04E6"/>
    <w:rsid w:val="00DD063F"/>
    <w:rsid w:val="00DD0CEE"/>
    <w:rsid w:val="00DF084A"/>
    <w:rsid w:val="00DF0BD5"/>
    <w:rsid w:val="00DF20AD"/>
    <w:rsid w:val="00DF35FE"/>
    <w:rsid w:val="00E10AF4"/>
    <w:rsid w:val="00E16FD6"/>
    <w:rsid w:val="00E17A83"/>
    <w:rsid w:val="00E2566F"/>
    <w:rsid w:val="00E274FC"/>
    <w:rsid w:val="00E33D2C"/>
    <w:rsid w:val="00E449DF"/>
    <w:rsid w:val="00E5412B"/>
    <w:rsid w:val="00E574DF"/>
    <w:rsid w:val="00E57C50"/>
    <w:rsid w:val="00E6023E"/>
    <w:rsid w:val="00E60D9D"/>
    <w:rsid w:val="00E6257F"/>
    <w:rsid w:val="00E66780"/>
    <w:rsid w:val="00E709DF"/>
    <w:rsid w:val="00E8199B"/>
    <w:rsid w:val="00E83E4E"/>
    <w:rsid w:val="00E84B48"/>
    <w:rsid w:val="00E9030A"/>
    <w:rsid w:val="00E92764"/>
    <w:rsid w:val="00E92F8A"/>
    <w:rsid w:val="00E95E7F"/>
    <w:rsid w:val="00EA2566"/>
    <w:rsid w:val="00EA3F3F"/>
    <w:rsid w:val="00EA4F25"/>
    <w:rsid w:val="00EC2118"/>
    <w:rsid w:val="00EC30CC"/>
    <w:rsid w:val="00EC3133"/>
    <w:rsid w:val="00EC513A"/>
    <w:rsid w:val="00ED1899"/>
    <w:rsid w:val="00ED665F"/>
    <w:rsid w:val="00ED7083"/>
    <w:rsid w:val="00ED70F4"/>
    <w:rsid w:val="00EF2CEF"/>
    <w:rsid w:val="00EF4D7A"/>
    <w:rsid w:val="00EF533C"/>
    <w:rsid w:val="00F05C4B"/>
    <w:rsid w:val="00F21CC7"/>
    <w:rsid w:val="00F23519"/>
    <w:rsid w:val="00F23583"/>
    <w:rsid w:val="00F244D0"/>
    <w:rsid w:val="00F345A3"/>
    <w:rsid w:val="00F34974"/>
    <w:rsid w:val="00F36579"/>
    <w:rsid w:val="00F47F89"/>
    <w:rsid w:val="00F52009"/>
    <w:rsid w:val="00F521E6"/>
    <w:rsid w:val="00F66421"/>
    <w:rsid w:val="00F7198F"/>
    <w:rsid w:val="00F7300B"/>
    <w:rsid w:val="00F76F5B"/>
    <w:rsid w:val="00F82017"/>
    <w:rsid w:val="00F90153"/>
    <w:rsid w:val="00F97671"/>
    <w:rsid w:val="00FB25B9"/>
    <w:rsid w:val="00FB62CF"/>
    <w:rsid w:val="00FB663F"/>
    <w:rsid w:val="00FB6860"/>
    <w:rsid w:val="00FC2D4F"/>
    <w:rsid w:val="00FD06BE"/>
    <w:rsid w:val="00FD2EBD"/>
    <w:rsid w:val="00FD659B"/>
    <w:rsid w:val="00FE38F9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B003"/>
  <w15:docId w15:val="{F8BAEBC8-63E6-438F-9B88-D1C30012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0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FF6"/>
  </w:style>
  <w:style w:type="paragraph" w:styleId="a6">
    <w:name w:val="footer"/>
    <w:basedOn w:val="a"/>
    <w:link w:val="a7"/>
    <w:uiPriority w:val="99"/>
    <w:unhideWhenUsed/>
    <w:rsid w:val="00D4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FF6"/>
  </w:style>
  <w:style w:type="paragraph" w:styleId="a8">
    <w:name w:val="Balloon Text"/>
    <w:basedOn w:val="a"/>
    <w:link w:val="a9"/>
    <w:uiPriority w:val="99"/>
    <w:semiHidden/>
    <w:unhideWhenUsed/>
    <w:rsid w:val="0038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AC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01192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1192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11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F019-37CC-42FF-81BF-6D8EE628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ОБОГРЕЛОВА ВИКТОРИЯ СЕРГЕЕВНА</dc:creator>
  <cp:lastModifiedBy>Даниэль Мария Вячеславовна</cp:lastModifiedBy>
  <cp:revision>4</cp:revision>
  <cp:lastPrinted>2022-01-12T07:46:00Z</cp:lastPrinted>
  <dcterms:created xsi:type="dcterms:W3CDTF">2022-06-27T10:29:00Z</dcterms:created>
  <dcterms:modified xsi:type="dcterms:W3CDTF">2022-06-28T07:24:00Z</dcterms:modified>
</cp:coreProperties>
</file>