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AC" w:rsidRDefault="00816DAC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</w:p>
    <w:p w:rsidR="00816DAC" w:rsidRDefault="00816DAC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  <w:bookmarkStart w:id="0" w:name="_GoBack"/>
      <w:bookmarkEnd w:id="0"/>
    </w:p>
    <w:p w:rsidR="00816DAC" w:rsidRDefault="00816DAC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</w:rPr>
      </w:pPr>
      <w:r w:rsidRPr="005E6DE9">
        <w:rPr>
          <w:b/>
          <w:sz w:val="28"/>
        </w:rPr>
        <w:t xml:space="preserve">Письмо Департамента налоговой политики от </w:t>
      </w:r>
      <w:r>
        <w:rPr>
          <w:b/>
          <w:sz w:val="28"/>
        </w:rPr>
        <w:t>30</w:t>
      </w:r>
      <w:r w:rsidRPr="005E6DE9">
        <w:rPr>
          <w:b/>
          <w:sz w:val="28"/>
        </w:rPr>
        <w:t xml:space="preserve">.03.2022 </w:t>
      </w:r>
      <w:r>
        <w:rPr>
          <w:b/>
          <w:sz w:val="28"/>
        </w:rPr>
        <w:br/>
      </w:r>
      <w:r w:rsidRPr="005E6DE9">
        <w:rPr>
          <w:b/>
          <w:sz w:val="28"/>
        </w:rPr>
        <w:t>№ 03-03-06/1/2</w:t>
      </w:r>
      <w:r>
        <w:rPr>
          <w:b/>
          <w:sz w:val="28"/>
        </w:rPr>
        <w:t>5868</w:t>
      </w:r>
      <w:r w:rsidRPr="005E6DE9">
        <w:rPr>
          <w:b/>
          <w:sz w:val="28"/>
        </w:rPr>
        <w:t xml:space="preserve"> «О</w:t>
      </w:r>
      <w:r>
        <w:rPr>
          <w:b/>
          <w:sz w:val="28"/>
        </w:rPr>
        <w:t xml:space="preserve"> начале периода применения пониженных ставок по налогу на прибыль организаций организациями, осуществляющими деятельность в области информационных технологий»</w:t>
      </w:r>
    </w:p>
    <w:p w:rsidR="00816DAC" w:rsidRPr="00816DAC" w:rsidRDefault="00816DAC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</w:p>
    <w:p w:rsidR="00816DAC" w:rsidRDefault="00816DAC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</w:p>
    <w:p w:rsidR="00816DAC" w:rsidRDefault="00816DAC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</w:p>
    <w:p w:rsidR="00180B4F" w:rsidRPr="005B7214" w:rsidRDefault="0046459B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Во исполнение</w:t>
      </w:r>
      <w:r w:rsidRPr="00B5384D">
        <w:rPr>
          <w:sz w:val="28"/>
        </w:rPr>
        <w:t xml:space="preserve"> </w:t>
      </w:r>
      <w:r>
        <w:rPr>
          <w:sz w:val="28"/>
        </w:rPr>
        <w:t xml:space="preserve">Указа Президента Российской Федерации от 02.03.2022 </w:t>
      </w:r>
      <w:r>
        <w:rPr>
          <w:sz w:val="28"/>
        </w:rPr>
        <w:br/>
        <w:t xml:space="preserve">№ 83 «О мерах по обеспечению ускоренного развития отрасли информационных технологий в Российской Федерации» </w:t>
      </w:r>
      <w:r w:rsidR="00E34400" w:rsidRPr="0046459B">
        <w:rPr>
          <w:sz w:val="28"/>
        </w:rPr>
        <w:t>Федеральны</w:t>
      </w:r>
      <w:r w:rsidR="00E34400">
        <w:rPr>
          <w:sz w:val="28"/>
        </w:rPr>
        <w:t>м</w:t>
      </w:r>
      <w:r w:rsidR="00E34400" w:rsidRPr="0046459B">
        <w:rPr>
          <w:sz w:val="28"/>
        </w:rPr>
        <w:t xml:space="preserve"> закон</w:t>
      </w:r>
      <w:r w:rsidR="00E34400">
        <w:rPr>
          <w:sz w:val="28"/>
        </w:rPr>
        <w:t>ом</w:t>
      </w:r>
      <w:r w:rsidR="00E34400" w:rsidRPr="0046459B">
        <w:rPr>
          <w:sz w:val="28"/>
        </w:rPr>
        <w:t xml:space="preserve"> от 26.03.2022 </w:t>
      </w:r>
      <w:r w:rsidR="00E34400">
        <w:rPr>
          <w:sz w:val="28"/>
        </w:rPr>
        <w:br/>
        <w:t>№</w:t>
      </w:r>
      <w:r w:rsidR="00E34400" w:rsidRPr="0046459B">
        <w:rPr>
          <w:sz w:val="28"/>
        </w:rPr>
        <w:t xml:space="preserve"> 67-ФЗ </w:t>
      </w:r>
      <w:r w:rsidR="00E34400">
        <w:rPr>
          <w:sz w:val="28"/>
        </w:rPr>
        <w:t>«</w:t>
      </w:r>
      <w:r w:rsidR="00E34400" w:rsidRPr="0046459B">
        <w:rPr>
          <w:sz w:val="28"/>
        </w:rPr>
        <w:t xml:space="preserve">О внесении изменений в части первую и вторую Налогового кодекса Российской Федерации </w:t>
      </w:r>
      <w:r w:rsidR="00E34400">
        <w:rPr>
          <w:sz w:val="28"/>
        </w:rPr>
        <w:t>и статью 2 Федерального закона «</w:t>
      </w:r>
      <w:r w:rsidR="00E34400" w:rsidRPr="0046459B">
        <w:rPr>
          <w:sz w:val="28"/>
        </w:rPr>
        <w:t>О внесении изменений в часть вторую Налогового кодекса Российской Федерации</w:t>
      </w:r>
      <w:r w:rsidR="00E34400">
        <w:rPr>
          <w:sz w:val="28"/>
        </w:rPr>
        <w:t xml:space="preserve">»» в пункт 1.15 </w:t>
      </w:r>
      <w:r w:rsidR="00E34400">
        <w:rPr>
          <w:sz w:val="28"/>
        </w:rPr>
        <w:br/>
        <w:t>статьи 284</w:t>
      </w:r>
      <w:r w:rsidR="00E34400" w:rsidRPr="005B7214">
        <w:rPr>
          <w:sz w:val="28"/>
        </w:rPr>
        <w:t xml:space="preserve"> Налогового кодекса Российской Федерации (далее – Кодекс)</w:t>
      </w:r>
      <w:r w:rsidR="00E34400">
        <w:rPr>
          <w:sz w:val="28"/>
        </w:rPr>
        <w:t xml:space="preserve"> внесены изменения, с</w:t>
      </w:r>
      <w:r w:rsidR="00180B4F">
        <w:rPr>
          <w:sz w:val="28"/>
        </w:rPr>
        <w:t xml:space="preserve">огласно </w:t>
      </w:r>
      <w:r w:rsidR="00E34400">
        <w:rPr>
          <w:sz w:val="28"/>
        </w:rPr>
        <w:t>которым</w:t>
      </w:r>
      <w:r w:rsidR="00180B4F" w:rsidRPr="005B7214">
        <w:rPr>
          <w:sz w:val="28"/>
        </w:rPr>
        <w:t xml:space="preserve"> для российских организаций,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данных, установлены налоговая ставка по налогу на прибыль организаций, подлежащему зачислению в федеральный бюджет, в размере 3 процентов</w:t>
      </w:r>
      <w:r w:rsidR="00180B4F">
        <w:rPr>
          <w:sz w:val="28"/>
        </w:rPr>
        <w:t xml:space="preserve"> (0 процентов за налоговые (отчетные) периоды 2022 - 2024 годов)</w:t>
      </w:r>
      <w:r w:rsidR="00180B4F" w:rsidRPr="005B7214">
        <w:rPr>
          <w:sz w:val="28"/>
        </w:rPr>
        <w:t>, и налоговая ставка по налогу на прибыль организаций, подлежащему зачислению в бюджет субъекта Российской Федерации, в размере 0 процентов.</w:t>
      </w:r>
    </w:p>
    <w:p w:rsidR="00180B4F" w:rsidRDefault="00180B4F" w:rsidP="00D9624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  <w:r w:rsidRPr="005B7214">
        <w:rPr>
          <w:sz w:val="28"/>
        </w:rPr>
        <w:t xml:space="preserve">Указанные налоговые ставки по налогу на прибыль организаций применяются при выполнении условий, предусмотренных </w:t>
      </w:r>
      <w:r>
        <w:rPr>
          <w:sz w:val="28"/>
        </w:rPr>
        <w:t xml:space="preserve">пунктом 1.15 </w:t>
      </w:r>
      <w:r>
        <w:rPr>
          <w:sz w:val="28"/>
        </w:rPr>
        <w:br/>
        <w:t>статьи 284</w:t>
      </w:r>
      <w:r w:rsidRPr="005B7214">
        <w:rPr>
          <w:sz w:val="28"/>
        </w:rPr>
        <w:t xml:space="preserve"> Кодекса.</w:t>
      </w:r>
    </w:p>
    <w:p w:rsidR="0066074A" w:rsidRPr="005B7214" w:rsidRDefault="0066074A" w:rsidP="00D96248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При этом одним из </w:t>
      </w:r>
      <w:r w:rsidR="00082F76" w:rsidRPr="005B7214">
        <w:rPr>
          <w:sz w:val="28"/>
        </w:rPr>
        <w:t xml:space="preserve">предусмотренных </w:t>
      </w:r>
      <w:r w:rsidR="00082F76">
        <w:rPr>
          <w:sz w:val="28"/>
        </w:rPr>
        <w:t>пунктом 1.15 статьи 284</w:t>
      </w:r>
      <w:r w:rsidR="00082F76" w:rsidRPr="005B7214">
        <w:rPr>
          <w:sz w:val="28"/>
        </w:rPr>
        <w:t xml:space="preserve"> Кодекса</w:t>
      </w:r>
      <w:r w:rsidR="00082F76">
        <w:rPr>
          <w:sz w:val="28"/>
        </w:rPr>
        <w:t xml:space="preserve"> </w:t>
      </w:r>
      <w:r>
        <w:rPr>
          <w:sz w:val="28"/>
        </w:rPr>
        <w:t>условий применения указанных налоговых ставок по налогу на прибыль организаций является получение организацией документа о государственной аккредитации организации, осуществляющей деятельность в области информационных технологий, в порядке, установленном Правительством Российской Федерации.</w:t>
      </w:r>
    </w:p>
    <w:p w:rsidR="00180B4F" w:rsidRDefault="00180B4F" w:rsidP="007C199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российская организация, осуществляющая деятельность в области информационных технологий, </w:t>
      </w:r>
      <w:r w:rsidRPr="003C2964">
        <w:rPr>
          <w:sz w:val="28"/>
        </w:rPr>
        <w:t>выполняющая условия о необходимой доле доходов и среднесписочной численности работников, вправе применять указанные налоговые ставки по налогу на прибыль организаций к прибыли, полученной начиная с того квартала, в котором получен документ о государственной аккредитации организации, осуществляющей деятельность в области информационных технологий.</w:t>
      </w:r>
    </w:p>
    <w:p w:rsidR="0066074A" w:rsidRPr="003C2964" w:rsidRDefault="0066074A" w:rsidP="00082F76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случае если в 2021 году организация осуществляла деятельность в области информационных технологий, но не имела документа о государственной </w:t>
      </w:r>
      <w:r>
        <w:rPr>
          <w:sz w:val="28"/>
        </w:rPr>
        <w:lastRenderedPageBreak/>
        <w:t xml:space="preserve">аккредитации организации, осуществляющей деятельность в области информационных технологий, такая организация не имеет права применять пониженные ставки по налогу на прибыль организаций </w:t>
      </w:r>
      <w:r w:rsidRPr="003C2964">
        <w:rPr>
          <w:sz w:val="28"/>
        </w:rPr>
        <w:t>к прибыли, полученной</w:t>
      </w:r>
      <w:r>
        <w:rPr>
          <w:sz w:val="28"/>
        </w:rPr>
        <w:t xml:space="preserve"> в 2021 году.</w:t>
      </w:r>
    </w:p>
    <w:p w:rsidR="007C199F" w:rsidRPr="00D05C86" w:rsidRDefault="007C199F" w:rsidP="00D96248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902245" w:rsidRPr="00D05C86" w:rsidRDefault="00902245" w:rsidP="00E32DA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E036F7" w:rsidRPr="00D05C86" w:rsidRDefault="00E036F7" w:rsidP="00E32DA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DA2C0C" w:rsidRDefault="00DA2C0C" w:rsidP="004212A4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  <w:r w:rsidRPr="004212A4">
        <w:rPr>
          <w:rFonts w:eastAsia="Calibri"/>
          <w:sz w:val="28"/>
        </w:rPr>
        <w:t>Заместитель директора Департамен</w:t>
      </w:r>
      <w:r w:rsidR="00E16084" w:rsidRPr="004212A4">
        <w:rPr>
          <w:rFonts w:eastAsia="Calibri"/>
          <w:sz w:val="28"/>
        </w:rPr>
        <w:t>та</w:t>
      </w:r>
      <w:r w:rsidR="00E16084" w:rsidRPr="004212A4">
        <w:rPr>
          <w:rFonts w:eastAsia="Calibri"/>
          <w:sz w:val="28"/>
        </w:rPr>
        <w:tab/>
      </w:r>
      <w:r w:rsidR="00E16084" w:rsidRPr="004212A4">
        <w:rPr>
          <w:rFonts w:eastAsia="Calibri"/>
          <w:sz w:val="28"/>
        </w:rPr>
        <w:tab/>
      </w:r>
      <w:r w:rsidR="00E16084" w:rsidRPr="004212A4">
        <w:rPr>
          <w:rFonts w:eastAsia="Calibri"/>
          <w:sz w:val="28"/>
        </w:rPr>
        <w:tab/>
      </w:r>
      <w:r w:rsidR="00E32DAC">
        <w:rPr>
          <w:rFonts w:eastAsia="Calibri"/>
          <w:sz w:val="28"/>
        </w:rPr>
        <w:tab/>
      </w:r>
      <w:proofErr w:type="gramStart"/>
      <w:r w:rsidR="00E32DAC">
        <w:rPr>
          <w:rFonts w:eastAsia="Calibri"/>
          <w:sz w:val="28"/>
        </w:rPr>
        <w:tab/>
        <w:t xml:space="preserve"> </w:t>
      </w:r>
      <w:r w:rsidR="00E16084" w:rsidRPr="004212A4">
        <w:rPr>
          <w:rFonts w:eastAsia="Calibri"/>
          <w:sz w:val="28"/>
        </w:rPr>
        <w:t xml:space="preserve"> </w:t>
      </w:r>
      <w:r w:rsidR="00CA2D60" w:rsidRPr="004212A4">
        <w:rPr>
          <w:rFonts w:eastAsia="Calibri"/>
          <w:sz w:val="28"/>
        </w:rPr>
        <w:t>А</w:t>
      </w:r>
      <w:r w:rsidRPr="004212A4">
        <w:rPr>
          <w:rFonts w:eastAsia="Calibri"/>
          <w:sz w:val="28"/>
        </w:rPr>
        <w:t>.</w:t>
      </w:r>
      <w:r w:rsidR="00114D61" w:rsidRPr="004212A4">
        <w:rPr>
          <w:rFonts w:eastAsia="Calibri"/>
          <w:sz w:val="28"/>
        </w:rPr>
        <w:t>А</w:t>
      </w:r>
      <w:r w:rsidRPr="004212A4">
        <w:rPr>
          <w:rFonts w:eastAsia="Calibri"/>
          <w:sz w:val="28"/>
        </w:rPr>
        <w:t>.</w:t>
      </w:r>
      <w:proofErr w:type="gramEnd"/>
      <w:r w:rsidRPr="004212A4">
        <w:rPr>
          <w:rFonts w:eastAsia="Calibri"/>
          <w:sz w:val="28"/>
        </w:rPr>
        <w:t> </w:t>
      </w:r>
      <w:r w:rsidR="00CA2D60" w:rsidRPr="004212A4">
        <w:rPr>
          <w:rFonts w:eastAsia="Calibri"/>
          <w:sz w:val="28"/>
        </w:rPr>
        <w:t>Смирнов</w:t>
      </w:r>
    </w:p>
    <w:sectPr w:rsidR="00DA2C0C" w:rsidSect="00E34400">
      <w:headerReference w:type="default" r:id="rId7"/>
      <w:pgSz w:w="11906" w:h="16838"/>
      <w:pgMar w:top="62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81" w:rsidRDefault="00405181" w:rsidP="00041E4A">
      <w:pPr>
        <w:spacing w:after="0" w:line="240" w:lineRule="auto"/>
      </w:pPr>
      <w:r>
        <w:separator/>
      </w:r>
    </w:p>
  </w:endnote>
  <w:endnote w:type="continuationSeparator" w:id="0">
    <w:p w:rsidR="00405181" w:rsidRDefault="0040518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81" w:rsidRDefault="00405181" w:rsidP="00041E4A">
      <w:pPr>
        <w:spacing w:after="0" w:line="240" w:lineRule="auto"/>
      </w:pPr>
      <w:r>
        <w:separator/>
      </w:r>
    </w:p>
  </w:footnote>
  <w:footnote w:type="continuationSeparator" w:id="0">
    <w:p w:rsidR="00405181" w:rsidRDefault="00405181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03038"/>
      <w:docPartObj>
        <w:docPartGallery w:val="Page Numbers (Top of Page)"/>
        <w:docPartUnique/>
      </w:docPartObj>
    </w:sdtPr>
    <w:sdtEndPr/>
    <w:sdtContent>
      <w:p w:rsidR="0045656B" w:rsidRDefault="004565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AC">
          <w:rPr>
            <w:noProof/>
          </w:rPr>
          <w:t>2</w:t>
        </w:r>
        <w:r>
          <w:fldChar w:fldCharType="end"/>
        </w:r>
      </w:p>
    </w:sdtContent>
  </w:sdt>
  <w:p w:rsidR="0045656B" w:rsidRDefault="00456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4D0"/>
    <w:rsid w:val="00003502"/>
    <w:rsid w:val="0000441E"/>
    <w:rsid w:val="0000628F"/>
    <w:rsid w:val="0000770F"/>
    <w:rsid w:val="00036937"/>
    <w:rsid w:val="00041E4A"/>
    <w:rsid w:val="00043FF0"/>
    <w:rsid w:val="000478A3"/>
    <w:rsid w:val="00064601"/>
    <w:rsid w:val="000710BC"/>
    <w:rsid w:val="0008092B"/>
    <w:rsid w:val="00082512"/>
    <w:rsid w:val="00082F76"/>
    <w:rsid w:val="00084C32"/>
    <w:rsid w:val="0009254B"/>
    <w:rsid w:val="00095328"/>
    <w:rsid w:val="00096282"/>
    <w:rsid w:val="00096F3D"/>
    <w:rsid w:val="000A38F9"/>
    <w:rsid w:val="000B201F"/>
    <w:rsid w:val="000C0E5F"/>
    <w:rsid w:val="000C293D"/>
    <w:rsid w:val="000C6D5D"/>
    <w:rsid w:val="000D2C70"/>
    <w:rsid w:val="000D4AA2"/>
    <w:rsid w:val="000D7087"/>
    <w:rsid w:val="000F7384"/>
    <w:rsid w:val="00104FB0"/>
    <w:rsid w:val="0011310E"/>
    <w:rsid w:val="001147E4"/>
    <w:rsid w:val="00114D61"/>
    <w:rsid w:val="0011703E"/>
    <w:rsid w:val="0012070E"/>
    <w:rsid w:val="00124C9F"/>
    <w:rsid w:val="0013454E"/>
    <w:rsid w:val="00135694"/>
    <w:rsid w:val="00151A8B"/>
    <w:rsid w:val="001560BC"/>
    <w:rsid w:val="00156F3C"/>
    <w:rsid w:val="00162BC7"/>
    <w:rsid w:val="00163A50"/>
    <w:rsid w:val="001709CB"/>
    <w:rsid w:val="001752B8"/>
    <w:rsid w:val="00180B4F"/>
    <w:rsid w:val="0018497D"/>
    <w:rsid w:val="001863EB"/>
    <w:rsid w:val="00192067"/>
    <w:rsid w:val="00193A96"/>
    <w:rsid w:val="001945D0"/>
    <w:rsid w:val="00194C2C"/>
    <w:rsid w:val="001A4B7A"/>
    <w:rsid w:val="001A5BA4"/>
    <w:rsid w:val="001B18C0"/>
    <w:rsid w:val="001B4C05"/>
    <w:rsid w:val="001C3023"/>
    <w:rsid w:val="001C38FF"/>
    <w:rsid w:val="001C77B5"/>
    <w:rsid w:val="001D3B9E"/>
    <w:rsid w:val="001E15E4"/>
    <w:rsid w:val="001E70FE"/>
    <w:rsid w:val="001F26D9"/>
    <w:rsid w:val="00202C9D"/>
    <w:rsid w:val="002042C5"/>
    <w:rsid w:val="00211A88"/>
    <w:rsid w:val="0021353B"/>
    <w:rsid w:val="00215BC5"/>
    <w:rsid w:val="00216B80"/>
    <w:rsid w:val="00216F5C"/>
    <w:rsid w:val="00237D7F"/>
    <w:rsid w:val="00253863"/>
    <w:rsid w:val="002610AE"/>
    <w:rsid w:val="0027124E"/>
    <w:rsid w:val="0027327A"/>
    <w:rsid w:val="0028127F"/>
    <w:rsid w:val="0029124D"/>
    <w:rsid w:val="00294545"/>
    <w:rsid w:val="002A4B40"/>
    <w:rsid w:val="002B029F"/>
    <w:rsid w:val="002C4E80"/>
    <w:rsid w:val="002D2B0A"/>
    <w:rsid w:val="002E00BF"/>
    <w:rsid w:val="002E030E"/>
    <w:rsid w:val="002E1194"/>
    <w:rsid w:val="002E3557"/>
    <w:rsid w:val="002E4350"/>
    <w:rsid w:val="002E7B88"/>
    <w:rsid w:val="002F2EF7"/>
    <w:rsid w:val="002F670D"/>
    <w:rsid w:val="002F7E09"/>
    <w:rsid w:val="00301A50"/>
    <w:rsid w:val="0031296A"/>
    <w:rsid w:val="003159F2"/>
    <w:rsid w:val="00324458"/>
    <w:rsid w:val="00334A42"/>
    <w:rsid w:val="00337E1D"/>
    <w:rsid w:val="00346EE7"/>
    <w:rsid w:val="00351A6A"/>
    <w:rsid w:val="00360757"/>
    <w:rsid w:val="00360FA9"/>
    <w:rsid w:val="003648C2"/>
    <w:rsid w:val="00364B88"/>
    <w:rsid w:val="0037326E"/>
    <w:rsid w:val="00374C2E"/>
    <w:rsid w:val="00385B72"/>
    <w:rsid w:val="00391225"/>
    <w:rsid w:val="003A3AF9"/>
    <w:rsid w:val="003A7136"/>
    <w:rsid w:val="003A7F6F"/>
    <w:rsid w:val="003B554A"/>
    <w:rsid w:val="003B7B6D"/>
    <w:rsid w:val="003C6134"/>
    <w:rsid w:val="003C6CF4"/>
    <w:rsid w:val="003C7434"/>
    <w:rsid w:val="003E3713"/>
    <w:rsid w:val="003E65D8"/>
    <w:rsid w:val="003F5F4B"/>
    <w:rsid w:val="00405181"/>
    <w:rsid w:val="00405D00"/>
    <w:rsid w:val="00406EE4"/>
    <w:rsid w:val="00407C1C"/>
    <w:rsid w:val="00413D5A"/>
    <w:rsid w:val="004143F9"/>
    <w:rsid w:val="00416629"/>
    <w:rsid w:val="004212A4"/>
    <w:rsid w:val="00423112"/>
    <w:rsid w:val="00424D2F"/>
    <w:rsid w:val="00432BE1"/>
    <w:rsid w:val="00434AEF"/>
    <w:rsid w:val="004477C2"/>
    <w:rsid w:val="0045656B"/>
    <w:rsid w:val="004611D2"/>
    <w:rsid w:val="004637CB"/>
    <w:rsid w:val="0046459B"/>
    <w:rsid w:val="00465839"/>
    <w:rsid w:val="00482FD3"/>
    <w:rsid w:val="00485041"/>
    <w:rsid w:val="00485A85"/>
    <w:rsid w:val="004900E1"/>
    <w:rsid w:val="004914E3"/>
    <w:rsid w:val="00494927"/>
    <w:rsid w:val="00494C45"/>
    <w:rsid w:val="004E09C5"/>
    <w:rsid w:val="004E2C5A"/>
    <w:rsid w:val="004F6DCB"/>
    <w:rsid w:val="004F7BCE"/>
    <w:rsid w:val="005035E1"/>
    <w:rsid w:val="005068A2"/>
    <w:rsid w:val="00523A5A"/>
    <w:rsid w:val="00524C2F"/>
    <w:rsid w:val="00531447"/>
    <w:rsid w:val="00531EDE"/>
    <w:rsid w:val="005412C7"/>
    <w:rsid w:val="00550152"/>
    <w:rsid w:val="0055169B"/>
    <w:rsid w:val="00567AAF"/>
    <w:rsid w:val="00577641"/>
    <w:rsid w:val="0058115D"/>
    <w:rsid w:val="005855FA"/>
    <w:rsid w:val="00590D33"/>
    <w:rsid w:val="00594319"/>
    <w:rsid w:val="005946DF"/>
    <w:rsid w:val="005A0FE0"/>
    <w:rsid w:val="005A3C40"/>
    <w:rsid w:val="005A52B7"/>
    <w:rsid w:val="005A7233"/>
    <w:rsid w:val="005C1280"/>
    <w:rsid w:val="005C5936"/>
    <w:rsid w:val="005D25C8"/>
    <w:rsid w:val="005E311B"/>
    <w:rsid w:val="005E54A5"/>
    <w:rsid w:val="00603E2D"/>
    <w:rsid w:val="00604D0C"/>
    <w:rsid w:val="00613280"/>
    <w:rsid w:val="00615CC0"/>
    <w:rsid w:val="00617E74"/>
    <w:rsid w:val="006217AC"/>
    <w:rsid w:val="00623ADE"/>
    <w:rsid w:val="00633B3A"/>
    <w:rsid w:val="0064550C"/>
    <w:rsid w:val="0066074A"/>
    <w:rsid w:val="006667C6"/>
    <w:rsid w:val="006767F9"/>
    <w:rsid w:val="00676E9A"/>
    <w:rsid w:val="006803DA"/>
    <w:rsid w:val="00687255"/>
    <w:rsid w:val="006A4BFF"/>
    <w:rsid w:val="006A6674"/>
    <w:rsid w:val="006B095B"/>
    <w:rsid w:val="006B4180"/>
    <w:rsid w:val="006B7640"/>
    <w:rsid w:val="006C0D11"/>
    <w:rsid w:val="006C4477"/>
    <w:rsid w:val="006D403E"/>
    <w:rsid w:val="006D5D8A"/>
    <w:rsid w:val="006E2D4E"/>
    <w:rsid w:val="006E7065"/>
    <w:rsid w:val="006F141D"/>
    <w:rsid w:val="006F6EA6"/>
    <w:rsid w:val="006F7ED5"/>
    <w:rsid w:val="0070089B"/>
    <w:rsid w:val="007017A2"/>
    <w:rsid w:val="00701C13"/>
    <w:rsid w:val="00705788"/>
    <w:rsid w:val="007139E6"/>
    <w:rsid w:val="00714586"/>
    <w:rsid w:val="00720FF2"/>
    <w:rsid w:val="00724FB3"/>
    <w:rsid w:val="00725946"/>
    <w:rsid w:val="0072743B"/>
    <w:rsid w:val="0074288D"/>
    <w:rsid w:val="00752A10"/>
    <w:rsid w:val="007620A8"/>
    <w:rsid w:val="00762E92"/>
    <w:rsid w:val="00766CAB"/>
    <w:rsid w:val="00776EBB"/>
    <w:rsid w:val="00785AC7"/>
    <w:rsid w:val="007C0ECA"/>
    <w:rsid w:val="007C199F"/>
    <w:rsid w:val="007C4BC8"/>
    <w:rsid w:val="007D07EF"/>
    <w:rsid w:val="007D4722"/>
    <w:rsid w:val="007D5AAF"/>
    <w:rsid w:val="007D6CF8"/>
    <w:rsid w:val="007D75E5"/>
    <w:rsid w:val="007E04CB"/>
    <w:rsid w:val="00803D26"/>
    <w:rsid w:val="00816DAC"/>
    <w:rsid w:val="00840950"/>
    <w:rsid w:val="0084586E"/>
    <w:rsid w:val="00846C0B"/>
    <w:rsid w:val="0084719B"/>
    <w:rsid w:val="008546AF"/>
    <w:rsid w:val="00870356"/>
    <w:rsid w:val="00874A21"/>
    <w:rsid w:val="008759FE"/>
    <w:rsid w:val="00880004"/>
    <w:rsid w:val="00893F95"/>
    <w:rsid w:val="00897B84"/>
    <w:rsid w:val="008A220C"/>
    <w:rsid w:val="008A4212"/>
    <w:rsid w:val="008B0A44"/>
    <w:rsid w:val="008B1936"/>
    <w:rsid w:val="008B2B49"/>
    <w:rsid w:val="008B2BB0"/>
    <w:rsid w:val="008C28FD"/>
    <w:rsid w:val="008C2E4E"/>
    <w:rsid w:val="008C3187"/>
    <w:rsid w:val="008C6469"/>
    <w:rsid w:val="008E7EA6"/>
    <w:rsid w:val="008F6B4F"/>
    <w:rsid w:val="00902069"/>
    <w:rsid w:val="00902245"/>
    <w:rsid w:val="009052CE"/>
    <w:rsid w:val="00911EE6"/>
    <w:rsid w:val="00914039"/>
    <w:rsid w:val="00934DAF"/>
    <w:rsid w:val="009377D6"/>
    <w:rsid w:val="00937850"/>
    <w:rsid w:val="00937B46"/>
    <w:rsid w:val="00941B8A"/>
    <w:rsid w:val="00941E94"/>
    <w:rsid w:val="0094211F"/>
    <w:rsid w:val="00945E9A"/>
    <w:rsid w:val="00951C20"/>
    <w:rsid w:val="0095203E"/>
    <w:rsid w:val="0095385D"/>
    <w:rsid w:val="00956EDD"/>
    <w:rsid w:val="009600B5"/>
    <w:rsid w:val="009660C2"/>
    <w:rsid w:val="0097015D"/>
    <w:rsid w:val="009702C7"/>
    <w:rsid w:val="009863B9"/>
    <w:rsid w:val="009A7A6A"/>
    <w:rsid w:val="009B1DAF"/>
    <w:rsid w:val="009D24FC"/>
    <w:rsid w:val="009D4C22"/>
    <w:rsid w:val="009D79E9"/>
    <w:rsid w:val="009E6F47"/>
    <w:rsid w:val="00A04E15"/>
    <w:rsid w:val="00A16960"/>
    <w:rsid w:val="00A261D3"/>
    <w:rsid w:val="00A31898"/>
    <w:rsid w:val="00A327E5"/>
    <w:rsid w:val="00A33791"/>
    <w:rsid w:val="00A4022C"/>
    <w:rsid w:val="00A45A4C"/>
    <w:rsid w:val="00A53A74"/>
    <w:rsid w:val="00A66B89"/>
    <w:rsid w:val="00A72543"/>
    <w:rsid w:val="00A728D2"/>
    <w:rsid w:val="00A770BB"/>
    <w:rsid w:val="00A8022A"/>
    <w:rsid w:val="00A81568"/>
    <w:rsid w:val="00A8409A"/>
    <w:rsid w:val="00A865D7"/>
    <w:rsid w:val="00AA1FFD"/>
    <w:rsid w:val="00AB65CF"/>
    <w:rsid w:val="00AB7979"/>
    <w:rsid w:val="00AD6FE3"/>
    <w:rsid w:val="00AE0F06"/>
    <w:rsid w:val="00AE34D7"/>
    <w:rsid w:val="00AE4382"/>
    <w:rsid w:val="00AF7DB6"/>
    <w:rsid w:val="00B0360A"/>
    <w:rsid w:val="00B03B03"/>
    <w:rsid w:val="00B06AD4"/>
    <w:rsid w:val="00B13085"/>
    <w:rsid w:val="00B211AD"/>
    <w:rsid w:val="00B23ACD"/>
    <w:rsid w:val="00B273FD"/>
    <w:rsid w:val="00B3170C"/>
    <w:rsid w:val="00B3393B"/>
    <w:rsid w:val="00B43337"/>
    <w:rsid w:val="00B435CF"/>
    <w:rsid w:val="00B44087"/>
    <w:rsid w:val="00B4441A"/>
    <w:rsid w:val="00B52ABD"/>
    <w:rsid w:val="00B56CF2"/>
    <w:rsid w:val="00B61C40"/>
    <w:rsid w:val="00B62C4B"/>
    <w:rsid w:val="00B62DDC"/>
    <w:rsid w:val="00B67C52"/>
    <w:rsid w:val="00B82278"/>
    <w:rsid w:val="00B87AD6"/>
    <w:rsid w:val="00BB5168"/>
    <w:rsid w:val="00BB5D17"/>
    <w:rsid w:val="00BC0B18"/>
    <w:rsid w:val="00BC3661"/>
    <w:rsid w:val="00BC49D3"/>
    <w:rsid w:val="00BD7E7C"/>
    <w:rsid w:val="00BE2D3F"/>
    <w:rsid w:val="00BE31A6"/>
    <w:rsid w:val="00BE397A"/>
    <w:rsid w:val="00BE7D83"/>
    <w:rsid w:val="00BF25D8"/>
    <w:rsid w:val="00BF65F9"/>
    <w:rsid w:val="00BF72B6"/>
    <w:rsid w:val="00C27618"/>
    <w:rsid w:val="00C40D38"/>
    <w:rsid w:val="00C41B18"/>
    <w:rsid w:val="00C423A8"/>
    <w:rsid w:val="00C4294D"/>
    <w:rsid w:val="00C50BE7"/>
    <w:rsid w:val="00C54985"/>
    <w:rsid w:val="00C62962"/>
    <w:rsid w:val="00C64C40"/>
    <w:rsid w:val="00C86CD6"/>
    <w:rsid w:val="00CA2D60"/>
    <w:rsid w:val="00CB3F90"/>
    <w:rsid w:val="00CD16AF"/>
    <w:rsid w:val="00CD7ACE"/>
    <w:rsid w:val="00CE577D"/>
    <w:rsid w:val="00CF0365"/>
    <w:rsid w:val="00CF1B67"/>
    <w:rsid w:val="00CF2479"/>
    <w:rsid w:val="00CF42C1"/>
    <w:rsid w:val="00D056BA"/>
    <w:rsid w:val="00D05C86"/>
    <w:rsid w:val="00D0641F"/>
    <w:rsid w:val="00D10B71"/>
    <w:rsid w:val="00D12CC5"/>
    <w:rsid w:val="00D14E8A"/>
    <w:rsid w:val="00D166C3"/>
    <w:rsid w:val="00D16CA0"/>
    <w:rsid w:val="00D2307C"/>
    <w:rsid w:val="00D455E5"/>
    <w:rsid w:val="00D4565E"/>
    <w:rsid w:val="00D52206"/>
    <w:rsid w:val="00D560B6"/>
    <w:rsid w:val="00D60938"/>
    <w:rsid w:val="00D6534C"/>
    <w:rsid w:val="00D66AD7"/>
    <w:rsid w:val="00D70C89"/>
    <w:rsid w:val="00D7208D"/>
    <w:rsid w:val="00D7395E"/>
    <w:rsid w:val="00D750A7"/>
    <w:rsid w:val="00D77960"/>
    <w:rsid w:val="00D77D02"/>
    <w:rsid w:val="00D93E36"/>
    <w:rsid w:val="00D96248"/>
    <w:rsid w:val="00DA1E87"/>
    <w:rsid w:val="00DA2C0C"/>
    <w:rsid w:val="00DA4FC5"/>
    <w:rsid w:val="00DC5CF7"/>
    <w:rsid w:val="00DD53A2"/>
    <w:rsid w:val="00DD64C0"/>
    <w:rsid w:val="00DD6825"/>
    <w:rsid w:val="00DE04BA"/>
    <w:rsid w:val="00DE0739"/>
    <w:rsid w:val="00DE15F2"/>
    <w:rsid w:val="00DF53E8"/>
    <w:rsid w:val="00E023BE"/>
    <w:rsid w:val="00E03595"/>
    <w:rsid w:val="00E036F7"/>
    <w:rsid w:val="00E041C4"/>
    <w:rsid w:val="00E05B6D"/>
    <w:rsid w:val="00E1106B"/>
    <w:rsid w:val="00E11817"/>
    <w:rsid w:val="00E16084"/>
    <w:rsid w:val="00E177B8"/>
    <w:rsid w:val="00E21B00"/>
    <w:rsid w:val="00E30481"/>
    <w:rsid w:val="00E32DAC"/>
    <w:rsid w:val="00E34400"/>
    <w:rsid w:val="00E41CC9"/>
    <w:rsid w:val="00E47D14"/>
    <w:rsid w:val="00E54A5D"/>
    <w:rsid w:val="00E64651"/>
    <w:rsid w:val="00E70C41"/>
    <w:rsid w:val="00E70EFD"/>
    <w:rsid w:val="00E74F7F"/>
    <w:rsid w:val="00E77521"/>
    <w:rsid w:val="00E85125"/>
    <w:rsid w:val="00E91744"/>
    <w:rsid w:val="00E93029"/>
    <w:rsid w:val="00EA1FE8"/>
    <w:rsid w:val="00EA77DB"/>
    <w:rsid w:val="00EB56F2"/>
    <w:rsid w:val="00EB7343"/>
    <w:rsid w:val="00ED253F"/>
    <w:rsid w:val="00ED4AB4"/>
    <w:rsid w:val="00ED7354"/>
    <w:rsid w:val="00EE6CAA"/>
    <w:rsid w:val="00EF2490"/>
    <w:rsid w:val="00EF2B09"/>
    <w:rsid w:val="00EF6AFB"/>
    <w:rsid w:val="00EF7D08"/>
    <w:rsid w:val="00F0255A"/>
    <w:rsid w:val="00F039C1"/>
    <w:rsid w:val="00F1160C"/>
    <w:rsid w:val="00F30BE9"/>
    <w:rsid w:val="00F34C5F"/>
    <w:rsid w:val="00F356B0"/>
    <w:rsid w:val="00F41160"/>
    <w:rsid w:val="00F411CC"/>
    <w:rsid w:val="00F73028"/>
    <w:rsid w:val="00F74F47"/>
    <w:rsid w:val="00F77D6B"/>
    <w:rsid w:val="00F906FA"/>
    <w:rsid w:val="00FB32F9"/>
    <w:rsid w:val="00FB786C"/>
    <w:rsid w:val="00FC65B0"/>
    <w:rsid w:val="00FD74CF"/>
    <w:rsid w:val="00FE1215"/>
    <w:rsid w:val="00FE22BC"/>
    <w:rsid w:val="00FE4452"/>
    <w:rsid w:val="00FF127F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BC8CE"/>
  <w14:defaultImageDpi w14:val="32767"/>
  <w15:docId w15:val="{B88A8B98-23CB-460F-AB47-1877D94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385B72"/>
    <w:rPr>
      <w:color w:val="0563C1" w:themeColor="hyperlink"/>
      <w:u w:val="single"/>
    </w:rPr>
  </w:style>
  <w:style w:type="paragraph" w:customStyle="1" w:styleId="ConsNormal">
    <w:name w:val="ConsNormal"/>
    <w:rsid w:val="007D75E5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7D75E5"/>
    <w:pPr>
      <w:spacing w:before="0" w:after="0" w:line="240" w:lineRule="auto"/>
      <w:ind w:right="-335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D75E5"/>
    <w:rPr>
      <w:rFonts w:eastAsia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6E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6E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D7A0-8D57-4593-867C-A2FCF3F0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Карасева Елена Владимировна</cp:lastModifiedBy>
  <cp:revision>9</cp:revision>
  <cp:lastPrinted>2022-03-30T09:26:00Z</cp:lastPrinted>
  <dcterms:created xsi:type="dcterms:W3CDTF">2022-03-29T14:55:00Z</dcterms:created>
  <dcterms:modified xsi:type="dcterms:W3CDTF">2022-06-03T13:17:00Z</dcterms:modified>
</cp:coreProperties>
</file>