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2B" w:rsidRDefault="00E0112B">
      <w:pPr>
        <w:rPr>
          <w:vanish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B344A8" w:rsidRPr="00AE3722" w:rsidRDefault="00B344A8" w:rsidP="00B344A8">
            <w:pPr>
              <w:shd w:val="clear" w:color="auto" w:fill="FFFFFF"/>
              <w:spacing w:before="135" w:after="135"/>
              <w:rPr>
                <w:rFonts w:ascii="Times New Roman" w:eastAsia="Calibri" w:hAnsi="Times New Roman"/>
                <w:color w:val="70AD47"/>
                <w:sz w:val="24"/>
                <w:szCs w:val="24"/>
              </w:rPr>
            </w:pPr>
            <w:r w:rsidRPr="00AE3722">
              <w:rPr>
                <w:rFonts w:ascii="Times New Roman" w:eastAsia="Calibri" w:hAnsi="Times New Roman"/>
                <w:color w:val="70AD47"/>
                <w:sz w:val="24"/>
                <w:szCs w:val="24"/>
              </w:rPr>
              <w:t>КАДРОВЫЙ РЕЗЕРВ</w:t>
            </w:r>
          </w:p>
          <w:p w:rsidR="00B344A8" w:rsidRPr="00AE3722" w:rsidRDefault="00B344A8" w:rsidP="00B344A8">
            <w:pPr>
              <w:shd w:val="clear" w:color="auto" w:fill="FFFFFF"/>
              <w:spacing w:before="135" w:after="135"/>
              <w:rPr>
                <w:rFonts w:ascii="Times New Roman" w:eastAsia="Calibri" w:hAnsi="Times New Roman"/>
                <w:color w:val="70AD47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70AD47"/>
                <w:sz w:val="24"/>
                <w:szCs w:val="24"/>
              </w:rPr>
              <w:t>5</w:t>
            </w:r>
            <w:r w:rsidRPr="00AE3722">
              <w:rPr>
                <w:rFonts w:ascii="Times New Roman" w:eastAsia="Calibri" w:hAnsi="Times New Roman"/>
                <w:color w:val="70AD4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70AD47"/>
                <w:sz w:val="24"/>
                <w:szCs w:val="24"/>
              </w:rPr>
              <w:t>марта</w:t>
            </w:r>
            <w:r w:rsidRPr="00AE3722">
              <w:rPr>
                <w:rFonts w:ascii="Times New Roman" w:eastAsia="Calibri" w:hAnsi="Times New Roman"/>
                <w:color w:val="70AD47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/>
                <w:color w:val="70AD47"/>
                <w:sz w:val="24"/>
                <w:szCs w:val="24"/>
              </w:rPr>
              <w:t>2</w:t>
            </w:r>
            <w:r w:rsidRPr="00AE3722">
              <w:rPr>
                <w:rFonts w:ascii="Times New Roman" w:eastAsia="Calibri" w:hAnsi="Times New Roman"/>
                <w:color w:val="70AD47"/>
                <w:sz w:val="24"/>
                <w:szCs w:val="24"/>
              </w:rPr>
              <w:t xml:space="preserve"> г.</w:t>
            </w:r>
          </w:p>
          <w:p w:rsidR="00B344A8" w:rsidRPr="008C2345" w:rsidRDefault="00B344A8" w:rsidP="00B344A8">
            <w:pPr>
              <w:shd w:val="clear" w:color="auto" w:fill="FFFFFF"/>
              <w:spacing w:before="135" w:after="135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Конкурс на включение в кадровый резерв будет проведен в форме тестирования и собеседования согласно утвержденному графику.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технологий, а также профессионально-функциональными знаниями и умениями.</w:t>
            </w:r>
          </w:p>
          <w:p w:rsidR="00B344A8" w:rsidRPr="008C2345" w:rsidRDefault="00B344A8" w:rsidP="00B344A8">
            <w:pPr>
              <w:shd w:val="clear" w:color="auto" w:fill="FFFFFF"/>
              <w:spacing w:before="135" w:after="135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Проведение конкурса будет осуществляться сотрудниками Министерства финансов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                           </w:t>
            </w: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Российской Федерации по адресу: г. Москва, ул. Ильинка, дом 9, подъезд № 5, кабинет 115.</w:t>
            </w:r>
          </w:p>
          <w:p w:rsidR="00B344A8" w:rsidRPr="008C2345" w:rsidRDefault="00B344A8" w:rsidP="00B344A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Вместе с тем, в связи с ростом распространения новой </w:t>
            </w:r>
            <w:proofErr w:type="spellStart"/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инфекции (</w:t>
            </w: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COVID</w:t>
            </w: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-19)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для участия в тестировании и собеседовании посещение кандидатами Министерства финансов Российской Федерации не требуется. Оценка профессионального уровня кандидатов, допущенных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к участию в конкурсе на включение в кадровый резерв, будет проводиться в формате видеоконференции. </w:t>
            </w:r>
            <w:r w:rsidRPr="008C2345">
              <w:rPr>
                <w:rFonts w:ascii="Times New Roman" w:hAnsi="Times New Roman"/>
                <w:color w:val="auto"/>
                <w:sz w:val="24"/>
                <w:szCs w:val="24"/>
              </w:rPr>
              <w:t>Для участия в тестировании и собеседовании кандидату необходимо предъявить документ,</w:t>
            </w:r>
            <w:r w:rsidRPr="008C2345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8C2345">
              <w:rPr>
                <w:rFonts w:ascii="Times New Roman" w:hAnsi="Times New Roman"/>
                <w:color w:val="auto"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ий</w:t>
            </w:r>
            <w:r w:rsidRPr="008C234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личность.</w:t>
            </w:r>
          </w:p>
          <w:p w:rsidR="00B344A8" w:rsidRPr="00CE0AC0" w:rsidRDefault="00B344A8" w:rsidP="00B344A8">
            <w:pPr>
              <w:shd w:val="clear" w:color="auto" w:fill="FFFFFF"/>
              <w:spacing w:before="135" w:after="135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Ссылки на видеоконференции для тестирования и собеседования будут направлены кандидатам индивидуально по электронной почте. В связи с этим кандидатам необходимо до 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16 марта</w:t>
            </w: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 г. представить адрес своей электронной почты по адресу: </w:t>
            </w:r>
            <w:hyperlink r:id="rId6" w:history="1">
              <w:r w:rsidRPr="008C2345">
                <w:rPr>
                  <w:rStyle w:val="a4"/>
                  <w:rFonts w:ascii="Times New Roman" w:hAnsi="Times New Roman"/>
                  <w:sz w:val="24"/>
                  <w:szCs w:val="24"/>
                </w:rPr>
                <w:t>Larisa.Potapova@minfin.gov.ru</w:t>
              </w:r>
            </w:hyperlink>
          </w:p>
          <w:p w:rsidR="00B344A8" w:rsidRDefault="00B344A8" w:rsidP="00B344A8">
            <w:pPr>
              <w:shd w:val="clear" w:color="auto" w:fill="FFFFFF"/>
              <w:spacing w:before="135" w:after="13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44A8" w:rsidRDefault="00B344A8" w:rsidP="00B344A8">
            <w:pPr>
              <w:shd w:val="clear" w:color="auto" w:fill="FFFFFF"/>
              <w:spacing w:before="135" w:after="135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8C23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Контактные телефоны: 8(495)983-38-88, доб. 2592, 2536, 2585.</w:t>
            </w:r>
          </w:p>
          <w:p w:rsidR="00B344A8" w:rsidRPr="00FC0CE3" w:rsidRDefault="00B344A8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28 марта 2022 г., 9:30</w:t>
            </w:r>
          </w:p>
          <w:p w:rsidR="00E0112B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управления делами и контроля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Атапин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Дмитрий Олегович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Бадмаев Даниил Владимирович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Барейша Ольга Анатольевна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Гайдышева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Вероника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Ганжук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Ирина Михайловна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Исхаки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Андреевна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Матвеева Светлана Вячеславовна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Минибаева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Элина Максимовна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Михайлова Татьяна Олеговна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Эржена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Половинкин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 Викторович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Химич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Хлхатян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Рубен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Размикович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14. Черноус Елена Николаевна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15. Шалак Оксана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Шамалов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Данил Юрьевич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17. Шилова Ирина Валерьевна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государственного долга и государственных финансовых активов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планирования, учета и организации исполнения долговых обязательств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Бак Инна Олеговна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планирования, учета и организации исполнения долговых обязательств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Иванова Мария Алексеевна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планирования, учета и организации исполнения долговых обязательств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Кабаков Григорий Михайлович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планирования, учета и организации исполнения долговых обязательств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Конев Алексей Михайлович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планирования, учета и организации исполнения долговых обязательств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Мешкова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Ксения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планирования, учета и организации исполнения долговых обязательств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Трошко Иван Игоревич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планирования, учета и организации исполнения долговых обязательств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Шаталов Алексей Владимирович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4"/>
        </w:rPr>
        <w:sectPr w:rsidR="00E0112B" w:rsidRPr="00FC0CE3" w:rsidSect="008F5717">
          <w:headerReference w:type="default" r:id="rId7"/>
          <w:type w:val="continuous"/>
          <w:pgSz w:w="12240" w:h="15840"/>
          <w:pgMar w:top="1152" w:right="576" w:bottom="1152" w:left="1152" w:header="709" w:footer="709" w:gutter="0"/>
          <w:cols w:space="720"/>
          <w:titlePg/>
          <w:docGrid w:linePitch="245"/>
        </w:sectPr>
      </w:pPr>
    </w:p>
    <w:p w:rsidR="00E0112B" w:rsidRPr="00FC0CE3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A36F43" w:rsidRPr="00B344A8" w:rsidRDefault="00A36F43" w:rsidP="00B344A8">
            <w:pPr>
              <w:rPr>
                <w:rFonts w:ascii="Times New Roman" w:hAnsi="Times New Roman"/>
                <w:b/>
                <w:color w:val="000000"/>
                <w:sz w:val="2"/>
                <w:lang w:val="en-US"/>
              </w:rPr>
            </w:pPr>
          </w:p>
          <w:p w:rsidR="00A36F43" w:rsidRPr="00FC0CE3" w:rsidRDefault="00A36F43">
            <w:pPr>
              <w:jc w:val="center"/>
              <w:rPr>
                <w:rFonts w:ascii="Times New Roman" w:hAnsi="Times New Roman"/>
                <w:b/>
                <w:color w:val="000000"/>
                <w:sz w:val="2"/>
                <w:lang w:val="en-US"/>
              </w:rPr>
            </w:pPr>
          </w:p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28 марта 2022 г., 10:20</w:t>
            </w:r>
          </w:p>
          <w:p w:rsidR="00E0112B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управления делами и контроля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Алекперова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Арзу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Адамовна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ведомственной корреспонденции, по работе с обращениями граждан и делопроизводства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Исхаки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Анастасия Андреевна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налоговой политики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Зотов Андрей Васильевич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Иванчева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Надежда Михайловна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Казанатова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Сабина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Умурзаковна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Марзоев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Казбекович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Скобёлкина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Светлана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Соколова Татьяна Викторовна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Уткина Наталья Юрьевна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Филатов Евгений Владимирович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Default="00E0112B">
      <w:pPr>
        <w:rPr>
          <w:rFonts w:ascii="Times New Roman" w:hAnsi="Times New Roman"/>
          <w:sz w:val="24"/>
        </w:rPr>
        <w:sectPr w:rsidR="00E0112B" w:rsidSect="009E6862">
          <w:headerReference w:type="first" r:id="rId8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Default="00E0112B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28 марта 2022 г., 11:10</w:t>
            </w:r>
          </w:p>
          <w:p w:rsidR="00E0112B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налоговой политики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Гиевой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Виталий Федорович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Казанатова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Сабина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Умурзаковна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Эржена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Хлхатян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Рубен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Размикович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налогового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Черноус Елена Николаевна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государственного долга и государственных финансовых активов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Кочурова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Ольга Анатольевна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Новикова Татьяна Михайловна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Фомина Ольга Александровна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межбюджетных отношений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Клоков Александр Викторович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Лебедев Даниил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Лыкасова Дарья Андреевна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Фирсова Людмила Владимировна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Черняева Ольга Валерьевна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Отдел правового обеспечения бюджетной политики в сфере оборонного комплекса, правоохранительных органов 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сфере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Газгиреев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Магамет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Алиханович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сфере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Еремеева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Дарья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сфере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Жижин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сфере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Мохова Мария Павловна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бюджетной политики в сфере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Владислав Владимирович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правового обеспечения бюджетной политики в сфере оборонного комплекса, правоохранительных органов и межбюджетных отношений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Хуснуллина Диляра Айдаровна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B344A8" w:rsidRDefault="00E0112B">
      <w:pPr>
        <w:rPr>
          <w:rFonts w:ascii="Times New Roman" w:hAnsi="Times New Roman"/>
          <w:sz w:val="2"/>
        </w:rPr>
        <w:sectPr w:rsidR="00E0112B" w:rsidRPr="00B344A8" w:rsidSect="009E6862">
          <w:headerReference w:type="first" r:id="rId9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Default="00E0112B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FC0CE3" w:rsidRDefault="00FC0CE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C0CE3" w:rsidRDefault="00FC0CE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C0CE3" w:rsidRDefault="00FC0CE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C0CE3" w:rsidRDefault="00FC0CE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28 марта 2022 г., 13:00</w:t>
            </w: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 w:rsidTr="00FC0CE3"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налоговой политики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страховых взносов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Уткина Наталья Юрьевна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страховых взносов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Черноус Елена Николаевна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Абрамова Анна Александровна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Асадов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Анар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Айдынович</w:t>
                        </w:r>
                        <w:proofErr w:type="spellEnd"/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Виноградов Андрей Олегович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>. Исаева Яна Сергеевна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>Кильдюшева</w:t>
                        </w:r>
                        <w:proofErr w:type="spellEnd"/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 xml:space="preserve"> Ксения Алексеевна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>. Кох Даниил Алексеевич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>. Матвеева Светлана Вячеславовна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</w:t>
                        </w:r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>Нежинская</w:t>
                        </w:r>
                        <w:proofErr w:type="spellEnd"/>
                        <w:r w:rsidR="004606D4">
                          <w:rPr>
                            <w:rFonts w:ascii="Times New Roman" w:hAnsi="Times New Roman"/>
                            <w:sz w:val="24"/>
                          </w:rPr>
                          <w:t xml:space="preserve"> Елена Викторовна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 w:rsidP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FC0CE3">
                          <w:rPr>
                            <w:rFonts w:ascii="Times New Roman" w:hAnsi="Times New Roman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Никлаус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Владислав Сергеевич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 w:rsidP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FC0CE3"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Новиков Артем Андреевич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 w:rsidP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FC0CE3"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Филиппов Вячеслав Александрович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 w:rsidP="00FC0CE3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  <w:r w:rsidR="00FC0CE3"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Шипилова Дарья Дмитриевна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2"/>
        </w:rPr>
        <w:sectPr w:rsidR="00E0112B" w:rsidRPr="00FC0CE3" w:rsidSect="009E6862">
          <w:headerReference w:type="first" r:id="rId10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B344A8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B344A8" w:rsidRPr="00B344A8" w:rsidRDefault="00B344A8" w:rsidP="00B344A8">
            <w:pPr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B344A8" w:rsidRPr="00B344A8" w:rsidRDefault="00B344A8" w:rsidP="00B344A8">
            <w:pPr>
              <w:rPr>
                <w:rFonts w:ascii="Times New Roman" w:hAnsi="Times New Roman"/>
                <w:b/>
                <w:color w:val="000000"/>
                <w:sz w:val="4"/>
              </w:rPr>
            </w:pPr>
          </w:p>
          <w:p w:rsidR="00E0112B" w:rsidRPr="00B344A8" w:rsidRDefault="004606D4" w:rsidP="00B344A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28 марта 2022 г., 14:30</w:t>
            </w: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 w:rsidTr="00FC0CE3"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lastRenderedPageBreak/>
                          <w:t>Департамент финансовой политики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Борисова Анна Николаевна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Бостаева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Вячеславовна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Еланцев Владислав Александрович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Корищенко Филипп Константинович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Кукушкина Наталья Юрьевна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Пашкова Александра Сергеевна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Салий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Илья Александрович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Хингелова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Геннадьевна</w:t>
                        </w:r>
                      </w:p>
                    </w:tc>
                  </w:tr>
                  <w:tr w:rsidR="00E0112B" w:rsidTr="00FC0CE3">
                    <w:trPr>
                      <w:trHeight w:val="84"/>
                    </w:trPr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Департамент </w:t>
                        </w:r>
                        <w:r w:rsidRPr="009E6862">
                          <w:rPr>
                            <w:rFonts w:ascii="Times New Roman" w:hAnsi="Times New Roman"/>
                            <w:b/>
                            <w:sz w:val="24"/>
                            <w:shd w:val="clear" w:color="auto" w:fill="FFFFFF" w:themeFill="background1"/>
                          </w:rPr>
                          <w:t>межбюджетных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отношений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Минибаева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Элина Максимовна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Мыльников Дмитрий Владимирович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Паршина Таисия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Валерьвна</w:t>
                        </w:r>
                        <w:proofErr w:type="spellEnd"/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Погудина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Николаевна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Сизова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Алимовна</w:t>
                        </w:r>
                        <w:proofErr w:type="spellEnd"/>
                      </w:p>
                    </w:tc>
                  </w:tr>
                  <w:tr w:rsidR="00E0112B" w:rsidTr="00FC0CE3">
                    <w:trPr>
                      <w:trHeight w:val="27"/>
                    </w:trPr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Скобёлкина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Светлана Игоревна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16. Фомина Ольга Александровна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правового регулирования бюджетных отношений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финансового обеспечения государственных (муниципальных) услуг и работ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финансового обеспечения государственных (муниципальных) услуг и работ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Балахнин Владислав Владимирович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финансового обеспечения государственных (муниципальных) услуг и работ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Кабаков Григорий Михайлович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финансового обеспечения государственных (муниципальных) услуг и работ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Князева Ирина Николаевна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финансового обеспечения государственных (муниципальных) услуг и работ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Лебедев Даниил Сергеевич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финансового обеспечения государственных (муниципальных) услуг и работ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Эржена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регулирования финансового обеспечения государственных (муниципальных) услуг и работ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Шарафутдинов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Имиль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Дамирович</w:t>
                        </w:r>
                        <w:proofErr w:type="spellEnd"/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Default="00E0112B">
      <w:pPr>
        <w:rPr>
          <w:rFonts w:ascii="Times New Roman" w:hAnsi="Times New Roman"/>
          <w:sz w:val="24"/>
        </w:rPr>
        <w:sectPr w:rsidR="00E0112B" w:rsidSect="009E6862">
          <w:headerReference w:type="first" r:id="rId11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Default="00E0112B"/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28 марта 2022 г., 15:20</w:t>
            </w:r>
          </w:p>
          <w:p w:rsidR="00E0112B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финансовой политики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Анисимов Никита Витальевич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Еланцев Владислав Александрович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Корищенко Филипп Константинович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регулирования негосударственных пенсионных фондов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Пивоваров Станислав Сергеевич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2"/>
        </w:rPr>
        <w:sectPr w:rsidR="00E0112B" w:rsidRPr="00FC0CE3" w:rsidSect="009E6862">
          <w:headerReference w:type="first" r:id="rId12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FC0CE3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FC0CE3" w:rsidRDefault="00FC0CE3" w:rsidP="00FC0CE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C0CE3" w:rsidRDefault="00FC0CE3" w:rsidP="00FC0CE3">
            <w:pPr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</w:p>
          <w:p w:rsidR="00FC0CE3" w:rsidRDefault="00FC0CE3" w:rsidP="00FC0CE3">
            <w:pPr>
              <w:jc w:val="center"/>
              <w:rPr>
                <w:rFonts w:ascii="Times New Roman" w:hAnsi="Times New Roman"/>
                <w:b/>
                <w:color w:val="000000"/>
                <w:sz w:val="4"/>
              </w:rPr>
            </w:pPr>
          </w:p>
          <w:p w:rsidR="00FC0CE3" w:rsidRPr="00FC0CE3" w:rsidRDefault="00FC0CE3" w:rsidP="00FC0CE3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FC0CE3" w:rsidRDefault="00FC0CE3" w:rsidP="00FC0CE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C0CE3" w:rsidRDefault="00FC0CE3" w:rsidP="00FC0CE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C0CE3" w:rsidRPr="00FC0CE3" w:rsidRDefault="00FC0CE3" w:rsidP="00FC0CE3">
            <w:pPr>
              <w:jc w:val="center"/>
              <w:rPr>
                <w:rFonts w:ascii="Times New Roman" w:hAnsi="Times New Roman"/>
                <w:b/>
                <w:color w:val="000000"/>
                <w:sz w:val="6"/>
              </w:rPr>
            </w:pPr>
          </w:p>
          <w:p w:rsidR="00E0112B" w:rsidRDefault="004606D4" w:rsidP="00FC0CE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28 марта 2022 г., 16:10</w:t>
            </w:r>
          </w:p>
          <w:p w:rsidR="00FC0CE3" w:rsidRPr="00FC0CE3" w:rsidRDefault="00FC0CE3" w:rsidP="00FC0CE3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3"/>
                    <w:gridCol w:w="2378"/>
                    <w:gridCol w:w="5554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труда и социальной защиты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Борзунова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Юрьевна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Винеткина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Наталья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Ибрагимов Хадис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Мухамадбухариевич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Оболенская Валентина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Тинчурина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Дарья Александровна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Узденов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Аслан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Шагабанович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государственного управления, судебной системы, государственной гражданской службы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зарубежного аппарата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зарубежного аппарата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зарубежного аппарата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Князева Ирина Николаевна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зарубежного аппарата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Конев Алексей Михайлович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зарубежного аппарата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Кудаев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Астемир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Аслангериевич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и финансового обеспечения в сфере деятельности зарубежного аппарата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Скробкин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Максим Валерьевич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закупок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Абрамкин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закупок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Кабаков Григорий Михайлович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закупок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Ломаева Ксения Робертовна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закупок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Махнюк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Валерьевна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закупок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Эржена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нормативно-правового регулирования в сфере закупок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Сиваков Андрей Игоревич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2"/>
        </w:rPr>
        <w:sectPr w:rsidR="00E0112B" w:rsidRPr="00FC0CE3" w:rsidSect="009E6862">
          <w:headerReference w:type="first" r:id="rId13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FC0CE3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29 марта 2022 г., 9:30</w:t>
            </w: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4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Правовой департамент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Матвеева Светлана Вячеславовна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Первушин Илья Никитович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Петроченков Виталий Валентинович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Сысоева Виктория Дмитриевна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Чантурия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Натия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Лаврикоевна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правового обеспечения в сфере имущественных отношений и информационных технологий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Чесноков Илья Владимирович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государственной военной и правоохранительной службы и государственного оборонного заказа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нормативного правового обеспечения в сфере государственной военной и правоохранительной службы</w:t>
                        </w:r>
                      </w:p>
                      <w:p w:rsidR="00B344A8" w:rsidRDefault="00B344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Владислав Владимирович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нормативного правового обеспечения в сфере государственной военной и правоохранительной службы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Эржена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Сергеевна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Административный департамент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учета по администрированию доходов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Андреева Ирина Валерьевна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учета по администрированию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Кондалова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Наталия Александровна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учета по администрированию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Радинская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Надежда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учета по администрированию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Сазонова Наталия Ивановна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учета по администрированию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Толоконникова Ольга Николаевна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учета по администрированию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Федорова Ульяна Михайловна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6"/>
        </w:rPr>
        <w:sectPr w:rsidR="00E0112B" w:rsidRPr="00FC0CE3" w:rsidSect="009E6862">
          <w:headerReference w:type="first" r:id="rId14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CF60D7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29 марта 2022 г., 10:20</w:t>
            </w: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Авдеева Виктория Дмитриевна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Петроченков Виталий Валентинович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Рихмайер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Валерьевна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Чаплыгина Юлия Владимировна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таможенной политики и регулирования алкогольного рынка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таможенного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Бавашев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 Анатольевич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таможенного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Конев Алексей Михайлович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таможенного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Кунакбаева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Луиза Руслановна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таможенного администрирования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Попова Екатерина Сергеевна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6"/>
        </w:rPr>
        <w:sectPr w:rsidR="00E0112B" w:rsidRPr="00FC0CE3" w:rsidSect="009E6862">
          <w:headerReference w:type="first" r:id="rId15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CF60D7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29 марта 2022 г., 11:10</w:t>
            </w: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и стратегического планирования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Абрамкин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Барабанов Глеб Михайлович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Белокуров Иван Андреевич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Воронкова Дарья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Далгатов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Шамиль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Асланбегович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Данилович Владислав Юрьевич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Кабаков Григорий Михайлович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Савин Василий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9.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Шебнев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Дмитрий Иванович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Аникина Юлия Владимировна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Есенокова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Роза Валерьевна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Каплунов Никита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Палчаева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Фаизат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Абдуселимовна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Рихмайер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Валерьевна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Хаджиев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Адрахман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Русланович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Цехмистрова Владислава Игоревна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анализа эффективности преференциальных налоговых режимов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контроля за эффективностью налоговых льгот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Гиевой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Виталий Федорович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контроля за эффективностью налоговых льгот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Масловская Мария Владимировна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CF60D7" w:rsidRDefault="00E0112B">
      <w:pPr>
        <w:rPr>
          <w:rFonts w:ascii="Times New Roman" w:hAnsi="Times New Roman"/>
          <w:sz w:val="2"/>
        </w:rPr>
        <w:sectPr w:rsidR="00E0112B" w:rsidRPr="00CF60D7" w:rsidSect="009E6862">
          <w:headerReference w:type="first" r:id="rId16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976FC3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976FC3" w:rsidRPr="00FC0CE3" w:rsidRDefault="00976FC3" w:rsidP="00B344A8">
            <w:pPr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29 марта 2022 г., 13:00</w:t>
            </w: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информационно-аналитической деятельности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Бабушок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Олегович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Воронцова Екатерина Павловна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Деев Ярослав Викторович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Долгова Юлия Эдуардовна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Ипатов Сергей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Крестьянов Виталий Николаевич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Литвинов Юрий Андреевич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Плитинь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Валерий Николаевич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Рудакова Анна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10.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Скобёлкина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Светлана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11. Терская Екатерина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Трунов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Станислав Сергеевич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13. Чистов Олег Игоревич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976FC3" w:rsidRDefault="00E0112B">
      <w:pPr>
        <w:rPr>
          <w:rFonts w:ascii="Times New Roman" w:hAnsi="Times New Roman"/>
          <w:sz w:val="4"/>
        </w:rPr>
        <w:sectPr w:rsidR="00E0112B" w:rsidRPr="00976FC3" w:rsidSect="009E6862">
          <w:headerReference w:type="first" r:id="rId17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CF60D7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B344A8" w:rsidRPr="00CF60D7" w:rsidRDefault="00B344A8" w:rsidP="00CF60D7">
            <w:pPr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2B1F7A" w:rsidRPr="00D3233D" w:rsidRDefault="002B1F7A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E0112B" w:rsidRPr="00B344A8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29 марта 2022 г., 14:30</w:t>
            </w:r>
          </w:p>
          <w:p w:rsidR="00E0112B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8"/>
              </w:rPr>
            </w:pPr>
          </w:p>
          <w:p w:rsidR="002B1F7A" w:rsidRPr="00CF60D7" w:rsidRDefault="002B1F7A">
            <w:pPr>
              <w:jc w:val="center"/>
              <w:rPr>
                <w:rFonts w:ascii="Times New Roman" w:hAnsi="Times New Roman"/>
                <w:b/>
                <w:color w:val="000000"/>
                <w:sz w:val="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5"/>
                    <w:gridCol w:w="2378"/>
                    <w:gridCol w:w="5552"/>
                  </w:tblGrid>
                  <w:tr w:rsidR="00E0112B" w:rsidTr="009E6862">
                    <w:tc>
                      <w:tcPr>
                        <w:tcW w:w="26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 w:rsidTr="009E6862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9E6862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управления и развития персонала</w:t>
                        </w:r>
                      </w:p>
                    </w:tc>
                  </w:tr>
                  <w:tr w:rsidR="00D3233D" w:rsidTr="00D3233D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кадров по работе со службами и организациями, находящимися в ведении Минфина России</w:t>
                        </w:r>
                      </w:p>
                      <w:p w:rsidR="00D3233D" w:rsidRDefault="00D3233D" w:rsidP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  <w:p w:rsidR="00D3233D" w:rsidRDefault="00D3233D" w:rsidP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Pr="00EE5C57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>1. Антонова Наталия Андреевна</w:t>
                        </w:r>
                      </w:p>
                    </w:tc>
                  </w:tr>
                  <w:tr w:rsidR="00D3233D" w:rsidTr="00D3233D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 w:rsidP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 w:rsidP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Pr="00EE5C57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>2. Ковалева Людмила Сергеевна</w:t>
                        </w:r>
                      </w:p>
                    </w:tc>
                  </w:tr>
                  <w:tr w:rsidR="00D3233D" w:rsidTr="00D3233D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 w:rsidP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 w:rsidP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Pr="00EE5C57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>3. Уткина Наталья Юрьевна</w:t>
                        </w:r>
                      </w:p>
                    </w:tc>
                  </w:tr>
                  <w:tr w:rsidR="00D3233D" w:rsidTr="00D3233D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Pr="00EE5C57" w:rsidRDefault="00D3233D" w:rsidP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 xml:space="preserve">4. Федос Илона Дмитриевна </w:t>
                        </w:r>
                      </w:p>
                    </w:tc>
                  </w:tr>
                  <w:tr w:rsidR="00D3233D" w:rsidTr="00D3233D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Pr="00EE5C57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>Хлхатян</w:t>
                        </w:r>
                        <w:proofErr w:type="spellEnd"/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 xml:space="preserve"> Рубен </w:t>
                        </w:r>
                        <w:proofErr w:type="spellStart"/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>Размикович</w:t>
                        </w:r>
                        <w:proofErr w:type="spellEnd"/>
                      </w:p>
                    </w:tc>
                  </w:tr>
                  <w:tr w:rsidR="00D3233D" w:rsidTr="00D3233D"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3233D" w:rsidRPr="00EE5C57" w:rsidRDefault="00D3233D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E5C57">
                          <w:rPr>
                            <w:rFonts w:ascii="Times New Roman" w:hAnsi="Times New Roman"/>
                            <w:sz w:val="24"/>
                          </w:rPr>
                          <w:t xml:space="preserve">6. Черноголовина Полина Сергеевна </w:t>
                        </w:r>
                        <w:bookmarkStart w:id="0" w:name="_GoBack"/>
                        <w:bookmarkEnd w:id="0"/>
                      </w:p>
                    </w:tc>
                  </w:tr>
                  <w:tr w:rsidR="00E0112B" w:rsidTr="009E6862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Белехова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Юлия Юрьевна</w:t>
                        </w:r>
                      </w:p>
                    </w:tc>
                  </w:tr>
                  <w:tr w:rsidR="00E0112B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Востриков Андрей Викторович</w:t>
                        </w:r>
                      </w:p>
                    </w:tc>
                  </w:tr>
                  <w:tr w:rsidR="00E0112B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Гулецкий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Сергей Михайлович</w:t>
                        </w:r>
                      </w:p>
                    </w:tc>
                  </w:tr>
                  <w:tr w:rsidR="00E0112B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Ипатов Сергей Сергеевич</w:t>
                        </w:r>
                      </w:p>
                    </w:tc>
                  </w:tr>
                  <w:tr w:rsidR="00E0112B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5. Нехорошев Евгений Владимирович</w:t>
                        </w:r>
                      </w:p>
                    </w:tc>
                  </w:tr>
                  <w:tr w:rsidR="00E0112B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Самойленко Светлана Алексеевна</w:t>
                        </w:r>
                      </w:p>
                    </w:tc>
                  </w:tr>
                  <w:tr w:rsidR="009E6862" w:rsidTr="009E6862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Департамент </w:t>
                        </w:r>
                        <w:r w:rsidRPr="009E6862">
                          <w:rPr>
                            <w:rFonts w:ascii="Times New Roman" w:hAnsi="Times New Roman"/>
                            <w:b/>
                            <w:sz w:val="24"/>
                            <w:shd w:val="clear" w:color="auto" w:fill="FFFFFF" w:themeFill="background1"/>
                          </w:rPr>
                          <w:t xml:space="preserve">межбюджетных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отношений</w:t>
                        </w:r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Абрамкин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Сергеевич</w:t>
                        </w:r>
                      </w:p>
                    </w:tc>
                  </w:tr>
                  <w:tr w:rsidR="009E6862" w:rsidTr="009E6862">
                    <w:trPr>
                      <w:trHeight w:val="27"/>
                    </w:trPr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2. Абрамова Анна Александровна</w:t>
                        </w:r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Белик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Ростислав Геннадьевич</w:t>
                        </w:r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Гыллыева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Айша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Ахматовна</w:t>
                        </w:r>
                        <w:proofErr w:type="spellEnd"/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Ибрагимов Хадис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Мухамадбухариевич</w:t>
                        </w:r>
                        <w:proofErr w:type="spellEnd"/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Кудаев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Астемир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Аслангериевич</w:t>
                        </w:r>
                        <w:proofErr w:type="spellEnd"/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Лебедев Даниил Сергеевич</w:t>
                        </w:r>
                      </w:p>
                    </w:tc>
                  </w:tr>
                  <w:tr w:rsidR="009E6862" w:rsidTr="009E6862">
                    <w:tc>
                      <w:tcPr>
                        <w:tcW w:w="26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организации бюджетного процесса в субъектах Российской Федерации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E6862" w:rsidRDefault="009E6862" w:rsidP="009E6862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Лыкасова Дарья Андреевна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B344A8" w:rsidRDefault="00E0112B">
      <w:pPr>
        <w:rPr>
          <w:rFonts w:ascii="Times New Roman" w:hAnsi="Times New Roman"/>
          <w:sz w:val="2"/>
        </w:rPr>
        <w:sectPr w:rsidR="00E0112B" w:rsidRPr="00B344A8" w:rsidSect="009E6862">
          <w:headerReference w:type="first" r:id="rId18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976FC3" w:rsidRDefault="00E0112B">
      <w:pPr>
        <w:rPr>
          <w:sz w:val="6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B344A8" w:rsidRPr="002B1F7A" w:rsidRDefault="00B344A8">
            <w:pPr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</w:p>
          <w:p w:rsidR="00E0112B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29 марта 2022 г., 16:10</w:t>
            </w:r>
          </w:p>
          <w:p w:rsidR="002B1F7A" w:rsidRPr="00B344A8" w:rsidRDefault="002B1F7A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труда и социальной защиты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Борзунова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Юрьевна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Кудаев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Астемир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Аслангериевич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Эржена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Чантурия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Натия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Лаврикоевна</w:t>
                        </w:r>
                        <w:proofErr w:type="spellEnd"/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2"/>
        </w:rPr>
        <w:sectPr w:rsidR="00E0112B" w:rsidRPr="00FC0CE3" w:rsidSect="009E6862">
          <w:headerReference w:type="first" r:id="rId19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976FC3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CF60D7" w:rsidRPr="00FC0CE3" w:rsidRDefault="00CF60D7" w:rsidP="00976FC3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CF60D7" w:rsidRPr="00FC0CE3" w:rsidRDefault="00CF60D7" w:rsidP="00976FC3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2B1F7A" w:rsidRDefault="002B1F7A" w:rsidP="00976FC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112B" w:rsidRDefault="004606D4" w:rsidP="00976FC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30 марта 2022 г., 9:30</w:t>
            </w:r>
          </w:p>
          <w:p w:rsidR="002B1F7A" w:rsidRPr="00B344A8" w:rsidRDefault="002B1F7A" w:rsidP="00976FC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8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 xml:space="preserve">Наименование структурного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lastRenderedPageBreak/>
                          <w:t>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lastRenderedPageBreak/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регулирования бухгалтерского учета, финансовой отчетности и аудиторской деятельности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Боева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Александра Михайловна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Гиевой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Виталий Федорович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Ибрагимов Хадис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Мухамадбухариевич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Князева Ирина Николаевна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Кудаев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Астемир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Аслангериевич</w:t>
                        </w:r>
                        <w:proofErr w:type="spellEnd"/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Кукушкина Наталья Юрьевна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7. Попова Юлия Николаевна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Салий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Илья Александрович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Уткина Наталья Юрьевна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доходов</w:t>
                        </w:r>
                      </w:p>
                      <w:p w:rsidR="002B1F7A" w:rsidRDefault="002B1F7A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неналоговых доходов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неналоговых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Косилко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Анатольевна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неналоговых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Мыльников Дмитрий Владимирович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неналоговых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Сазонова Наталия Ивановна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неналоговых доходов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Ведущий советник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Скобёлкина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Светлана Игоревна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FC0CE3" w:rsidRDefault="00FC0CE3">
      <w:pPr>
        <w:rPr>
          <w:rFonts w:ascii="Times New Roman" w:hAnsi="Times New Roman"/>
          <w:sz w:val="24"/>
        </w:rPr>
      </w:pPr>
    </w:p>
    <w:p w:rsidR="00E0112B" w:rsidRPr="002B1F7A" w:rsidRDefault="00E0112B" w:rsidP="00FC0CE3">
      <w:pPr>
        <w:rPr>
          <w:rFonts w:ascii="Times New Roman" w:hAnsi="Times New Roman"/>
          <w:sz w:val="2"/>
        </w:rPr>
        <w:sectPr w:rsidR="00E0112B" w:rsidRPr="002B1F7A" w:rsidSect="009E6862">
          <w:headerReference w:type="first" r:id="rId20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0D1439" w:rsidRDefault="00E0112B">
      <w:pPr>
        <w:rPr>
          <w:sz w:val="2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E0112B" w:rsidRDefault="004606D4" w:rsidP="002B1F7A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30 марта 2022 г., 10:20</w:t>
            </w:r>
          </w:p>
          <w:p w:rsidR="002B1F7A" w:rsidRPr="00B344A8" w:rsidRDefault="002B1F7A" w:rsidP="002B1F7A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2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E0112B"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>
                    <w:tc>
                      <w:tcPr>
                        <w:tcW w:w="1054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контрактной системы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Арзамасцева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Надежда Викторовна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3. Ломаева Ксения Робертовна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Мишустина Анна Игоревна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Нежинская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Елена Викторовна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Сазонова Ольга Александровна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Салий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Илья Александрович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lastRenderedPageBreak/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8. Слепокурова Евгения Юрьевна</w:t>
                        </w:r>
                      </w:p>
                    </w:tc>
                  </w:tr>
                  <w:tr w:rsidR="00E0112B">
                    <w:tc>
                      <w:tcPr>
                        <w:tcW w:w="260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проектной деятельности</w:t>
                        </w:r>
                      </w:p>
                    </w:tc>
                    <w:tc>
                      <w:tcPr>
                        <w:tcW w:w="23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9. Цехмистрова Владислава Игоревна</w:t>
                        </w:r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2"/>
        </w:rPr>
        <w:sectPr w:rsidR="00E0112B" w:rsidRPr="00FC0CE3" w:rsidSect="009E6862">
          <w:headerReference w:type="first" r:id="rId21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CF60D7" w:rsidRDefault="00E0112B">
      <w:pPr>
        <w:rPr>
          <w:sz w:val="4"/>
        </w:rPr>
      </w:pPr>
    </w:p>
    <w:tbl>
      <w:tblPr>
        <w:tblStyle w:val="List1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E0112B">
        <w:tc>
          <w:tcPr>
            <w:tcW w:w="10545" w:type="dxa"/>
          </w:tcPr>
          <w:p w:rsidR="00976FC3" w:rsidRPr="00FC0CE3" w:rsidRDefault="00976FC3" w:rsidP="00B344A8">
            <w:pPr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2B1F7A" w:rsidRDefault="002B1F7A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112B" w:rsidRDefault="004606D4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30 марта 2022 г., 11:10</w:t>
            </w:r>
          </w:p>
          <w:p w:rsidR="002B1F7A" w:rsidRPr="00B344A8" w:rsidRDefault="002B1F7A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0112B" w:rsidRPr="00FC0CE3" w:rsidRDefault="00E0112B">
            <w:pPr>
              <w:jc w:val="center"/>
              <w:rPr>
                <w:rFonts w:ascii="Times New Roman" w:hAnsi="Times New Roman"/>
                <w:b/>
                <w:color w:val="000000"/>
                <w:sz w:val="6"/>
              </w:rPr>
            </w:pPr>
          </w:p>
        </w:tc>
      </w:tr>
      <w:tr w:rsidR="00E0112B">
        <w:trPr>
          <w:hidden/>
        </w:trPr>
        <w:tc>
          <w:tcPr>
            <w:tcW w:w="10545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0" w:type="auto"/>
                    <w:tblBorders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53"/>
                  </w:tblGrid>
                  <w:tr w:rsidR="00E0112B" w:rsidTr="00FC0CE3">
                    <w:tc>
                      <w:tcPr>
                        <w:tcW w:w="2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проектного финансирования и инвестиционной политики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1. Кабаков Григорий Михайлович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Кунакбаева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Луиза Руслановна</w:t>
                        </w:r>
                      </w:p>
                    </w:tc>
                  </w:tr>
                  <w:tr w:rsidR="00E0112B" w:rsidTr="00FC0CE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Лебедев Даниил Сергеевич</w:t>
                        </w:r>
                      </w:p>
                    </w:tc>
                  </w:tr>
                  <w:tr w:rsidR="00E0112B" w:rsidTr="00FC0CE3">
                    <w:tc>
                      <w:tcPr>
                        <w:tcW w:w="1053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</w:tbl>
                <w:p w:rsidR="00E0112B" w:rsidRPr="00FC0CE3" w:rsidRDefault="00E0112B">
                  <w:pPr>
                    <w:rPr>
                      <w:rFonts w:ascii="Times New Roman" w:hAnsi="Times New Roman"/>
                      <w:color w:val="000000"/>
                      <w:sz w:val="2"/>
                    </w:rPr>
                  </w:pPr>
                </w:p>
              </w:tc>
            </w:tr>
          </w:tbl>
          <w:p w:rsidR="00E0112B" w:rsidRDefault="00E0112B" w:rsidP="001F7791">
            <w:pPr>
              <w:keepLines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E0112B" w:rsidRPr="00FC0CE3" w:rsidRDefault="00E0112B">
      <w:pPr>
        <w:rPr>
          <w:rFonts w:ascii="Times New Roman" w:hAnsi="Times New Roman"/>
          <w:sz w:val="8"/>
        </w:rPr>
        <w:sectPr w:rsidR="00E0112B" w:rsidRPr="00FC0CE3" w:rsidSect="009E6862">
          <w:headerReference w:type="first" r:id="rId22"/>
          <w:type w:val="continuous"/>
          <w:pgSz w:w="12240" w:h="15840"/>
          <w:pgMar w:top="1152" w:right="576" w:bottom="1152" w:left="1152" w:header="709" w:footer="709" w:gutter="0"/>
          <w:cols w:space="720"/>
          <w:titlePg/>
        </w:sectPr>
      </w:pPr>
    </w:p>
    <w:p w:rsidR="00E0112B" w:rsidRPr="00FC0CE3" w:rsidRDefault="00E0112B">
      <w:pPr>
        <w:rPr>
          <w:sz w:val="2"/>
        </w:rPr>
      </w:pPr>
    </w:p>
    <w:tbl>
      <w:tblPr>
        <w:tblStyle w:val="List1"/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0112B" w:rsidTr="00A36F43">
        <w:tc>
          <w:tcPr>
            <w:tcW w:w="10490" w:type="dxa"/>
          </w:tcPr>
          <w:p w:rsidR="00B344A8" w:rsidRPr="00FC0CE3" w:rsidRDefault="00B344A8" w:rsidP="000D1439">
            <w:pPr>
              <w:keepLines/>
              <w:rPr>
                <w:rFonts w:ascii="Times New Roman" w:hAnsi="Times New Roman"/>
                <w:b/>
                <w:color w:val="000000"/>
                <w:sz w:val="2"/>
              </w:rPr>
            </w:pPr>
          </w:p>
          <w:p w:rsidR="00E0112B" w:rsidRPr="00B344A8" w:rsidRDefault="004606D4" w:rsidP="00B344A8">
            <w:pPr>
              <w:keepLines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344A8">
              <w:rPr>
                <w:rFonts w:ascii="Times New Roman" w:hAnsi="Times New Roman"/>
                <w:b/>
                <w:color w:val="000000"/>
                <w:sz w:val="24"/>
              </w:rPr>
              <w:t>30 марта 2022 г., 14:30</w:t>
            </w:r>
          </w:p>
          <w:p w:rsidR="00E0112B" w:rsidRPr="00FC0CE3" w:rsidRDefault="00E0112B" w:rsidP="009E6862">
            <w:pPr>
              <w:ind w:right="172"/>
              <w:jc w:val="center"/>
              <w:rPr>
                <w:rFonts w:ascii="Times New Roman" w:hAnsi="Times New Roman"/>
                <w:b/>
                <w:color w:val="000000"/>
                <w:sz w:val="6"/>
              </w:rPr>
            </w:pPr>
          </w:p>
        </w:tc>
      </w:tr>
      <w:tr w:rsidR="00E0112B" w:rsidTr="00A36F43">
        <w:trPr>
          <w:hidden/>
        </w:trPr>
        <w:tc>
          <w:tcPr>
            <w:tcW w:w="10490" w:type="dxa"/>
            <w:tcBorders>
              <w:top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1"/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10545"/>
            </w:tblGrid>
            <w:tr w:rsidR="00E0112B" w:rsidTr="009E6862">
              <w:trPr>
                <w:hidden/>
              </w:trPr>
              <w:tc>
                <w:tcPr>
                  <w:tcW w:w="10545" w:type="dxa"/>
                  <w:tcBorders>
                    <w:top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E0112B" w:rsidRDefault="00E0112B">
                  <w:pPr>
                    <w:rPr>
                      <w:vanish/>
                    </w:rPr>
                  </w:pPr>
                </w:p>
                <w:tbl>
                  <w:tblPr>
                    <w:tblStyle w:val="List2"/>
                    <w:tblW w:w="10488" w:type="dxa"/>
                    <w:tblBorders>
                      <w:insideH w:val="nil"/>
                      <w:insideV w:val="nil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04"/>
                    <w:gridCol w:w="2378"/>
                    <w:gridCol w:w="5506"/>
                  </w:tblGrid>
                  <w:tr w:rsidR="00E0112B" w:rsidTr="00A36F43">
                    <w:tc>
                      <w:tcPr>
                        <w:tcW w:w="26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 w:rsidP="009E686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структурного подразделения Минфина России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4"/>
                            <w:lang w:bidi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</w:tr>
                  <w:tr w:rsidR="00E0112B" w:rsidTr="00A36F43">
                    <w:tc>
                      <w:tcPr>
                        <w:tcW w:w="104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A36F43">
                    <w:tc>
                      <w:tcPr>
                        <w:tcW w:w="1048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государственного долга и государственных финансовых активов</w:t>
                        </w:r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займов на финансовых рынках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Варавин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Никита Игоревич</w:t>
                        </w:r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займов на финансовых рынках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Заместитель начальника отдела в департаменте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Карханова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Екатерина Сергеевна</w:t>
                        </w:r>
                      </w:p>
                    </w:tc>
                  </w:tr>
                  <w:tr w:rsidR="00E0112B" w:rsidTr="00A36F43">
                    <w:tc>
                      <w:tcPr>
                        <w:tcW w:w="104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E0112B">
                        <w:pPr>
                          <w:rPr>
                            <w:rFonts w:ascii="Times New Roman" w:hAnsi="Times New Roman"/>
                            <w:sz w:val="2"/>
                          </w:rPr>
                        </w:pPr>
                      </w:p>
                    </w:tc>
                  </w:tr>
                  <w:tr w:rsidR="00E0112B" w:rsidTr="00A36F43">
                    <w:tc>
                      <w:tcPr>
                        <w:tcW w:w="1048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Департамент бюджетной политики в сфере труда и социальной защиты</w:t>
                        </w:r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37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Абрамкин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Павел Сергеевич</w:t>
                        </w:r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2. Алекперова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Арзу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Адамовна</w:t>
                        </w:r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Кудаев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Астемир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Аслангериевич</w:t>
                        </w:r>
                        <w:proofErr w:type="spellEnd"/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4. Маркова Елизавета Сергеевна</w:t>
                        </w:r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Рабданова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Лариса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Цыдыпжаповна</w:t>
                        </w:r>
                        <w:proofErr w:type="spellEnd"/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6. Цехмистрова Владислава Игоревна</w:t>
                        </w:r>
                      </w:p>
                    </w:tc>
                  </w:tr>
                  <w:tr w:rsidR="00E0112B" w:rsidTr="00A36F43">
                    <w:tc>
                      <w:tcPr>
                        <w:tcW w:w="260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 бюджетной политики в сфере социальной защиты населения</w:t>
                        </w:r>
                      </w:p>
                    </w:tc>
                    <w:tc>
                      <w:tcPr>
                        <w:tcW w:w="237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112B" w:rsidRDefault="004606D4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Чантурия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Натия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Лаврикоевна</w:t>
                        </w:r>
                        <w:proofErr w:type="spellEnd"/>
                      </w:p>
                    </w:tc>
                  </w:tr>
                </w:tbl>
                <w:p w:rsidR="00E0112B" w:rsidRDefault="00E0112B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</w:tr>
          </w:tbl>
          <w:p w:rsidR="00E0112B" w:rsidRDefault="00E0112B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B344A8" w:rsidRPr="00CF60D7" w:rsidRDefault="00B344A8" w:rsidP="00B344A8">
      <w:pPr>
        <w:jc w:val="center"/>
        <w:rPr>
          <w:rFonts w:ascii="Times New Roman" w:hAnsi="Times New Roman"/>
          <w:b/>
          <w:color w:val="0D0D0D" w:themeColor="text1" w:themeTint="F2"/>
          <w:sz w:val="4"/>
          <w:szCs w:val="24"/>
        </w:rPr>
      </w:pPr>
    </w:p>
    <w:p w:rsidR="00B344A8" w:rsidRDefault="00B344A8" w:rsidP="00B344A8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05AB8">
        <w:rPr>
          <w:rFonts w:ascii="Times New Roman" w:hAnsi="Times New Roman"/>
          <w:b/>
          <w:color w:val="0D0D0D" w:themeColor="text1" w:themeTint="F2"/>
          <w:sz w:val="24"/>
          <w:szCs w:val="24"/>
        </w:rPr>
        <w:t>Собеседование</w:t>
      </w:r>
    </w:p>
    <w:p w:rsidR="00B344A8" w:rsidRPr="00CF60D7" w:rsidRDefault="00B344A8" w:rsidP="00B344A8">
      <w:pPr>
        <w:jc w:val="center"/>
        <w:rPr>
          <w:rFonts w:ascii="Times New Roman" w:hAnsi="Times New Roman"/>
          <w:b/>
          <w:color w:val="0D0D0D" w:themeColor="text1" w:themeTint="F2"/>
          <w:sz w:val="20"/>
          <w:szCs w:val="24"/>
        </w:rPr>
      </w:pPr>
    </w:p>
    <w:tbl>
      <w:tblPr>
        <w:tblStyle w:val="ab"/>
        <w:tblW w:w="10490" w:type="dxa"/>
        <w:tblInd w:w="-572" w:type="dxa"/>
        <w:tblLook w:val="04A0" w:firstRow="1" w:lastRow="0" w:firstColumn="1" w:lastColumn="0" w:noHBand="0" w:noVBand="1"/>
      </w:tblPr>
      <w:tblGrid>
        <w:gridCol w:w="2840"/>
        <w:gridCol w:w="3574"/>
        <w:gridCol w:w="195"/>
        <w:gridCol w:w="3881"/>
      </w:tblGrid>
      <w:tr w:rsidR="00B344A8" w:rsidRPr="00B344A8" w:rsidTr="00B344A8">
        <w:trPr>
          <w:trHeight w:val="618"/>
        </w:trPr>
        <w:tc>
          <w:tcPr>
            <w:tcW w:w="2840" w:type="dxa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Дата и время проведения</w:t>
            </w:r>
          </w:p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структурного подразделения</w:t>
            </w:r>
          </w:p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должности государственной гражданской службы Министерства финансов Российской Федерации</w:t>
            </w:r>
          </w:p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управления делами и контроля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  <w:vMerge w:val="restart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Отдела ведомственной корреспонденции, по работе с обращениями граждан и делопроизводства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</w:p>
        </w:tc>
      </w:tr>
      <w:tr w:rsidR="00B344A8" w:rsidRPr="00B344A8" w:rsidTr="00B344A8">
        <w:trPr>
          <w:trHeight w:val="998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налоговой политики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налогового администрирования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советник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налога на добавленную стоимость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Консультант 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Отдела нормативно-правового регулирования страховых взносов</w:t>
            </w:r>
          </w:p>
          <w:p w:rsidR="002B1F7A" w:rsidRPr="00B344A8" w:rsidRDefault="002B1F7A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Консультант </w:t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государственного долга и государственных финансовых активов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займов на финансовых рынках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начальника отдела в департаменте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421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планирования, учета и организации исполнения долговых обязательств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421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Сводный отдел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</w:p>
        </w:tc>
      </w:tr>
      <w:tr w:rsidR="00FA7B77" w:rsidRPr="00B344A8" w:rsidTr="00D3233D">
        <w:trPr>
          <w:trHeight w:val="421"/>
        </w:trPr>
        <w:tc>
          <w:tcPr>
            <w:tcW w:w="2840" w:type="dxa"/>
            <w:vMerge/>
          </w:tcPr>
          <w:p w:rsidR="00FA7B77" w:rsidRPr="00B344A8" w:rsidRDefault="00FA7B77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FA7B77" w:rsidRPr="00B344A8" w:rsidRDefault="00FA7B77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правового регулирования бюджетных отношений</w:t>
            </w:r>
          </w:p>
        </w:tc>
      </w:tr>
      <w:tr w:rsidR="00B344A8" w:rsidRPr="00B344A8" w:rsidTr="00B344A8">
        <w:trPr>
          <w:trHeight w:val="421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правового регулирования финансового обеспечения государственных (муниципальных) услуг и работ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специалист - эксперт</w:t>
            </w:r>
          </w:p>
        </w:tc>
      </w:tr>
      <w:tr w:rsidR="00B344A8" w:rsidRPr="00B344A8" w:rsidTr="00B344A8">
        <w:trPr>
          <w:trHeight w:val="323"/>
        </w:trPr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финансовой политики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  <w:vMerge w:val="restart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регулирования негосударственных пенсионных фондов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Советник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Главный специалист-эксперт 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таможенной политики и регулирования алкогольного рынка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таможенного администрирования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межбюджетных отношений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методологии межбюджетных отношений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начальника отдела в департаменте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579"/>
        </w:trPr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08.04.2022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и стратегического планирования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Отдел бюджетной политики 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Правовой департамент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правового обеспечения бюджетной политики в сфере оборонного комплекса, правоохранительных органов и межбюджетных отношений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  <w:vMerge w:val="restart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правового обеспечения в сфере имущественных отношений и информационных технологий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Советник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нормативного правового обеспечения в сфере государственной военной и правоохранительной службы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в сфере труда и социальной защиты</w:t>
            </w:r>
          </w:p>
        </w:tc>
      </w:tr>
      <w:tr w:rsidR="00B344A8" w:rsidRPr="00B344A8" w:rsidTr="00B344A8">
        <w:trPr>
          <w:trHeight w:val="698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бюджетной политики в сфере социальной защиты населения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803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бюджетной политики в сфере демографии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Советник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803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бюджетной политики в сфере пенсионного обеспечения и обязательного социального страхования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консультант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Административный департамент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организации бюджетного учета по администрированию доходов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информационно-аналитической деятельности</w:t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Советник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бюджетной политики и финансового обеспечения в сфере деятельности зарубежного аппарата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проектного финансирования и инвестиционной политики</w:t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Сводный отдел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анализа эффективности преференциальных налоговых режимов</w:t>
            </w:r>
          </w:p>
        </w:tc>
      </w:tr>
      <w:tr w:rsidR="00B344A8" w:rsidRPr="00B344A8" w:rsidTr="00B344A8">
        <w:trPr>
          <w:trHeight w:val="365"/>
        </w:trPr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контроля за эффективностью налоговых льгот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советник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доходов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9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неналоговых доходов</w:t>
            </w:r>
          </w:p>
        </w:tc>
        <w:tc>
          <w:tcPr>
            <w:tcW w:w="3881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Ведущий советник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бюджетной политики в сфере контрактной системы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9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нормативно-правового регулирования в сфере закупок</w:t>
            </w:r>
          </w:p>
        </w:tc>
        <w:tc>
          <w:tcPr>
            <w:tcW w:w="3881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 - эксперт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9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проектной деятельности</w:t>
            </w:r>
          </w:p>
        </w:tc>
        <w:tc>
          <w:tcPr>
            <w:tcW w:w="3881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начальника отдела в департаменте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 w:val="restart"/>
          </w:tcPr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18.04.2022</w:t>
            </w:r>
          </w:p>
          <w:p w:rsidR="00B344A8" w:rsidRPr="00B344A8" w:rsidRDefault="00B344A8" w:rsidP="00D323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650" w:type="dxa"/>
            <w:gridSpan w:val="3"/>
          </w:tcPr>
          <w:p w:rsidR="00B344A8" w:rsidRPr="00B344A8" w:rsidRDefault="00B344A8" w:rsidP="00D3233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Департамент проектного управления и развития персонала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кадров и прохождения государственной службы в Минфине России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специалист-эксперт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Консультант</w:t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профессиональной подготовки и развития персонала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Заместитель начальника отдела в департаменте</w:t>
            </w: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344A8" w:rsidRPr="00B344A8" w:rsidTr="00B344A8">
        <w:tc>
          <w:tcPr>
            <w:tcW w:w="2840" w:type="dxa"/>
            <w:vMerge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4" w:type="dxa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государственных программ, проектного управления и мониторинга деятельности Министерства</w:t>
            </w:r>
          </w:p>
        </w:tc>
        <w:tc>
          <w:tcPr>
            <w:tcW w:w="4076" w:type="dxa"/>
            <w:gridSpan w:val="2"/>
          </w:tcPr>
          <w:p w:rsidR="00B344A8" w:rsidRPr="00B344A8" w:rsidRDefault="00B344A8" w:rsidP="00D323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4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Советник</w:t>
            </w:r>
          </w:p>
        </w:tc>
      </w:tr>
    </w:tbl>
    <w:p w:rsidR="00B344A8" w:rsidRPr="00B344A8" w:rsidRDefault="00B344A8" w:rsidP="00B344A8">
      <w:pPr>
        <w:rPr>
          <w:rFonts w:ascii="Times New Roman" w:hAnsi="Times New Roman"/>
          <w:sz w:val="24"/>
          <w:szCs w:val="24"/>
        </w:rPr>
      </w:pPr>
    </w:p>
    <w:p w:rsidR="00B344A8" w:rsidRPr="00B344A8" w:rsidRDefault="00B344A8" w:rsidP="00B344A8">
      <w:pPr>
        <w:rPr>
          <w:rFonts w:ascii="Times New Roman" w:hAnsi="Times New Roman"/>
          <w:sz w:val="24"/>
          <w:szCs w:val="24"/>
        </w:rPr>
      </w:pPr>
    </w:p>
    <w:p w:rsidR="00E0112B" w:rsidRPr="00B344A8" w:rsidRDefault="00E0112B">
      <w:pPr>
        <w:rPr>
          <w:rFonts w:ascii="Times New Roman" w:hAnsi="Times New Roman"/>
          <w:sz w:val="24"/>
          <w:szCs w:val="24"/>
        </w:rPr>
      </w:pPr>
    </w:p>
    <w:sectPr w:rsidR="00E0112B" w:rsidRPr="00B344A8" w:rsidSect="009E6862">
      <w:headerReference w:type="first" r:id="rId23"/>
      <w:type w:val="continuous"/>
      <w:pgSz w:w="12240" w:h="15840"/>
      <w:pgMar w:top="1133" w:right="850" w:bottom="1133" w:left="17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E7" w:rsidRDefault="007E1FE7">
      <w:r>
        <w:separator/>
      </w:r>
    </w:p>
  </w:endnote>
  <w:endnote w:type="continuationSeparator" w:id="0">
    <w:p w:rsidR="007E1FE7" w:rsidRDefault="007E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E7" w:rsidRDefault="007E1FE7">
      <w:r>
        <w:separator/>
      </w:r>
    </w:p>
  </w:footnote>
  <w:footnote w:type="continuationSeparator" w:id="0">
    <w:p w:rsidR="007E1FE7" w:rsidRDefault="007E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729553"/>
      <w:docPartObj>
        <w:docPartGallery w:val="Page Numbers (Top of Page)"/>
        <w:docPartUnique/>
      </w:docPartObj>
    </w:sdtPr>
    <w:sdtEndPr/>
    <w:sdtContent>
      <w:p w:rsidR="00D3233D" w:rsidRDefault="00D3233D" w:rsidP="00FE2DB0">
        <w:pPr>
          <w:pStyle w:val="a5"/>
          <w:jc w:val="center"/>
        </w:pPr>
        <w:r w:rsidRPr="008F5717">
          <w:rPr>
            <w:rFonts w:ascii="Times New Roman" w:hAnsi="Times New Roman"/>
          </w:rPr>
          <w:fldChar w:fldCharType="begin"/>
        </w:r>
        <w:r w:rsidRPr="008F5717">
          <w:rPr>
            <w:rFonts w:ascii="Times New Roman" w:hAnsi="Times New Roman"/>
          </w:rPr>
          <w:instrText>PAGE   \* MERGEFORMAT</w:instrText>
        </w:r>
        <w:r w:rsidRPr="008F5717">
          <w:rPr>
            <w:rFonts w:ascii="Times New Roman" w:hAnsi="Times New Roman"/>
          </w:rPr>
          <w:fldChar w:fldCharType="separate"/>
        </w:r>
        <w:r w:rsidR="00EE5C57">
          <w:rPr>
            <w:rFonts w:ascii="Times New Roman" w:hAnsi="Times New Roman"/>
            <w:noProof/>
          </w:rPr>
          <w:t>7</w:t>
        </w:r>
        <w:r w:rsidRPr="008F5717">
          <w:rPr>
            <w:rFonts w:ascii="Times New Roman" w:hAnsi="Times New Roman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725CA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D" w:rsidRDefault="00D3233D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B"/>
    <w:rsid w:val="00071026"/>
    <w:rsid w:val="000D1439"/>
    <w:rsid w:val="001F7791"/>
    <w:rsid w:val="002410FC"/>
    <w:rsid w:val="002725CA"/>
    <w:rsid w:val="002B1F7A"/>
    <w:rsid w:val="00370FC7"/>
    <w:rsid w:val="00381D23"/>
    <w:rsid w:val="0040781C"/>
    <w:rsid w:val="004606D4"/>
    <w:rsid w:val="007E1FE7"/>
    <w:rsid w:val="008F5717"/>
    <w:rsid w:val="00935DED"/>
    <w:rsid w:val="00976FC3"/>
    <w:rsid w:val="009E6862"/>
    <w:rsid w:val="00A36F43"/>
    <w:rsid w:val="00B344A8"/>
    <w:rsid w:val="00CF60D7"/>
    <w:rsid w:val="00D3233D"/>
    <w:rsid w:val="00E0112B"/>
    <w:rsid w:val="00EE5C57"/>
    <w:rsid w:val="00FA7B77"/>
    <w:rsid w:val="00FC0CE3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E9763-7EE7-4593-89E9-E4F3670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customStyle="1" w:styleId="List1">
    <w:name w:val="List1"/>
    <w:basedOn w:val="a1"/>
    <w:rPr>
      <w:color w:val="404040"/>
    </w:rPr>
    <w:tblPr/>
    <w:trPr>
      <w:hidden/>
    </w:trPr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  <w:trPr>
      <w:hidden/>
    </w:trPr>
  </w:style>
  <w:style w:type="paragraph" w:styleId="a5">
    <w:name w:val="header"/>
    <w:basedOn w:val="a"/>
    <w:link w:val="a6"/>
    <w:uiPriority w:val="99"/>
    <w:unhideWhenUsed/>
    <w:rsid w:val="009E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862"/>
  </w:style>
  <w:style w:type="paragraph" w:styleId="a7">
    <w:name w:val="footer"/>
    <w:basedOn w:val="a"/>
    <w:link w:val="a8"/>
    <w:uiPriority w:val="99"/>
    <w:unhideWhenUsed/>
    <w:rsid w:val="009E6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862"/>
  </w:style>
  <w:style w:type="paragraph" w:styleId="a9">
    <w:name w:val="Balloon Text"/>
    <w:basedOn w:val="a"/>
    <w:link w:val="aa"/>
    <w:uiPriority w:val="99"/>
    <w:semiHidden/>
    <w:unhideWhenUsed/>
    <w:rsid w:val="00A36F43"/>
    <w:rPr>
      <w:rFonts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6F43"/>
    <w:rPr>
      <w:rFonts w:cs="Segoe UI"/>
      <w:szCs w:val="18"/>
    </w:rPr>
  </w:style>
  <w:style w:type="table" w:styleId="ab">
    <w:name w:val="Table Grid"/>
    <w:basedOn w:val="a1"/>
    <w:uiPriority w:val="39"/>
    <w:rsid w:val="00B3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hyperlink" Target="mailto:Larisa.Potapova@minfin.gov.ru" TargetMode="Externa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admin</cp:lastModifiedBy>
  <cp:revision>3</cp:revision>
  <cp:lastPrinted>2022-03-04T11:33:00Z</cp:lastPrinted>
  <dcterms:created xsi:type="dcterms:W3CDTF">2022-03-14T14:55:00Z</dcterms:created>
  <dcterms:modified xsi:type="dcterms:W3CDTF">2022-03-14T15:38:00Z</dcterms:modified>
</cp:coreProperties>
</file>