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5954"/>
        <w:gridCol w:w="2409"/>
      </w:tblGrid>
      <w:tr w:rsidR="00A43EF3" w:rsidRPr="00E30757" w:rsidTr="00102151">
        <w:trPr>
          <w:trHeight w:val="20"/>
        </w:trPr>
        <w:tc>
          <w:tcPr>
            <w:tcW w:w="16018" w:type="dxa"/>
            <w:gridSpan w:val="4"/>
            <w:vAlign w:val="center"/>
          </w:tcPr>
          <w:p w:rsidR="00A43EF3" w:rsidRPr="00E30757" w:rsidRDefault="00D56990" w:rsidP="00696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Особое мнение членов Общественного совета в отношении </w:t>
            </w:r>
            <w:r w:rsidR="006960A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  <w:r w:rsidR="006960A4" w:rsidRPr="00696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2021 год о ходе реализации в Минфине России принципов и механизмов (инструментов) открытости, предусмотренных Концепцией открытости федеральных органов исполнительной власти, утвержденной распоряжением Правительства Российской Федерации от 30 января 2014 г. № 93-р</w:t>
            </w:r>
          </w:p>
        </w:tc>
      </w:tr>
      <w:tr w:rsidR="00A43EF3" w:rsidRPr="00E30757" w:rsidTr="00C50917">
        <w:trPr>
          <w:trHeight w:val="20"/>
        </w:trPr>
        <w:tc>
          <w:tcPr>
            <w:tcW w:w="7655" w:type="dxa"/>
            <w:gridSpan w:val="2"/>
            <w:vAlign w:val="center"/>
          </w:tcPr>
          <w:p w:rsidR="00A43EF3" w:rsidRPr="00E30757" w:rsidRDefault="00A43EF3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5954" w:type="dxa"/>
            <w:vAlign w:val="center"/>
          </w:tcPr>
          <w:p w:rsidR="00A43EF3" w:rsidRPr="00E30757" w:rsidRDefault="00A43EF3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2409" w:type="dxa"/>
            <w:vAlign w:val="center"/>
          </w:tcPr>
          <w:p w:rsidR="00A43EF3" w:rsidRPr="00E30757" w:rsidRDefault="00A43EF3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Ответственный департамент</w:t>
            </w:r>
          </w:p>
        </w:tc>
      </w:tr>
      <w:tr w:rsidR="000B3707" w:rsidRPr="00E30757" w:rsidTr="00102151">
        <w:trPr>
          <w:trHeight w:val="20"/>
        </w:trPr>
        <w:tc>
          <w:tcPr>
            <w:tcW w:w="16018" w:type="dxa"/>
            <w:gridSpan w:val="4"/>
          </w:tcPr>
          <w:p w:rsidR="000B3707" w:rsidRPr="000B3707" w:rsidRDefault="00E016B3" w:rsidP="00100F27">
            <w:pPr>
              <w:tabs>
                <w:tab w:val="left" w:pos="979"/>
              </w:tabs>
              <w:rPr>
                <w:rFonts w:ascii="Times New Roman" w:hAnsi="Times New Roman" w:cs="Times New Roman"/>
                <w:b/>
              </w:rPr>
            </w:pPr>
            <w:r w:rsidRPr="00E016B3">
              <w:rPr>
                <w:rFonts w:ascii="Times New Roman" w:hAnsi="Times New Roman" w:cs="Times New Roman"/>
                <w:b/>
              </w:rPr>
              <w:t>Лисин В.С.</w:t>
            </w:r>
          </w:p>
        </w:tc>
      </w:tr>
      <w:tr w:rsidR="007A48BF" w:rsidRPr="00E30757" w:rsidTr="00C50917">
        <w:trPr>
          <w:trHeight w:val="20"/>
        </w:trPr>
        <w:tc>
          <w:tcPr>
            <w:tcW w:w="425" w:type="dxa"/>
          </w:tcPr>
          <w:p w:rsidR="007A48BF" w:rsidRPr="00E30757" w:rsidRDefault="00026C82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Замечания: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Распоряжением П</w:t>
            </w:r>
            <w:r w:rsidR="00935503">
              <w:rPr>
                <w:rFonts w:ascii="Times New Roman" w:hAnsi="Times New Roman" w:cs="Times New Roman"/>
              </w:rPr>
              <w:t>равительства РФ от 30.01.2014 № </w:t>
            </w:r>
            <w:r w:rsidRPr="00594C95">
              <w:rPr>
                <w:rFonts w:ascii="Times New Roman" w:hAnsi="Times New Roman" w:cs="Times New Roman"/>
              </w:rPr>
              <w:t>93-р утверждена Концепция открытости федеральных органов исполнительной власти (далее – Концепция).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К ключевым принципам Концепции относятся:</w:t>
            </w:r>
          </w:p>
          <w:p w:rsidR="00594C95" w:rsidRPr="00594C95" w:rsidRDefault="00594C95" w:rsidP="00935503">
            <w:pPr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обеспечение открытости и прозрачности государственного управления;</w:t>
            </w:r>
          </w:p>
          <w:p w:rsidR="00594C95" w:rsidRPr="00594C95" w:rsidRDefault="00594C95" w:rsidP="00935503">
            <w:pPr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подотчетность и подконтрольность государственной власти гражданскому обществу;</w:t>
            </w:r>
          </w:p>
          <w:p w:rsidR="00594C95" w:rsidRPr="00594C95" w:rsidRDefault="00594C95" w:rsidP="00935503">
            <w:pPr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 xml:space="preserve">формирование эффективного диалога федеральных органов исполнительной власти с гражданами, общественными объединениями </w:t>
            </w:r>
            <w:r w:rsidR="00935503"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>и предпринимательским сообществом.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Кроме того, открытость также предполагает учет мнения референтных групп.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 xml:space="preserve">В то же время стоит отметить, что последние значимые изменения </w:t>
            </w:r>
            <w:r w:rsidR="00935503"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>в налоговой сфере не всегда проводились в условиях с</w:t>
            </w:r>
            <w:r w:rsidR="00935503">
              <w:rPr>
                <w:rFonts w:ascii="Times New Roman" w:hAnsi="Times New Roman" w:cs="Times New Roman"/>
              </w:rPr>
              <w:t>облюдения принципов открытости.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 xml:space="preserve">В частности, поправки в часть вторую Налогового кодекса РФ, направленные на введение акциза на жидкую сталь и увеличение НДПИ на коксующийся уголь и железную руду, были наиболее резонансными изменениями налоговой политики в 2021 г. Однако необходимость разработки такого законопроекта не обсуждалась с бизнес-сообществом, хронология подготовки законопроекта на сайте Минфина не содержится. Законопроект принимался в авральном режиме, что в условиях вступления в силу отдельных положений законопроекта с 01.01.2022 приводит </w:t>
            </w:r>
            <w:r w:rsidR="00935503"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>к резкому росту фискальной нагрузки на бизнес и снижению инвестиционной привлекательности российской экономики в условиях непредсказуемости государственной налого</w:t>
            </w:r>
            <w:r>
              <w:rPr>
                <w:rFonts w:ascii="Times New Roman" w:hAnsi="Times New Roman" w:cs="Times New Roman"/>
              </w:rPr>
              <w:t>вой политики.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lastRenderedPageBreak/>
              <w:t xml:space="preserve">По сути наиболее важные законопроекты презентуются бизнесу лишь для тонкой </w:t>
            </w:r>
            <w:proofErr w:type="spellStart"/>
            <w:r w:rsidRPr="00594C95">
              <w:rPr>
                <w:rFonts w:ascii="Times New Roman" w:hAnsi="Times New Roman" w:cs="Times New Roman"/>
              </w:rPr>
              <w:t>донастройки</w:t>
            </w:r>
            <w:proofErr w:type="spellEnd"/>
            <w:r w:rsidRPr="00594C95">
              <w:rPr>
                <w:rFonts w:ascii="Times New Roman" w:hAnsi="Times New Roman" w:cs="Times New Roman"/>
              </w:rPr>
              <w:t xml:space="preserve"> без какого-либо открытого диалога </w:t>
            </w:r>
            <w:r w:rsidR="00935503"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 xml:space="preserve">о целесообразности введения тех или иных изменений, концептуальные замечания бизнеса зачастую остаются без внимания. 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По всей видимости</w:t>
            </w:r>
            <w:r w:rsidR="00026C82">
              <w:rPr>
                <w:rFonts w:ascii="Times New Roman" w:hAnsi="Times New Roman" w:cs="Times New Roman"/>
              </w:rPr>
              <w:t>, данный подход сохранит</w:t>
            </w:r>
            <w:r w:rsidRPr="00594C95">
              <w:rPr>
                <w:rFonts w:ascii="Times New Roman" w:hAnsi="Times New Roman" w:cs="Times New Roman"/>
              </w:rPr>
              <w:t xml:space="preserve">ся и в 2022 г. </w:t>
            </w:r>
            <w:r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>Так, без каких-либо предварительных обсуждений Швейцарская Конфедерация, Мальтийская Республика, Республика Кипр были включены в проект перечня государств, используемых для промежуточного (офшорного) владения активами. Организации, зарегистрированные в этих государствах, не смогут получать б</w:t>
            </w:r>
            <w:r w:rsidR="00935503">
              <w:rPr>
                <w:rFonts w:ascii="Times New Roman" w:hAnsi="Times New Roman" w:cs="Times New Roman"/>
              </w:rPr>
              <w:t>юджетные инвестиции и субсидии.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Необходимо отметить, что если даже в условиях троекратного повышения нагрузки на репатриируемые доходы компании сохраняют свое присутствие в указанных юрисдикциях, то это обусловлено исключительно потребностями бизнеса. Для таких компаний наличие иностранного консолидирующего холдинга является ключевым условием развития бизнеса, получения доступа к международному финансированию, усиления присутствия на экспортных рынка</w:t>
            </w:r>
            <w:r>
              <w:rPr>
                <w:rFonts w:ascii="Times New Roman" w:hAnsi="Times New Roman" w:cs="Times New Roman"/>
              </w:rPr>
              <w:t>х</w:t>
            </w:r>
            <w:r w:rsidRPr="00594C95">
              <w:rPr>
                <w:rFonts w:ascii="Times New Roman" w:hAnsi="Times New Roman" w:cs="Times New Roman"/>
              </w:rPr>
              <w:t>.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 xml:space="preserve">Предложения по подготовке плана открытости Минфина России </w:t>
            </w:r>
            <w:r w:rsidR="00935503"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>на 2022 год направлялись мной ранее: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«1.</w:t>
            </w:r>
            <w:r w:rsidRPr="00594C95">
              <w:rPr>
                <w:rFonts w:ascii="Times New Roman" w:hAnsi="Times New Roman" w:cs="Times New Roman"/>
              </w:rPr>
              <w:tab/>
              <w:t xml:space="preserve">Считаем необходимым предложить Минфину России выступить </w:t>
            </w:r>
            <w:r w:rsidR="00935503"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 xml:space="preserve">с предложением к Аппарату Правительства Российской Федерации </w:t>
            </w:r>
            <w:r w:rsidR="00935503"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>о снятии поручения о необходимости ежегодной подготовки данного плана.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По сути инициатива уже свернута, и подготовка Минфином России данного плана является формальностью.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2.</w:t>
            </w:r>
            <w:r w:rsidRPr="00594C95">
              <w:rPr>
                <w:rFonts w:ascii="Times New Roman" w:hAnsi="Times New Roman" w:cs="Times New Roman"/>
              </w:rPr>
              <w:tab/>
              <w:t xml:space="preserve">В случае, если Минфин России действительно заинтересован </w:t>
            </w:r>
            <w:r w:rsidR="00935503"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>в реализации открытости в финансово-бюджетной сфере, в которой он реализует регулирующие полномочия, то можно было бы рекомендовать построить план иным образом.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 xml:space="preserve">При составлении плана необходимо сосредоточиться на 2-5 конкретных инициативах в сфере прозрачности финансовой политики, описав конкретные предложения министерства и </w:t>
            </w:r>
            <w:r>
              <w:rPr>
                <w:rFonts w:ascii="Times New Roman" w:hAnsi="Times New Roman" w:cs="Times New Roman"/>
              </w:rPr>
              <w:t>план действий по их реализации.</w:t>
            </w:r>
          </w:p>
          <w:p w:rsidR="00594C95" w:rsidRPr="00594C95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lastRenderedPageBreak/>
              <w:t xml:space="preserve">В качестве таких инициатив можно предложить (согласно лучшим мировым практикам стран-членов </w:t>
            </w:r>
            <w:proofErr w:type="spellStart"/>
            <w:r w:rsidRPr="00594C95">
              <w:rPr>
                <w:rFonts w:ascii="Times New Roman" w:hAnsi="Times New Roman" w:cs="Times New Roman"/>
              </w:rPr>
              <w:t>Open</w:t>
            </w:r>
            <w:proofErr w:type="spellEnd"/>
            <w:r w:rsidRPr="00594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C95">
              <w:rPr>
                <w:rFonts w:ascii="Times New Roman" w:hAnsi="Times New Roman" w:cs="Times New Roman"/>
              </w:rPr>
              <w:t>Government</w:t>
            </w:r>
            <w:proofErr w:type="spellEnd"/>
            <w:r w:rsidRPr="00594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C95">
              <w:rPr>
                <w:rFonts w:ascii="Times New Roman" w:hAnsi="Times New Roman" w:cs="Times New Roman"/>
              </w:rPr>
              <w:t>Partnership</w:t>
            </w:r>
            <w:proofErr w:type="spellEnd"/>
            <w:r w:rsidRPr="00594C95">
              <w:rPr>
                <w:rFonts w:ascii="Times New Roman" w:hAnsi="Times New Roman" w:cs="Times New Roman"/>
              </w:rPr>
              <w:t>):</w:t>
            </w:r>
          </w:p>
          <w:p w:rsidR="00594C95" w:rsidRPr="00594C95" w:rsidRDefault="00594C95" w:rsidP="00935503">
            <w:pPr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4C95">
              <w:rPr>
                <w:rFonts w:ascii="Times New Roman" w:hAnsi="Times New Roman" w:cs="Times New Roman"/>
              </w:rPr>
              <w:t>партисипаторное</w:t>
            </w:r>
            <w:proofErr w:type="spellEnd"/>
            <w:r w:rsidRPr="00594C95">
              <w:rPr>
                <w:rFonts w:ascii="Times New Roman" w:hAnsi="Times New Roman" w:cs="Times New Roman"/>
              </w:rPr>
              <w:t xml:space="preserve"> бюджетирование - конкретные инициативы </w:t>
            </w:r>
            <w:r w:rsidR="00935503"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>по определению приоритетов расходования отдельных статей с помощью участия гражданского общества;</w:t>
            </w:r>
          </w:p>
          <w:p w:rsidR="00594C95" w:rsidRPr="00594C95" w:rsidRDefault="00594C95" w:rsidP="00935503">
            <w:pPr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 xml:space="preserve">прозрачность расходования налоговых поступлений - например, </w:t>
            </w:r>
            <w:r w:rsidR="00935503"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 xml:space="preserve">в части НДФЛ (какая часть НДФЛ каждого человека в среднем </w:t>
            </w:r>
            <w:r w:rsidR="00935503">
              <w:rPr>
                <w:rFonts w:ascii="Times New Roman" w:hAnsi="Times New Roman" w:cs="Times New Roman"/>
              </w:rPr>
              <w:t xml:space="preserve">затрачивается на какие нужды в </w:t>
            </w:r>
            <w:r w:rsidRPr="00594C95">
              <w:rPr>
                <w:rFonts w:ascii="Times New Roman" w:hAnsi="Times New Roman" w:cs="Times New Roman"/>
              </w:rPr>
              <w:t>%);</w:t>
            </w:r>
          </w:p>
          <w:p w:rsidR="00594C95" w:rsidRPr="00594C95" w:rsidRDefault="00594C95" w:rsidP="00935503">
            <w:pPr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 xml:space="preserve">открытые данные - перечисление конкретных наборов данных </w:t>
            </w:r>
            <w:r w:rsidR="00935503">
              <w:rPr>
                <w:rFonts w:ascii="Times New Roman" w:hAnsi="Times New Roman" w:cs="Times New Roman"/>
              </w:rPr>
              <w:br/>
            </w:r>
            <w:r w:rsidRPr="00594C95">
              <w:rPr>
                <w:rFonts w:ascii="Times New Roman" w:hAnsi="Times New Roman" w:cs="Times New Roman"/>
              </w:rPr>
              <w:t xml:space="preserve">и срока их подготовки и раскрытия; </w:t>
            </w:r>
          </w:p>
          <w:p w:rsidR="00594C95" w:rsidRPr="00594C95" w:rsidRDefault="00594C95" w:rsidP="00935503">
            <w:pPr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понятный бюджет - продолжение инициативы бюджета для граждан с более подробным представлением проекта бюджета в понятной форме;</w:t>
            </w:r>
          </w:p>
          <w:p w:rsidR="00594C95" w:rsidRPr="00594C95" w:rsidRDefault="00594C95" w:rsidP="00935503">
            <w:pPr>
              <w:numPr>
                <w:ilvl w:val="0"/>
                <w:numId w:val="2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раскрытие результатов су</w:t>
            </w:r>
            <w:r w:rsidR="00935503">
              <w:rPr>
                <w:rFonts w:ascii="Times New Roman" w:hAnsi="Times New Roman" w:cs="Times New Roman"/>
              </w:rPr>
              <w:t>щественных налоговых изменений -</w:t>
            </w:r>
            <w:r w:rsidRPr="00594C95">
              <w:rPr>
                <w:rFonts w:ascii="Times New Roman" w:hAnsi="Times New Roman" w:cs="Times New Roman"/>
              </w:rPr>
              <w:t xml:space="preserve"> описание того, как изменились поступления и на какие цели расходовались, какие результаты достигнуты и др.</w:t>
            </w:r>
          </w:p>
          <w:p w:rsidR="00FA3248" w:rsidRPr="00E30757" w:rsidRDefault="00594C95" w:rsidP="00935503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94C95">
              <w:rPr>
                <w:rFonts w:ascii="Times New Roman" w:hAnsi="Times New Roman" w:cs="Times New Roman"/>
              </w:rPr>
              <w:t>В дополнение, в качестве примера можно рассмотреть план действий по открытости Канады (https://www.opengovpartnership.org/documents/canada-action-plan-2018-2020/f) или США (https://www.opengovpartnership.org/members/united-states/commitments/US0107/).»</w:t>
            </w:r>
          </w:p>
        </w:tc>
        <w:tc>
          <w:tcPr>
            <w:tcW w:w="5954" w:type="dxa"/>
          </w:tcPr>
          <w:p w:rsidR="001A05EB" w:rsidRPr="001A05EB" w:rsidRDefault="00D22906" w:rsidP="001A05E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1. </w:t>
            </w:r>
            <w:r w:rsidR="001A05EB" w:rsidRPr="001A05EB">
              <w:rPr>
                <w:rFonts w:ascii="Times New Roman" w:hAnsi="Times New Roman" w:cs="Times New Roman"/>
              </w:rPr>
              <w:t xml:space="preserve">Разработка нормативных правовых актов (далее – НПА) ведется в соответствии с постановлениями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 </w:t>
            </w:r>
            <w:r w:rsidR="00C50917">
              <w:rPr>
                <w:rFonts w:ascii="Times New Roman" w:hAnsi="Times New Roman" w:cs="Times New Roman"/>
              </w:rPr>
              <w:br/>
            </w:r>
            <w:r w:rsidR="001A05EB" w:rsidRPr="001A05EB">
              <w:rPr>
                <w:rFonts w:ascii="Times New Roman" w:hAnsi="Times New Roman" w:cs="Times New Roman"/>
              </w:rPr>
              <w:t xml:space="preserve">(далее – постановление № 851) и от 17.12.2012 № 1318 </w:t>
            </w:r>
            <w:r w:rsidR="00C50917">
              <w:rPr>
                <w:rFonts w:ascii="Times New Roman" w:hAnsi="Times New Roman" w:cs="Times New Roman"/>
              </w:rPr>
              <w:br/>
            </w:r>
            <w:r w:rsidR="001A05EB" w:rsidRPr="001A05EB">
              <w:rPr>
                <w:rFonts w:ascii="Times New Roman" w:hAnsi="Times New Roman" w:cs="Times New Roman"/>
              </w:rPr>
              <w:t>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Федерации» (далее – постановление № 1318).</w:t>
            </w:r>
          </w:p>
          <w:p w:rsidR="001A05EB" w:rsidRPr="001A05EB" w:rsidRDefault="001A05EB" w:rsidP="001A05E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05EB">
              <w:rPr>
                <w:rFonts w:ascii="Times New Roman" w:hAnsi="Times New Roman" w:cs="Times New Roman"/>
              </w:rPr>
              <w:t>Одной из процедур разработки проекта НПА является размещение уведомления о начале разработки проекта НПА и текста проекта НПА на официальном сайте regulation.gov.ru в информационно-телекоммуникационной сети «Интернет», созданном для размещения информации о подготовке федеральными органами исполнительной власти проектов НПА и результатах их общественного обсуждения (пункт 5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</w:t>
            </w:r>
            <w:r w:rsidR="00CE25C8">
              <w:rPr>
                <w:rFonts w:ascii="Times New Roman" w:hAnsi="Times New Roman" w:cs="Times New Roman"/>
              </w:rPr>
              <w:t>ржденных постановлением № 851,</w:t>
            </w:r>
            <w:r w:rsidRPr="001A05EB">
              <w:rPr>
                <w:rFonts w:ascii="Times New Roman" w:hAnsi="Times New Roman" w:cs="Times New Roman"/>
              </w:rPr>
              <w:t xml:space="preserve"> пункт 9, подпункт «ж» пункта 10, пункт 18 Правил проведения федеральными органами исполнительной власти оценки регулирующего воздействия проектов нормативных правовых актов </w:t>
            </w:r>
            <w:r w:rsidR="00C50917">
              <w:rPr>
                <w:rFonts w:ascii="Times New Roman" w:hAnsi="Times New Roman" w:cs="Times New Roman"/>
              </w:rPr>
              <w:br/>
            </w:r>
            <w:r w:rsidRPr="001A05EB">
              <w:rPr>
                <w:rFonts w:ascii="Times New Roman" w:hAnsi="Times New Roman" w:cs="Times New Roman"/>
              </w:rPr>
              <w:lastRenderedPageBreak/>
              <w:t>и проектов решений Евразийской экономической комиссии, утвержденных постановлением № 1318).</w:t>
            </w:r>
          </w:p>
          <w:p w:rsidR="001A05EB" w:rsidRPr="001A05EB" w:rsidRDefault="001A05EB" w:rsidP="001A05E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05EB">
              <w:rPr>
                <w:rFonts w:ascii="Times New Roman" w:hAnsi="Times New Roman" w:cs="Times New Roman"/>
              </w:rPr>
              <w:t>В рамках вышеуказанных процедур Минфином России принимаются замечания и предложения.</w:t>
            </w:r>
          </w:p>
          <w:p w:rsidR="001A05EB" w:rsidRPr="001A05EB" w:rsidRDefault="001A05EB" w:rsidP="001A05E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05EB">
              <w:rPr>
                <w:rFonts w:ascii="Times New Roman" w:hAnsi="Times New Roman" w:cs="Times New Roman"/>
              </w:rPr>
              <w:t xml:space="preserve">С результатами учета замечаний и предложений, поступивших в рамках общественного обсуждения уведомления о начале разработки проекта НПА и текста проекта НПА, и доработанным текстом проекта НПА можно ознакомиться на официальном сайте regulation.gov.ru </w:t>
            </w:r>
            <w:r w:rsidR="00C50917">
              <w:rPr>
                <w:rFonts w:ascii="Times New Roman" w:hAnsi="Times New Roman" w:cs="Times New Roman"/>
              </w:rPr>
              <w:br/>
            </w:r>
            <w:r w:rsidRPr="001A05EB">
              <w:rPr>
                <w:rFonts w:ascii="Times New Roman" w:hAnsi="Times New Roman" w:cs="Times New Roman"/>
              </w:rPr>
              <w:t>в информационно-телекоммуникационной сети «Интернет».</w:t>
            </w:r>
          </w:p>
          <w:p w:rsidR="001A05EB" w:rsidRPr="001A05EB" w:rsidRDefault="001A05EB" w:rsidP="001A05E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05EB">
              <w:rPr>
                <w:rFonts w:ascii="Times New Roman" w:hAnsi="Times New Roman" w:cs="Times New Roman"/>
              </w:rPr>
              <w:t>В целях реализации данных процедур в системе электронного докум</w:t>
            </w:r>
            <w:r w:rsidR="00CE25C8">
              <w:rPr>
                <w:rFonts w:ascii="Times New Roman" w:hAnsi="Times New Roman" w:cs="Times New Roman"/>
              </w:rPr>
              <w:t>ентооборота Минфина России</w:t>
            </w:r>
            <w:r w:rsidRPr="001A05EB">
              <w:rPr>
                <w:rFonts w:ascii="Times New Roman" w:hAnsi="Times New Roman" w:cs="Times New Roman"/>
              </w:rPr>
              <w:t xml:space="preserve"> созданы формы заявок для размещения уведомления о начале разработки п</w:t>
            </w:r>
            <w:r w:rsidR="00CE25C8">
              <w:rPr>
                <w:rFonts w:ascii="Times New Roman" w:hAnsi="Times New Roman" w:cs="Times New Roman"/>
              </w:rPr>
              <w:t>роекта НПА и текста проекта НПА, а также</w:t>
            </w:r>
            <w:r w:rsidRPr="001A05EB">
              <w:rPr>
                <w:rFonts w:ascii="Times New Roman" w:hAnsi="Times New Roman" w:cs="Times New Roman"/>
              </w:rPr>
              <w:t xml:space="preserve"> результатах их общественного обсуждения. При этом </w:t>
            </w:r>
            <w:r w:rsidR="00C50917">
              <w:rPr>
                <w:rFonts w:ascii="Times New Roman" w:hAnsi="Times New Roman" w:cs="Times New Roman"/>
              </w:rPr>
              <w:br/>
            </w:r>
            <w:r w:rsidRPr="001A05EB">
              <w:rPr>
                <w:rFonts w:ascii="Times New Roman" w:hAnsi="Times New Roman" w:cs="Times New Roman"/>
              </w:rPr>
              <w:t xml:space="preserve">в данных формах заявок в поле «Сведения об органах </w:t>
            </w:r>
            <w:r w:rsidR="00C50917">
              <w:rPr>
                <w:rFonts w:ascii="Times New Roman" w:hAnsi="Times New Roman" w:cs="Times New Roman"/>
              </w:rPr>
              <w:br/>
            </w:r>
            <w:r w:rsidRPr="001A05EB">
              <w:rPr>
                <w:rFonts w:ascii="Times New Roman" w:hAnsi="Times New Roman" w:cs="Times New Roman"/>
              </w:rPr>
              <w:t xml:space="preserve">и организациях» указываются организации, которые целесообразно привлечь к общественному обсуждению проекта НПА: федеральные органы исполнительной власти, </w:t>
            </w:r>
            <w:proofErr w:type="spellStart"/>
            <w:r w:rsidRPr="001A05EB">
              <w:rPr>
                <w:rFonts w:ascii="Times New Roman" w:hAnsi="Times New Roman" w:cs="Times New Roman"/>
              </w:rPr>
              <w:t>референтные</w:t>
            </w:r>
            <w:proofErr w:type="spellEnd"/>
            <w:r w:rsidRPr="001A05EB">
              <w:rPr>
                <w:rFonts w:ascii="Times New Roman" w:hAnsi="Times New Roman" w:cs="Times New Roman"/>
              </w:rPr>
              <w:t xml:space="preserve"> группы, экспертные и консультативные органы при Минфине России, в том числе и Общественный совет </w:t>
            </w:r>
            <w:r w:rsidR="00C50917">
              <w:rPr>
                <w:rFonts w:ascii="Times New Roman" w:hAnsi="Times New Roman" w:cs="Times New Roman"/>
              </w:rPr>
              <w:br/>
            </w:r>
            <w:r w:rsidRPr="001A05EB">
              <w:rPr>
                <w:rFonts w:ascii="Times New Roman" w:hAnsi="Times New Roman" w:cs="Times New Roman"/>
              </w:rPr>
              <w:t>при Минфине России.</w:t>
            </w:r>
          </w:p>
          <w:p w:rsidR="001A05EB" w:rsidRPr="001A05EB" w:rsidRDefault="001A05EB" w:rsidP="001A05E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05EB">
              <w:rPr>
                <w:rFonts w:ascii="Times New Roman" w:hAnsi="Times New Roman" w:cs="Times New Roman"/>
              </w:rPr>
              <w:t xml:space="preserve">Таким образом, в Минфине России уже реализован инструмент по информированию и привлечению </w:t>
            </w:r>
            <w:r w:rsidR="00C50917">
              <w:rPr>
                <w:rFonts w:ascii="Times New Roman" w:hAnsi="Times New Roman" w:cs="Times New Roman"/>
              </w:rPr>
              <w:br/>
            </w:r>
            <w:r w:rsidRPr="001A05EB">
              <w:rPr>
                <w:rFonts w:ascii="Times New Roman" w:hAnsi="Times New Roman" w:cs="Times New Roman"/>
              </w:rPr>
              <w:t xml:space="preserve">к обсуждению проектов НПА Общественного совета </w:t>
            </w:r>
            <w:r w:rsidR="00C50917">
              <w:rPr>
                <w:rFonts w:ascii="Times New Roman" w:hAnsi="Times New Roman" w:cs="Times New Roman"/>
              </w:rPr>
              <w:br/>
            </w:r>
            <w:r w:rsidRPr="001A05EB">
              <w:rPr>
                <w:rFonts w:ascii="Times New Roman" w:hAnsi="Times New Roman" w:cs="Times New Roman"/>
              </w:rPr>
              <w:t>при Минфине России.</w:t>
            </w:r>
          </w:p>
          <w:p w:rsidR="001A05EB" w:rsidRPr="001A05EB" w:rsidRDefault="001A05EB" w:rsidP="001A05E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05EB">
              <w:rPr>
                <w:rFonts w:ascii="Times New Roman" w:hAnsi="Times New Roman" w:cs="Times New Roman"/>
              </w:rPr>
              <w:t>С учетом вышеизложенного отдельное рассмотрение проектов НПА на Общественном совете при Минфине России считаем нецелесообразным.</w:t>
            </w:r>
          </w:p>
          <w:p w:rsidR="001A05EB" w:rsidRPr="001A05EB" w:rsidRDefault="001A05EB" w:rsidP="001A05E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05EB">
              <w:rPr>
                <w:rFonts w:ascii="Times New Roman" w:hAnsi="Times New Roman" w:cs="Times New Roman"/>
              </w:rPr>
              <w:t xml:space="preserve">Кроме того, данная инициатива приведет к затягиванию разработки проектов НПА, и принимая во внимание частые поручения о разработке проектов НПА с весьма сжатыми сроками внесения их в Правительство Российской </w:t>
            </w:r>
            <w:r w:rsidRPr="001A05EB">
              <w:rPr>
                <w:rFonts w:ascii="Times New Roman" w:hAnsi="Times New Roman" w:cs="Times New Roman"/>
              </w:rPr>
              <w:lastRenderedPageBreak/>
              <w:t>Федерации, повлечет за собой срыв сроков по данным поручениям, что, по мнению Департамента</w:t>
            </w:r>
            <w:r w:rsidR="00CE25C8">
              <w:rPr>
                <w:rFonts w:ascii="Times New Roman" w:hAnsi="Times New Roman" w:cs="Times New Roman"/>
              </w:rPr>
              <w:t xml:space="preserve"> налоговой политики</w:t>
            </w:r>
            <w:r w:rsidRPr="001A05EB">
              <w:rPr>
                <w:rFonts w:ascii="Times New Roman" w:hAnsi="Times New Roman" w:cs="Times New Roman"/>
              </w:rPr>
              <w:t>, является недопустимым.</w:t>
            </w:r>
          </w:p>
          <w:p w:rsidR="00714188" w:rsidRDefault="001A05EB" w:rsidP="001A05E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05EB">
              <w:rPr>
                <w:rFonts w:ascii="Times New Roman" w:hAnsi="Times New Roman" w:cs="Times New Roman"/>
              </w:rPr>
              <w:t xml:space="preserve">Дополнительно отмечаем, что в соответствии с пунктом 1 статьи 5 Налогового кодекса Российской Федерации акты законодательства Российской Федерации о налогах </w:t>
            </w:r>
            <w:r w:rsidR="00CE25C8">
              <w:rPr>
                <w:rFonts w:ascii="Times New Roman" w:hAnsi="Times New Roman" w:cs="Times New Roman"/>
              </w:rPr>
              <w:br/>
            </w:r>
            <w:r w:rsidRPr="001A05EB">
              <w:rPr>
                <w:rFonts w:ascii="Times New Roman" w:hAnsi="Times New Roman" w:cs="Times New Roman"/>
              </w:rPr>
              <w:t xml:space="preserve">и сборах, по общему правилу,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 Действующий порядок вступления в силу указанных федеральных законов неоднократно признавался </w:t>
            </w:r>
            <w:r w:rsidR="00D22906" w:rsidRPr="001A05EB">
              <w:rPr>
                <w:rFonts w:ascii="Times New Roman" w:hAnsi="Times New Roman" w:cs="Times New Roman"/>
              </w:rPr>
              <w:t>Конституционным Судом Российской Федерации,</w:t>
            </w:r>
            <w:r w:rsidRPr="001A05EB">
              <w:rPr>
                <w:rFonts w:ascii="Times New Roman" w:hAnsi="Times New Roman" w:cs="Times New Roman"/>
              </w:rPr>
              <w:t xml:space="preserve"> разумным и способствующим поддержанию режима стабильных условий хозяйствования (например, постановления от 30.01.2001 № 2-П, от 02.07.2013 № 17-П).</w:t>
            </w:r>
          </w:p>
          <w:p w:rsidR="00102151" w:rsidRPr="00102151" w:rsidRDefault="00102151" w:rsidP="001021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В 2022</w:t>
            </w:r>
            <w:r w:rsidRPr="00102151">
              <w:rPr>
                <w:rFonts w:ascii="Times New Roman" w:hAnsi="Times New Roman" w:cs="Times New Roman"/>
              </w:rPr>
              <w:t xml:space="preserve"> году Минфином России продолжена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0917">
              <w:rPr>
                <w:rFonts w:ascii="Times New Roman" w:hAnsi="Times New Roman" w:cs="Times New Roman"/>
              </w:rPr>
              <w:br/>
            </w:r>
            <w:r w:rsidRPr="00102151">
              <w:rPr>
                <w:rFonts w:ascii="Times New Roman" w:hAnsi="Times New Roman" w:cs="Times New Roman"/>
              </w:rPr>
              <w:t xml:space="preserve">по реализации принципов и механизмов (инструментов) открытости, предусмотренных Концепцией открытости федеральных органов исполнительной власти, утвержденной распоряжением Правительства Российской Федерации </w:t>
            </w:r>
            <w:r w:rsidR="00C50917">
              <w:rPr>
                <w:rFonts w:ascii="Times New Roman" w:hAnsi="Times New Roman" w:cs="Times New Roman"/>
              </w:rPr>
              <w:br/>
            </w:r>
            <w:r w:rsidRPr="00102151">
              <w:rPr>
                <w:rFonts w:ascii="Times New Roman" w:hAnsi="Times New Roman" w:cs="Times New Roman"/>
              </w:rPr>
              <w:t>от 30.01.2014 № 93-р.</w:t>
            </w:r>
          </w:p>
          <w:p w:rsidR="00102151" w:rsidRPr="00102151" w:rsidRDefault="00102151" w:rsidP="0010215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02151">
              <w:rPr>
                <w:rFonts w:ascii="Times New Roman" w:hAnsi="Times New Roman" w:cs="Times New Roman"/>
              </w:rPr>
              <w:t>Реализованные в течение 2021 года мероприятия, предусмотренные Планом Минфина России по реализации Концепции открытости федеральных органов исполнительной власти на 2021 год, позволили поддержать ведущие позиции в рейтингах, формируемых в сфере открытости деятельности федеральных органов исполнительно</w:t>
            </w:r>
            <w:r>
              <w:rPr>
                <w:rFonts w:ascii="Times New Roman" w:hAnsi="Times New Roman" w:cs="Times New Roman"/>
              </w:rPr>
              <w:t>й власти.</w:t>
            </w:r>
          </w:p>
          <w:p w:rsidR="00D22906" w:rsidRPr="009E5AF1" w:rsidRDefault="005D17B1" w:rsidP="00C50917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К</w:t>
            </w:r>
            <w:r w:rsidR="00102151" w:rsidRPr="00102151">
              <w:rPr>
                <w:rFonts w:ascii="Times New Roman" w:hAnsi="Times New Roman" w:cs="Times New Roman"/>
              </w:rPr>
              <w:t>онцепция открытости федеральных органов исполнительной власти в настояще</w:t>
            </w:r>
            <w:bookmarkStart w:id="0" w:name="_GoBack"/>
            <w:bookmarkEnd w:id="0"/>
            <w:r w:rsidR="00102151" w:rsidRPr="00102151">
              <w:rPr>
                <w:rFonts w:ascii="Times New Roman" w:hAnsi="Times New Roman" w:cs="Times New Roman"/>
              </w:rPr>
              <w:t>е время</w:t>
            </w:r>
            <w:r w:rsidR="00102151">
              <w:rPr>
                <w:rFonts w:ascii="Times New Roman" w:hAnsi="Times New Roman" w:cs="Times New Roman"/>
              </w:rPr>
              <w:t xml:space="preserve"> </w:t>
            </w:r>
            <w:r w:rsidR="00102151" w:rsidRPr="00102151">
              <w:rPr>
                <w:rFonts w:ascii="Times New Roman" w:hAnsi="Times New Roman" w:cs="Times New Roman"/>
              </w:rPr>
              <w:t>не теряет свою актуальность и ежегодно реализуется Минфином России в целях повышения уровня открытости.</w:t>
            </w:r>
          </w:p>
        </w:tc>
        <w:tc>
          <w:tcPr>
            <w:tcW w:w="2409" w:type="dxa"/>
          </w:tcPr>
          <w:p w:rsidR="00026C82" w:rsidRDefault="00026C82" w:rsidP="00E0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Департамент </w:t>
            </w:r>
            <w:r w:rsidRPr="00C50917">
              <w:rPr>
                <w:rFonts w:ascii="Times New Roman" w:hAnsi="Times New Roman" w:cs="Times New Roman"/>
                <w:spacing w:val="-8"/>
              </w:rPr>
              <w:t>налоговой</w:t>
            </w:r>
            <w:r>
              <w:rPr>
                <w:rFonts w:ascii="Times New Roman" w:hAnsi="Times New Roman" w:cs="Times New Roman"/>
              </w:rPr>
              <w:t xml:space="preserve"> политики</w:t>
            </w:r>
          </w:p>
          <w:p w:rsidR="00D22906" w:rsidRDefault="00D22906" w:rsidP="00E0126B">
            <w:pPr>
              <w:rPr>
                <w:rFonts w:ascii="Times New Roman" w:hAnsi="Times New Roman" w:cs="Times New Roman"/>
              </w:rPr>
            </w:pPr>
          </w:p>
          <w:p w:rsidR="00D22906" w:rsidRPr="00FA3248" w:rsidRDefault="00D22906" w:rsidP="00E0126B">
            <w:pPr>
              <w:rPr>
                <w:rFonts w:ascii="Times New Roman" w:hAnsi="Times New Roman" w:cs="Times New Roman"/>
              </w:rPr>
            </w:pPr>
            <w:r w:rsidRPr="00C50917">
              <w:rPr>
                <w:rFonts w:ascii="Times New Roman" w:hAnsi="Times New Roman" w:cs="Times New Roman"/>
                <w:spacing w:val="-8"/>
              </w:rPr>
              <w:t>Департамент проектного</w:t>
            </w:r>
            <w:r>
              <w:rPr>
                <w:rFonts w:ascii="Times New Roman" w:hAnsi="Times New Roman" w:cs="Times New Roman"/>
              </w:rPr>
              <w:t xml:space="preserve"> управления и развития персонала</w:t>
            </w:r>
          </w:p>
        </w:tc>
      </w:tr>
    </w:tbl>
    <w:p w:rsidR="00E212D6" w:rsidRPr="00C50917" w:rsidRDefault="00E212D6" w:rsidP="00A716AE">
      <w:pPr>
        <w:rPr>
          <w:rFonts w:ascii="Times New Roman" w:hAnsi="Times New Roman" w:cs="Times New Roman"/>
          <w:sz w:val="16"/>
        </w:rPr>
      </w:pPr>
    </w:p>
    <w:sectPr w:rsidR="00E212D6" w:rsidRPr="00C50917" w:rsidSect="007A48BF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2F" w:rsidRDefault="005D4F2F" w:rsidP="0011609E">
      <w:pPr>
        <w:spacing w:after="0" w:line="240" w:lineRule="auto"/>
      </w:pPr>
      <w:r>
        <w:separator/>
      </w:r>
    </w:p>
  </w:endnote>
  <w:endnote w:type="continuationSeparator" w:id="0">
    <w:p w:rsidR="005D4F2F" w:rsidRDefault="005D4F2F" w:rsidP="001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2F" w:rsidRDefault="005D4F2F" w:rsidP="0011609E">
      <w:pPr>
        <w:spacing w:after="0" w:line="240" w:lineRule="auto"/>
      </w:pPr>
      <w:r>
        <w:separator/>
      </w:r>
    </w:p>
  </w:footnote>
  <w:footnote w:type="continuationSeparator" w:id="0">
    <w:p w:rsidR="005D4F2F" w:rsidRDefault="005D4F2F" w:rsidP="001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568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609E" w:rsidRPr="0011609E" w:rsidRDefault="0011609E">
        <w:pPr>
          <w:pStyle w:val="a6"/>
          <w:jc w:val="center"/>
          <w:rPr>
            <w:rFonts w:ascii="Times New Roman" w:hAnsi="Times New Roman" w:cs="Times New Roman"/>
          </w:rPr>
        </w:pPr>
        <w:r w:rsidRPr="0011609E">
          <w:rPr>
            <w:rFonts w:ascii="Times New Roman" w:hAnsi="Times New Roman" w:cs="Times New Roman"/>
          </w:rPr>
          <w:fldChar w:fldCharType="begin"/>
        </w:r>
        <w:r w:rsidRPr="0011609E">
          <w:rPr>
            <w:rFonts w:ascii="Times New Roman" w:hAnsi="Times New Roman" w:cs="Times New Roman"/>
          </w:rPr>
          <w:instrText>PAGE   \* MERGEFORMAT</w:instrText>
        </w:r>
        <w:r w:rsidRPr="0011609E">
          <w:rPr>
            <w:rFonts w:ascii="Times New Roman" w:hAnsi="Times New Roman" w:cs="Times New Roman"/>
          </w:rPr>
          <w:fldChar w:fldCharType="separate"/>
        </w:r>
        <w:r w:rsidR="005D17B1">
          <w:rPr>
            <w:rFonts w:ascii="Times New Roman" w:hAnsi="Times New Roman" w:cs="Times New Roman"/>
            <w:noProof/>
          </w:rPr>
          <w:t>3</w:t>
        </w:r>
        <w:r w:rsidRPr="0011609E">
          <w:rPr>
            <w:rFonts w:ascii="Times New Roman" w:hAnsi="Times New Roman" w:cs="Times New Roman"/>
          </w:rPr>
          <w:fldChar w:fldCharType="end"/>
        </w:r>
      </w:p>
    </w:sdtContent>
  </w:sdt>
  <w:p w:rsidR="0011609E" w:rsidRDefault="001160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8D62B25"/>
    <w:multiLevelType w:val="hybridMultilevel"/>
    <w:tmpl w:val="D390F09C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C"/>
    <w:rsid w:val="0001270F"/>
    <w:rsid w:val="00026C82"/>
    <w:rsid w:val="000954A1"/>
    <w:rsid w:val="000B3707"/>
    <w:rsid w:val="000B4F99"/>
    <w:rsid w:val="00100F27"/>
    <w:rsid w:val="00102151"/>
    <w:rsid w:val="0011609E"/>
    <w:rsid w:val="00120999"/>
    <w:rsid w:val="001416E6"/>
    <w:rsid w:val="001776A6"/>
    <w:rsid w:val="001A05EB"/>
    <w:rsid w:val="001E7E9B"/>
    <w:rsid w:val="001F0CC0"/>
    <w:rsid w:val="002013FF"/>
    <w:rsid w:val="0022493B"/>
    <w:rsid w:val="00234721"/>
    <w:rsid w:val="00287770"/>
    <w:rsid w:val="002A38B4"/>
    <w:rsid w:val="00323C57"/>
    <w:rsid w:val="0032797D"/>
    <w:rsid w:val="00384806"/>
    <w:rsid w:val="00386C58"/>
    <w:rsid w:val="00394346"/>
    <w:rsid w:val="003C0123"/>
    <w:rsid w:val="003F32D8"/>
    <w:rsid w:val="00490710"/>
    <w:rsid w:val="004F0C38"/>
    <w:rsid w:val="005606E1"/>
    <w:rsid w:val="00594C95"/>
    <w:rsid w:val="005D17B1"/>
    <w:rsid w:val="005D4F2F"/>
    <w:rsid w:val="005E11D1"/>
    <w:rsid w:val="00661895"/>
    <w:rsid w:val="00665F75"/>
    <w:rsid w:val="00690D0E"/>
    <w:rsid w:val="006960A4"/>
    <w:rsid w:val="006A3958"/>
    <w:rsid w:val="006F0936"/>
    <w:rsid w:val="006F7EC3"/>
    <w:rsid w:val="00714188"/>
    <w:rsid w:val="00733B44"/>
    <w:rsid w:val="007A48BF"/>
    <w:rsid w:val="007D704F"/>
    <w:rsid w:val="007E221A"/>
    <w:rsid w:val="007E779F"/>
    <w:rsid w:val="00881AF8"/>
    <w:rsid w:val="008A1D6C"/>
    <w:rsid w:val="008D3724"/>
    <w:rsid w:val="008E31A4"/>
    <w:rsid w:val="008E542B"/>
    <w:rsid w:val="00920B37"/>
    <w:rsid w:val="00920B90"/>
    <w:rsid w:val="00935503"/>
    <w:rsid w:val="00966ACD"/>
    <w:rsid w:val="009C707F"/>
    <w:rsid w:val="009D22B1"/>
    <w:rsid w:val="009D71DB"/>
    <w:rsid w:val="009E11D6"/>
    <w:rsid w:val="009E5AF1"/>
    <w:rsid w:val="00A01104"/>
    <w:rsid w:val="00A02C56"/>
    <w:rsid w:val="00A4029B"/>
    <w:rsid w:val="00A43EF3"/>
    <w:rsid w:val="00A716AE"/>
    <w:rsid w:val="00AA26BB"/>
    <w:rsid w:val="00AA4B85"/>
    <w:rsid w:val="00B038BC"/>
    <w:rsid w:val="00B25D24"/>
    <w:rsid w:val="00B424DD"/>
    <w:rsid w:val="00BD6DD4"/>
    <w:rsid w:val="00BE5A8C"/>
    <w:rsid w:val="00BE71CA"/>
    <w:rsid w:val="00C10FF4"/>
    <w:rsid w:val="00C50917"/>
    <w:rsid w:val="00CB1A36"/>
    <w:rsid w:val="00CC61C6"/>
    <w:rsid w:val="00CD45CD"/>
    <w:rsid w:val="00CD5B3C"/>
    <w:rsid w:val="00CE25C8"/>
    <w:rsid w:val="00CE56E9"/>
    <w:rsid w:val="00CE5948"/>
    <w:rsid w:val="00CF6B25"/>
    <w:rsid w:val="00D22906"/>
    <w:rsid w:val="00D34143"/>
    <w:rsid w:val="00D56990"/>
    <w:rsid w:val="00D97D81"/>
    <w:rsid w:val="00DD2E31"/>
    <w:rsid w:val="00DF5C67"/>
    <w:rsid w:val="00E0126B"/>
    <w:rsid w:val="00E016B3"/>
    <w:rsid w:val="00E02646"/>
    <w:rsid w:val="00E212D6"/>
    <w:rsid w:val="00E30757"/>
    <w:rsid w:val="00EA62D1"/>
    <w:rsid w:val="00F15BE8"/>
    <w:rsid w:val="00F56BC3"/>
    <w:rsid w:val="00F70FA4"/>
    <w:rsid w:val="00F71ED5"/>
    <w:rsid w:val="00F82602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76C9"/>
  <w15:chartTrackingRefBased/>
  <w15:docId w15:val="{5A58FB3D-85F0-4B8B-9EE6-FFF6EBF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9E"/>
  </w:style>
  <w:style w:type="paragraph" w:styleId="a8">
    <w:name w:val="footer"/>
    <w:basedOn w:val="a"/>
    <w:link w:val="a9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9E"/>
  </w:style>
  <w:style w:type="paragraph" w:styleId="aa">
    <w:name w:val="footnote text"/>
    <w:basedOn w:val="a"/>
    <w:link w:val="ab"/>
    <w:uiPriority w:val="99"/>
    <w:semiHidden/>
    <w:unhideWhenUsed/>
    <w:rsid w:val="00B424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24D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24DD"/>
    <w:rPr>
      <w:vertAlign w:val="superscript"/>
    </w:rPr>
  </w:style>
  <w:style w:type="character" w:styleId="ad">
    <w:name w:val="Hyperlink"/>
    <w:basedOn w:val="a0"/>
    <w:uiPriority w:val="99"/>
    <w:unhideWhenUsed/>
    <w:rsid w:val="00FA3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A7E0-D687-4554-87B3-F13E443B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cp:keywords/>
  <dc:description/>
  <cp:lastModifiedBy>Мартынов Артем Викторович</cp:lastModifiedBy>
  <cp:revision>63</cp:revision>
  <cp:lastPrinted>2021-12-16T08:15:00Z</cp:lastPrinted>
  <dcterms:created xsi:type="dcterms:W3CDTF">2020-07-16T11:40:00Z</dcterms:created>
  <dcterms:modified xsi:type="dcterms:W3CDTF">2022-03-11T08:16:00Z</dcterms:modified>
</cp:coreProperties>
</file>