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16" w:rsidRPr="00A30716" w:rsidRDefault="001D52E4" w:rsidP="006E5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3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</w:p>
    <w:p w:rsidR="00A30716" w:rsidRPr="0097694A" w:rsidRDefault="00D827E2" w:rsidP="00A307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97694A" w:rsidRPr="0097694A" w:rsidRDefault="001D52E4" w:rsidP="009769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83B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7694A" w:rsidRDefault="0097694A" w:rsidP="00092E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4A" w:rsidRDefault="0097694A" w:rsidP="00092E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4A" w:rsidRDefault="0097694A" w:rsidP="00092E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4A" w:rsidRDefault="0097694A" w:rsidP="00092E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4A" w:rsidRDefault="0097694A" w:rsidP="00092E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4A" w:rsidRPr="001D52E4" w:rsidRDefault="0097694A" w:rsidP="00092E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ПО АУДИТОРСКОЙ ДЕЯТЕЛЬНОСТИ</w:t>
      </w: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 О ДЕЯТЕЛЬНОСТИ</w:t>
      </w: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20</w:t>
      </w:r>
      <w:r w:rsidR="006A41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C949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9F59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83B" w:rsidRPr="009F5947" w:rsidRDefault="0098383B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C12291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</w:t>
      </w:r>
      <w:r w:rsidR="000C56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49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2E89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92E89"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2E89"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92E89" w:rsidRPr="009F5947" w:rsidRDefault="00092E89" w:rsidP="00092E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аудиторской деятельности (далее – Совет) образован в соответствии с Федеральным законом «Об аудиторской деятельности» в целях обеспечения общественных интересов в ходе осуществления аудиторской деятельности.  Положение о Совете утверждено приказом Минфина России от 29 декабря 2009 г. № 146н.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49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Деятельность Совета осуществлялась в соответствии с планом работы на 20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BDD" w:rsidRPr="00674B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утвержденным Советом </w:t>
      </w:r>
      <w:r w:rsidR="006B7B17" w:rsidRPr="006B7B17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 2020 г.</w:t>
      </w:r>
      <w:r w:rsidR="006B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Совет рассмотрел ряд вопросов по инициативе Рабочего органа Совета и Минфина России. </w:t>
      </w:r>
    </w:p>
    <w:p w:rsidR="00092E89" w:rsidRPr="009F5947" w:rsidRDefault="00092E89" w:rsidP="00393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решений Совета в соответствии с Федеральным законом «Об аудиторской деятельности» создан Рабочий орган Совета (далее – Рабочий орган). Положение о Рабочем органе Совета утверждено приказом Минфина России от 29 декабря 2009 г. № 146н. В 20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49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проведено </w:t>
      </w:r>
      <w:r w:rsidR="00C9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одиннадцать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Рабочего органа</w:t>
      </w:r>
      <w:r w:rsidRPr="006916D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.</w:t>
      </w:r>
      <w:r w:rsidRPr="0069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Рабочего органа велась, как правило, в постоянных комиссиях: </w:t>
      </w:r>
      <w:r w:rsidRPr="009F5947">
        <w:rPr>
          <w:rFonts w:ascii="Times New Roman" w:hAnsi="Times New Roman" w:cs="Times New Roman"/>
          <w:sz w:val="28"/>
          <w:szCs w:val="28"/>
        </w:rPr>
        <w:t>по вопросам регулирования аудиторской деятельности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49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5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заседаний), </w:t>
      </w:r>
      <w:r w:rsidRPr="009F5947">
        <w:rPr>
          <w:rFonts w:ascii="Times New Roman" w:hAnsi="Times New Roman" w:cs="Times New Roman"/>
          <w:sz w:val="28"/>
          <w:szCs w:val="28"/>
        </w:rPr>
        <w:t>по мониторингу рынка аудиторских услуг (</w:t>
      </w:r>
      <w:r w:rsidR="00674BDD" w:rsidRPr="00674BDD">
        <w:rPr>
          <w:rFonts w:ascii="Times New Roman" w:hAnsi="Times New Roman" w:cs="Times New Roman"/>
          <w:sz w:val="28"/>
          <w:szCs w:val="28"/>
        </w:rPr>
        <w:t>4</w:t>
      </w:r>
      <w:r w:rsidRPr="009F5947">
        <w:rPr>
          <w:rFonts w:ascii="Times New Roman" w:hAnsi="Times New Roman" w:cs="Times New Roman"/>
          <w:sz w:val="28"/>
          <w:szCs w:val="28"/>
        </w:rPr>
        <w:t>), по контролю качества работы (</w:t>
      </w:r>
      <w:r w:rsidR="00674BDD" w:rsidRPr="00674BDD">
        <w:rPr>
          <w:rFonts w:ascii="Times New Roman" w:hAnsi="Times New Roman" w:cs="Times New Roman"/>
          <w:sz w:val="28"/>
          <w:szCs w:val="28"/>
        </w:rPr>
        <w:t>7</w:t>
      </w:r>
      <w:r w:rsidRPr="009F5947">
        <w:rPr>
          <w:rFonts w:ascii="Times New Roman" w:hAnsi="Times New Roman" w:cs="Times New Roman"/>
          <w:sz w:val="28"/>
          <w:szCs w:val="28"/>
        </w:rPr>
        <w:t>), по аттестации и повышению квалификации (</w:t>
      </w:r>
      <w:r w:rsidR="00674BDD" w:rsidRPr="00674B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2. Состав и основные функции Совета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аудиторской деятельности» состав Совета определен приказом Минфина России от 15 декабря 2014 г. № 464 (приложение 1). Среди членов Совета десять представителей пользователей бухгалтерской (финансовой) отчетности,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правительственных органов, представитель 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анка Росси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два представителя аудиторской профессии.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представителей пользователей бухгалтерской (финансовой) отчетности представлены общероссийскими общественными организациями «Российский союз промышленников и предпринимателей», «Деловая Россия</w:t>
      </w:r>
      <w:proofErr w:type="gramStart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ОПОРА РОССИИ» и «Всероссийский союз страховщиков»,  межрегиональной общественной организацией «Ассоциация менеджеров», Ассоциацией российских банков, Национальной ассоциацией участников фондового рынка и Национальной Ассоциацией Профессиональных </w:t>
      </w:r>
      <w:proofErr w:type="spellStart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Агентств. Среди пользователей бухгалтерской (финансовой) отчетности и аудиторских услуг 20 % представляют составителей отчетности, 40 % - инвестиционные институты, 20 % - рейтинговые агентства, 20 % - финансовые институты. Более 50 % членов Совета имеют профессиональный опыт, связанный с аудиторской деятельностью.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Правительственные органы в Совете представляют сотрудники Минфина России как федерального органа исполнительной власти по выработке государственной политики и нормативно-правовому регулированию в сфере аудиторской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России как федерального органа исполнительной власти по выработке государственной политики и нормативно-правовому регулированию в сфере развития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казначейства как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органа по контролю и надзору</w:t>
      </w:r>
      <w:r w:rsidRPr="00EF3DA0">
        <w:rPr>
          <w:rFonts w:ascii="Times New Roman" w:hAnsi="Times New Roman" w:cs="Times New Roman"/>
          <w:sz w:val="28"/>
          <w:szCs w:val="28"/>
        </w:rPr>
        <w:t xml:space="preserve"> </w:t>
      </w:r>
      <w:r w:rsidRPr="00E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F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финансово-бюджетной сфере, по внешнему контролю качества работы аудиторских организаций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4100" w:rsidRDefault="00393965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2E89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092E89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2E89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в Совете 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умя членами, назначенными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E89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092E89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91DE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92E89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</w:t>
      </w:r>
      <w:r w:rsidR="00A86DC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«Содружество»</w:t>
      </w:r>
      <w:r w:rsidR="0075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ААС)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Совета направлена на поддержание высокого профессионального уровня аудиторской деятельности в общественных интересах. Основными функциями Совета являются: рассмотрение вопросов государственной политики в сфере аудиторской деятельности; рекомендация нормативных правовых актов, регулирующих аудиторскую деятельности, к утверждению; одобрение обязательных к применению кодекса профессиональной этики аудиторов и правил независимости аудиторов и аудиторских организаций; подготовка предложений по проведению внешних проверок качества работы аудиторских организаций; проведение</w:t>
      </w:r>
      <w:r w:rsidRPr="009F5947">
        <w:t xml:space="preserve">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применимости документов, содержащих международные стандарты аудита, на территории Российской Федерации.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исполнения Советом возложенных на него законодательством Российской Федерации функций он сформирован как орган, независимый от аудиторской профессии и правительственных органов.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60 % членов Совета представляют пользователей бухгалтерской (финансовой) отчетности и аудиторских услуг. Председатель Совета избран из числа представителей пользователей бухгалтерской (финансовой) отчетности и аудиторских услуг.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Рабочего органа и его численность определены приказом Минфина России от 15 декабря 2014 г. № 465 (приложение 2). Представители аудиторской профессии в Рабочем органе составляют более 70 % общего числа членов.  Помимо представителей</w:t>
      </w:r>
      <w:r w:rsidR="0028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ААС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Рабочий орган входит руководитель </w:t>
      </w:r>
      <w:r w:rsidRPr="009F5947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организации «Единая аттестационная комиссия» (далее – ЕАК)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представителя Минфина России, а также представители научной и педагогической общественности.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Рабочего органа систематически участвуют представители Федерального казначейства и Банка России.</w:t>
      </w:r>
    </w:p>
    <w:p w:rsidR="00F11A40" w:rsidRDefault="00F11A40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F11A40" w:rsidRDefault="00F11A40" w:rsidP="00F1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="00674BDD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Основные </w:t>
      </w:r>
      <w:r w:rsidR="006A4100"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направления деятельности</w:t>
      </w:r>
      <w:r w:rsidR="006A4100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</w:p>
    <w:p w:rsidR="00F11A40" w:rsidRDefault="00F11A40" w:rsidP="00F1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192F0A" w:rsidRPr="00192F0A" w:rsidRDefault="002C4566" w:rsidP="00192F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В целях</w:t>
      </w:r>
      <w:r w:rsidRPr="002C456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поддержания высокого профессионального уровня аудиторской деятельности в общественных интересах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="00952FB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Совет</w:t>
      </w:r>
      <w:r w:rsidR="00952FB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в 2021 г. </w:t>
      </w:r>
      <w:r w:rsidR="00952FB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была направлена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на реализацию </w:t>
      </w:r>
      <w:r w:rsidRPr="002C456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Концепции развития аудиторской деятельности в Российской Федерации на период до 2024, утвержденной распоряжением Правительства Российской Федерации от 31 декабря 2020 г. № 3709-р (далее – Концепция). </w:t>
      </w:r>
      <w:r w:rsidR="00952FB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Совет принял участие в подготовке </w:t>
      </w:r>
      <w:r w:rsidR="00674BDD" w:rsidRPr="00674BDD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Плана мероприятий по реализации Концепции (февраль)</w:t>
      </w:r>
      <w:r w:rsidR="00952FB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, который </w:t>
      </w:r>
      <w:r w:rsidR="00674BDD" w:rsidRPr="00FF41C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утвержден приказом Минфина России от 12 февраля 2021 г. № 68.</w:t>
      </w:r>
      <w:r w:rsidR="00CF5B9E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="00CF5B9E" w:rsidRPr="00CF5B9E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 целью обеспечения результативного исполнения Плана</w:t>
      </w:r>
      <w:r w:rsidR="00CF5B9E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и </w:t>
      </w:r>
      <w:r w:rsidR="00CF5B9E" w:rsidRPr="00CF5B9E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координации работы исполнителей по отдельным мероприятиям </w:t>
      </w:r>
      <w:r w:rsidR="00CF5B9E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Рабочий орган</w:t>
      </w:r>
      <w:r w:rsidR="00FF41C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="00192F0A" w:rsidRPr="00192F0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организовал</w:t>
      </w:r>
      <w:r w:rsidR="00EA2B4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="00192F0A" w:rsidRPr="00192F0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подготовку </w:t>
      </w:r>
      <w:r w:rsidR="00952FB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и одобрил </w:t>
      </w:r>
      <w:r w:rsidR="00192F0A" w:rsidRPr="00192F0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детальн</w:t>
      </w:r>
      <w:r w:rsidR="00952FB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ый</w:t>
      </w:r>
      <w:r w:rsidR="00192F0A" w:rsidRPr="00192F0A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план действий по исполнению мероприятий Плана (апрель, май, июнь, июль).</w:t>
      </w:r>
    </w:p>
    <w:p w:rsidR="00633FFF" w:rsidRDefault="000E0A4F" w:rsidP="000E0A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Работа Совета </w:t>
      </w:r>
      <w:r w:rsidR="00674BDD" w:rsidRPr="00674BDD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способствовала реализации потенциала института аудита как важного элемента инфраструктуры финансовой системы Российской Федерации.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="00633FFF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lastRenderedPageBreak/>
        <w:t>Основные показатели результативности деятельности Совета в 202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1</w:t>
      </w:r>
      <w:r w:rsidR="00633FFF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г. приведены в приложении 3.</w:t>
      </w:r>
    </w:p>
    <w:p w:rsidR="00E14D8A" w:rsidRPr="003B29E3" w:rsidRDefault="00E14D8A" w:rsidP="00E14D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96DCD" w:rsidRDefault="009625E8" w:rsidP="0096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</w:t>
      </w:r>
      <w:r w:rsidR="00E14D8A"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="00F11A40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1</w:t>
      </w:r>
      <w:r w:rsidR="00E14D8A"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Р</w:t>
      </w:r>
      <w:r w:rsidRPr="00732CB1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азвитие рынка аудиторских услуг</w:t>
      </w:r>
      <w:r w:rsidR="00696DCD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</w:p>
    <w:p w:rsidR="009625E8" w:rsidRDefault="00696DCD" w:rsidP="0096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и с</w:t>
      </w:r>
      <w:r w:rsidRPr="00B57D0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овершенствование системы регулирования аудиторской деятельности</w:t>
      </w:r>
    </w:p>
    <w:p w:rsidR="009625E8" w:rsidRDefault="009625E8" w:rsidP="00962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085" w:rsidRDefault="009625E8" w:rsidP="0063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7BE">
        <w:rPr>
          <w:rFonts w:ascii="Times New Roman" w:hAnsi="Times New Roman" w:cs="Times New Roman"/>
          <w:sz w:val="28"/>
          <w:szCs w:val="28"/>
        </w:rPr>
        <w:t>Совершенствование основ функционирования рынка аудиторских услуг и поддержание его стабильности являются определяющими условиями дальнейшего развития института аудита.</w:t>
      </w:r>
      <w:r w:rsidRPr="00E91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сосредоточил свою деятельность </w:t>
      </w:r>
      <w:r w:rsidR="009513DC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</w:rPr>
        <w:t xml:space="preserve">на мониторинге состояния рынка аудиторских услуг и </w:t>
      </w:r>
      <w:r w:rsidR="00952FB2">
        <w:rPr>
          <w:rFonts w:ascii="Times New Roman" w:hAnsi="Times New Roman" w:cs="Times New Roman"/>
          <w:sz w:val="28"/>
          <w:szCs w:val="28"/>
        </w:rPr>
        <w:t>своевременной выработке рекомендаций по принятию решений, необходимых для его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085" w:rsidRPr="006370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8B2D5B" w:rsidRPr="008B2D5B" w:rsidRDefault="00952FB2" w:rsidP="008B2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рассматривалось и анализировалось</w:t>
      </w:r>
      <w:r w:rsidR="00637085" w:rsidRPr="0063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аудиторски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услуг в Российской Федерации, в частности, </w:t>
      </w:r>
      <w:r w:rsidR="00637085" w:rsidRPr="0063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исполнения мероприятий по развитию аудиторской деятельности в Российской Федерации (</w:t>
      </w:r>
      <w:r w:rsidR="00637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июнь</w:t>
      </w:r>
      <w:r w:rsidR="00637085" w:rsidRPr="006370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B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5E8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9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9625E8"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</w:t>
      </w:r>
      <w:r w:rsidR="009625E8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 w:rsidR="009625E8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отовлен ежегодный доклад, который представлен в </w:t>
      </w:r>
      <w:r w:rsidR="009625E8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Федерации, Администрацию Президента Российской Федерации, профильные комитеты Государственной</w:t>
      </w:r>
      <w:r w:rsidR="009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5E8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Федерально</w:t>
      </w:r>
      <w:r w:rsidR="009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625E8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9625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25E8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9625E8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625E8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</w:t>
      </w:r>
      <w:r w:rsidR="009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5E8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="009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5E8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Минэкономразвития России, </w:t>
      </w:r>
      <w:r w:rsidR="009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Федеральную службу государственной статистики, </w:t>
      </w:r>
      <w:r w:rsidR="009625E8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объединений предпринимателей.</w:t>
      </w:r>
      <w:r w:rsidR="008B2D5B" w:rsidRPr="008B2D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B2D5B" w:rsidRPr="008B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целях дальнейшего развития рынка аудиторских услуг </w:t>
      </w:r>
      <w:r w:rsidR="00280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ААС</w:t>
      </w:r>
      <w:r w:rsidR="008B2D5B" w:rsidRPr="008B2D5B">
        <w:rPr>
          <w:rFonts w:ascii="Times New Roman" w:eastAsia="Times New Roman" w:hAnsi="Times New Roman" w:cs="Times New Roman"/>
          <w:sz w:val="28"/>
          <w:szCs w:val="28"/>
          <w:lang w:eastAsia="ru-RU"/>
        </w:rPr>
        <w:t>, заинтересованным органам и организациям предложено сосредоточить свою деятельность в 2021 г. на исполнении Плана мероприятий по реализации Концепции.</w:t>
      </w:r>
    </w:p>
    <w:p w:rsidR="00696DCD" w:rsidRPr="00CF5B9E" w:rsidRDefault="00696DCD" w:rsidP="00696DCD">
      <w:pPr>
        <w:pStyle w:val="xmso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5B9E">
        <w:rPr>
          <w:sz w:val="28"/>
          <w:szCs w:val="28"/>
        </w:rPr>
        <w:t>Совет поддержал проект федерального закона «О внесении изменений в Федеральный закон «Об аудиторской деятельности» об особенностях оказания аудиторских услуг стратегическим организациям» (сентябрь). Законопроект подготовлен в целях обеспечения защиты интересов российских стратегических организаций при оказании им аудиторских услуг.</w:t>
      </w:r>
    </w:p>
    <w:p w:rsidR="00696DCD" w:rsidRPr="00CF5B9E" w:rsidRDefault="00696DCD" w:rsidP="00696DCD">
      <w:pPr>
        <w:pStyle w:val="xmsonormal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F5B9E">
        <w:rPr>
          <w:sz w:val="28"/>
          <w:szCs w:val="28"/>
        </w:rPr>
        <w:t xml:space="preserve">Совет обеспечил актуализацию Правил независимости аудиторов и аудиторских организаций </w:t>
      </w:r>
      <w:r>
        <w:rPr>
          <w:sz w:val="28"/>
          <w:szCs w:val="28"/>
        </w:rPr>
        <w:t xml:space="preserve">и </w:t>
      </w:r>
      <w:r w:rsidRPr="007B1F3E">
        <w:rPr>
          <w:sz w:val="28"/>
          <w:szCs w:val="28"/>
        </w:rPr>
        <w:t xml:space="preserve">Кодекса профессиональной этики аудиторов </w:t>
      </w:r>
      <w:r w:rsidRPr="00CF5B9E">
        <w:rPr>
          <w:rFonts w:eastAsia="Calibri"/>
          <w:sz w:val="28"/>
          <w:szCs w:val="28"/>
        </w:rPr>
        <w:t xml:space="preserve">на основе актуальной версии Международного кодекса этики профессиональных бухгалтеров Международной федерации бухгалтеров </w:t>
      </w:r>
      <w:r w:rsidRPr="00CF5B9E">
        <w:rPr>
          <w:sz w:val="28"/>
          <w:szCs w:val="28"/>
        </w:rPr>
        <w:t xml:space="preserve">(апрель, ноябрь). В Правилах независимости аудиторов и аудиторских организаций отражены терминология и концепция пересмотренного МСЗОУ 3000 «Задания, обеспечивающие уверенность, отличные от аудита и обзорной проверки финансовой информации прошедших периодов», в Кодексе профессиональной этики аудиторов - особая роль и образ мышления аудитора в соблюдении принципов этики. В соответствии с рекомендацией Совета </w:t>
      </w:r>
      <w:r>
        <w:rPr>
          <w:sz w:val="28"/>
          <w:szCs w:val="28"/>
        </w:rPr>
        <w:t>ААС</w:t>
      </w:r>
      <w:r w:rsidRPr="00CF5B9E">
        <w:rPr>
          <w:sz w:val="28"/>
          <w:szCs w:val="28"/>
        </w:rPr>
        <w:t xml:space="preserve"> </w:t>
      </w:r>
      <w:r>
        <w:rPr>
          <w:sz w:val="28"/>
          <w:szCs w:val="28"/>
        </w:rPr>
        <w:t>ввела в действие новую</w:t>
      </w:r>
      <w:r w:rsidRPr="00CF5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редакцию </w:t>
      </w:r>
      <w:r w:rsidRPr="00CF5B9E">
        <w:rPr>
          <w:sz w:val="28"/>
          <w:szCs w:val="28"/>
        </w:rPr>
        <w:t>Кодекса с 1 января 2022 г.</w:t>
      </w:r>
    </w:p>
    <w:p w:rsidR="00696DCD" w:rsidRPr="00CF5B9E" w:rsidRDefault="00696DCD" w:rsidP="00696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F5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C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качества аудиторских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г. велась работа по</w:t>
      </w:r>
      <w:r w:rsidRPr="00C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совершенствовани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системы признания международных стандартов аудита (МСА) для применения на территории Российской Федерации. </w:t>
      </w:r>
      <w:r w:rsidRPr="00CF5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Минфина России о внесении изменений в Порядок проведения экспертизы применимости документов, содержащих МСА, на территории Российской Федерации (март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сентябрь</w:t>
      </w: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В порядок включена процедура определения </w:t>
      </w: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необходимости дополнения документов, содержащих МСА, положениями, определяющими особенности применения таких документов на территории Российской Федерации. Изменения Порядка утверждены приказ</w:t>
      </w:r>
      <w:r w:rsidR="007377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ами</w:t>
      </w: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Минфина России от 19 марта 2021 г. № 41н</w:t>
      </w:r>
      <w:r w:rsidR="007377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</w:t>
      </w:r>
      <w:r w:rsidR="00737773" w:rsidRPr="00737773">
        <w:rPr>
          <w:sz w:val="21"/>
          <w:szCs w:val="21"/>
          <w:shd w:val="clear" w:color="auto" w:fill="FFFFFF"/>
        </w:rPr>
        <w:t xml:space="preserve"> </w:t>
      </w:r>
      <w:r w:rsidR="00737773" w:rsidRPr="007377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27</w:t>
      </w:r>
      <w:r w:rsidR="007377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сентября </w:t>
      </w:r>
      <w:r w:rsidR="00737773" w:rsidRPr="007377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2021</w:t>
      </w:r>
      <w:r w:rsidR="007377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г.</w:t>
      </w:r>
      <w:r w:rsidR="00737773" w:rsidRPr="007377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136н</w:t>
      </w:r>
      <w:r w:rsidR="007377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96DCD" w:rsidRPr="0001562E" w:rsidRDefault="00696DCD" w:rsidP="00696DC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9E">
        <w:rPr>
          <w:rFonts w:ascii="Times New Roman" w:hAnsi="Times New Roman"/>
          <w:sz w:val="28"/>
          <w:szCs w:val="28"/>
          <w:lang w:eastAsia="ru-RU"/>
        </w:rPr>
        <w:t>Советом проведена экспертиза применимости документов, содержащих МСА. По результатам этой экспертизы утверждены</w:t>
      </w:r>
      <w:r w:rsidRPr="00CF5B9E">
        <w:t xml:space="preserve"> </w:t>
      </w:r>
      <w:r w:rsidRPr="00CF5B9E">
        <w:rPr>
          <w:rFonts w:ascii="Times New Roman" w:hAnsi="Times New Roman"/>
          <w:sz w:val="28"/>
          <w:szCs w:val="28"/>
          <w:lang w:eastAsia="ru-RU"/>
        </w:rPr>
        <w:t xml:space="preserve">заключение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F5B9E">
        <w:rPr>
          <w:rFonts w:ascii="Times New Roman" w:hAnsi="Times New Roman"/>
          <w:sz w:val="28"/>
          <w:szCs w:val="28"/>
          <w:lang w:eastAsia="ru-RU"/>
        </w:rPr>
        <w:t xml:space="preserve">о МСА (ISA) 315 (пересмотренный, 2019 г.) «Выявление и оценка рисков существенного искажения», МССУ 4400 (пересмотренный) «Задания по выполнению согласованных процедур» и документа «Согласующиеся поправки к другим международным стандартам» 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CF5B9E">
        <w:rPr>
          <w:rFonts w:ascii="Times New Roman" w:hAnsi="Times New Roman"/>
          <w:sz w:val="28"/>
          <w:szCs w:val="28"/>
          <w:lang w:eastAsia="ru-RU"/>
        </w:rPr>
        <w:t xml:space="preserve"> заключение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CF5B9E">
        <w:rPr>
          <w:rFonts w:ascii="Times New Roman" w:hAnsi="Times New Roman"/>
          <w:sz w:val="28"/>
          <w:szCs w:val="28"/>
          <w:lang w:eastAsia="ru-RU"/>
        </w:rPr>
        <w:t xml:space="preserve"> МСА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5B9E">
        <w:rPr>
          <w:rFonts w:ascii="Times New Roman" w:hAnsi="Times New Roman"/>
          <w:sz w:val="28"/>
          <w:szCs w:val="28"/>
          <w:lang w:eastAsia="ru-RU"/>
        </w:rPr>
        <w:t>(ISA) 700 (пересмотренный) «Формирование мнения и составление заключения о финансовой отчетности» и МСА (ISA)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5B9E">
        <w:rPr>
          <w:rFonts w:ascii="Times New Roman" w:hAnsi="Times New Roman"/>
          <w:sz w:val="28"/>
          <w:szCs w:val="28"/>
          <w:lang w:eastAsia="ru-RU"/>
        </w:rPr>
        <w:t>701 «Информирование о ключевых вопросах аудита в аудиторском заключении» с дополнени</w:t>
      </w:r>
      <w:r>
        <w:rPr>
          <w:rFonts w:ascii="Times New Roman" w:hAnsi="Times New Roman"/>
          <w:sz w:val="28"/>
          <w:szCs w:val="28"/>
          <w:lang w:eastAsia="ru-RU"/>
        </w:rPr>
        <w:t>ем их</w:t>
      </w:r>
      <w:r w:rsidRPr="00CF5B9E">
        <w:rPr>
          <w:rFonts w:ascii="Times New Roman" w:hAnsi="Times New Roman"/>
          <w:sz w:val="28"/>
          <w:szCs w:val="28"/>
          <w:lang w:eastAsia="ru-RU"/>
        </w:rPr>
        <w:t xml:space="preserve"> положениями, определяющими особенности применения на территории Российской Федерации (сентябрь).</w:t>
      </w:r>
      <w:r w:rsidRPr="00CF5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Необходимость дополнения МСА </w:t>
      </w:r>
      <w:r w:rsidRPr="00CF5B9E">
        <w:rPr>
          <w:rFonts w:ascii="Times New Roman" w:hAnsi="Times New Roman"/>
          <w:sz w:val="28"/>
          <w:szCs w:val="28"/>
          <w:lang w:eastAsia="ru-RU"/>
        </w:rPr>
        <w:t>(ISA)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5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700 и МСА </w:t>
      </w:r>
      <w:r w:rsidRPr="00CF5B9E">
        <w:rPr>
          <w:rFonts w:ascii="Times New Roman" w:hAnsi="Times New Roman"/>
          <w:sz w:val="28"/>
          <w:szCs w:val="28"/>
          <w:lang w:eastAsia="ru-RU"/>
        </w:rPr>
        <w:t>(ISA)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5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701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выявлена</w:t>
      </w:r>
      <w:r w:rsidRPr="00CF5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результатам обобщения практики применения законодательства Российской Федерации, в частности анализа потенциальной востребованности включения информации о ключевых вопросах аудита в аудиторское заключение о бухгалтерской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(финансовой) </w:t>
      </w:r>
      <w:r w:rsidRPr="00CF5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отчетности общественно значимых организаций. </w:t>
      </w:r>
      <w:r w:rsidRPr="00CF5B9E">
        <w:rPr>
          <w:rFonts w:ascii="Times New Roman" w:hAnsi="Times New Roman"/>
          <w:sz w:val="28"/>
          <w:szCs w:val="28"/>
          <w:lang w:eastAsia="ru-RU"/>
        </w:rPr>
        <w:t xml:space="preserve">На основании заключений Минфином России изданы приказы от 27 октября 2021 г. № 163н </w:t>
      </w:r>
      <w:r w:rsidRPr="0001562E">
        <w:rPr>
          <w:rFonts w:ascii="Times New Roman" w:hAnsi="Times New Roman"/>
          <w:sz w:val="28"/>
          <w:szCs w:val="28"/>
          <w:lang w:eastAsia="ru-RU"/>
        </w:rPr>
        <w:t xml:space="preserve">и от 9 ноября 2021 г. № 172н о введении в действие документов, содержащих МСА. </w:t>
      </w:r>
    </w:p>
    <w:p w:rsidR="00696DCD" w:rsidRPr="00CF5B9E" w:rsidRDefault="00696DCD" w:rsidP="00696DCD">
      <w:pPr>
        <w:shd w:val="clear" w:color="auto" w:fill="FFFFFF"/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5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реализации Федерального закона от 2 июля 2021 г. № 359-ФЗ 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Совет одобрил</w:t>
      </w: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комплекс проектов нормативных правовых актов, которыми утверждаются:</w:t>
      </w:r>
    </w:p>
    <w:p w:rsidR="00696DCD" w:rsidRPr="00CF5B9E" w:rsidRDefault="00696DCD" w:rsidP="00696DCD">
      <w:pPr>
        <w:shd w:val="clear" w:color="auto" w:fill="FFFFFF"/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 ведения реестра аудиторов и аудиторских организаций саморегулируемой организации аудиторов, а также перечень включаемых в него сведений (сентябрь);</w:t>
      </w:r>
    </w:p>
    <w:p w:rsidR="00696DCD" w:rsidRPr="00CF5B9E" w:rsidRDefault="00696DCD" w:rsidP="00696DCD">
      <w:pPr>
        <w:shd w:val="clear" w:color="auto" w:fill="FFFFFF"/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 ведения реестра аудиторских организаций, оказывающих аудиторские услуги общественно значимым организациям, а также проведения проверки соответствия аудиторской организации требованиям Федерального закона «Об аудиторской деятельности» (сентябрь);</w:t>
      </w:r>
    </w:p>
    <w:p w:rsidR="00696DCD" w:rsidRPr="00CF5B9E" w:rsidRDefault="00696DCD" w:rsidP="00696DCD">
      <w:pPr>
        <w:shd w:val="clear" w:color="auto" w:fill="FFFFFF"/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 рассмотрения Федеральным казначейством документов, представляемых аудиторской организацией для внесения сведений о ней в реестр аудиторских организаций, оказывающих аудиторские услуги общественно значимым организациям (</w:t>
      </w:r>
      <w:r w:rsidR="005519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дека</w:t>
      </w: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брь);</w:t>
      </w:r>
    </w:p>
    <w:p w:rsidR="00696DCD" w:rsidRPr="00CF5B9E" w:rsidRDefault="00696DCD" w:rsidP="00696DCD">
      <w:pPr>
        <w:shd w:val="clear" w:color="auto" w:fill="FFFFFF"/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перечень информации о деятельности аудиторской организации, подлежащей раскрытию на ее сайте в информационно-телекоммуникационной сети «Интернет» и сроки раскрытия такой информации (сентябрь);</w:t>
      </w:r>
    </w:p>
    <w:p w:rsidR="00696DCD" w:rsidRPr="00CF5B9E" w:rsidRDefault="00696DCD" w:rsidP="00696DCD">
      <w:pPr>
        <w:shd w:val="clear" w:color="auto" w:fill="FFFFFF"/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 направления Федеральным казначейством аудиторским организациям, оказывающим аудиторские услуги общественно значимым организациям, предписаний, запросов и уведомлений (</w:t>
      </w:r>
      <w:r w:rsidR="005519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дека</w:t>
      </w: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брь);</w:t>
      </w:r>
    </w:p>
    <w:p w:rsidR="00696DCD" w:rsidRPr="00CF5B9E" w:rsidRDefault="00696DCD" w:rsidP="00696DCD">
      <w:pPr>
        <w:shd w:val="clear" w:color="auto" w:fill="FFFFFF"/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 согласования кандидата на должность единоличного исполнительного органа саморегулируемой организации аудиторов (</w:t>
      </w:r>
      <w:r w:rsidR="005519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дека</w:t>
      </w: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брь);</w:t>
      </w:r>
    </w:p>
    <w:p w:rsidR="00696DCD" w:rsidRPr="00CF5B9E" w:rsidRDefault="00696DCD" w:rsidP="00696DCD">
      <w:pPr>
        <w:shd w:val="clear" w:color="auto" w:fill="FFFFFF"/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порядок согласования документов саморегулируемой организации аудиторов (ноябрь).</w:t>
      </w:r>
    </w:p>
    <w:p w:rsidR="00696DCD" w:rsidRPr="00CF5B9E" w:rsidRDefault="00696DCD" w:rsidP="00696D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обобщения и распространения лучшей практики оказания аудиторских услуг Совет обеспечил актуализацию Сборника примерных форм заключений, составленных в соответствии с Международными стандартами аудита. Совет одобрил обновленную версию Сборника для применения начиная с 1 января 2022 г. (декабрь). В этой версии примерные формы заключений приведены в соответствие Федеральному закону «Об аудиторской деятельности» (в редакции Федерального закона от 2 июля 2021 г. № 359-ФЗ), примерная форма отчета о задании по выполнению согласованных процедур приведена в соответствие МССУ 4400 (пересмотренно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C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CF5B9E">
        <w:rPr>
          <w:rFonts w:ascii="Times New Roman" w:eastAsia="Calibri" w:hAnsi="Times New Roman" w:cs="Times New Roman"/>
          <w:sz w:val="28"/>
          <w:szCs w:val="28"/>
        </w:rPr>
        <w:t>В</w:t>
      </w:r>
      <w:r w:rsidRPr="00C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Сборник содержит 18 примерных форм </w:t>
      </w:r>
      <w:r w:rsidRPr="00CF5B9E">
        <w:rPr>
          <w:rFonts w:ascii="Times New Roman" w:eastAsia="Calibri" w:hAnsi="Times New Roman" w:cs="Times New Roman"/>
          <w:sz w:val="28"/>
          <w:szCs w:val="28"/>
        </w:rPr>
        <w:t>заключений и иных отчетов независимого аудитора, разработанных в соответствии с Федеральным законом «Об аудиторской деятельности» и МСА.</w:t>
      </w:r>
    </w:p>
    <w:p w:rsidR="009A63E4" w:rsidRPr="00CF5B9E" w:rsidRDefault="009A63E4" w:rsidP="009A6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продолжено рассмотрение заявлений о включении объединений организаций в перечни сетей аудиторских организаций</w:t>
      </w:r>
      <w:r w:rsidR="009042E9" w:rsidRPr="00C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(июнь)</w:t>
      </w:r>
      <w:r w:rsidRPr="00C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настоящее время в перечень международных сетей аудиторских организаций включены 18 объединений организаций. Перечень сетей аудиторских организаций опубликован на официальном Интернет-сайте Минфина России. </w:t>
      </w:r>
    </w:p>
    <w:p w:rsidR="00CC3661" w:rsidRPr="00CF5B9E" w:rsidRDefault="00493E50" w:rsidP="009A6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поступившего в Совет запроса саморегулируемой организации аудиторов </w:t>
      </w:r>
      <w:r w:rsidR="00A86D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издано</w:t>
      </w:r>
      <w:r w:rsidRPr="00C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</w:t>
      </w:r>
      <w:r w:rsidR="00A86D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применения законодательства Российской Федерации и иных нормативных правовых актов, которые регулируют аудиторскую деятельность</w:t>
      </w:r>
      <w:r w:rsidR="00CC3661" w:rsidRPr="00C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отнесении проверки качества выполнения задания к аудиторской деятельности» (сентябрь).</w:t>
      </w:r>
    </w:p>
    <w:p w:rsidR="00AC6F7A" w:rsidRPr="00AC6F7A" w:rsidRDefault="00AC6F7A" w:rsidP="00AC6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5B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Рассмотрены результаты проведенной</w:t>
      </w:r>
      <w:r w:rsidRPr="00AC6F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Минфином России оценки эквивалентности систем аудита Российской Федерации и Китайской Народной Республики.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Совет п</w:t>
      </w:r>
      <w:r w:rsidRPr="00145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145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заключение по вопросу оценки эквивалентности систем аудита Российской Федерации и Китайской Народной Республики</w:t>
      </w:r>
      <w:r w:rsidRPr="00AC6F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(сентябрь).</w:t>
      </w:r>
    </w:p>
    <w:p w:rsidR="001A5103" w:rsidRDefault="001A5103" w:rsidP="004B6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BF" w:rsidRPr="004B6CBF" w:rsidRDefault="004B6CBF" w:rsidP="004B6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B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6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Повышение квалификации аудиторов</w:t>
      </w:r>
    </w:p>
    <w:p w:rsidR="004B6CBF" w:rsidRPr="004B6CBF" w:rsidRDefault="004B6CBF" w:rsidP="004B6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C06" w:rsidRPr="00FA1C06" w:rsidRDefault="00FA1C06" w:rsidP="00FA1C06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3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дальнейшего </w:t>
      </w:r>
      <w:r w:rsidRPr="00FA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национальной системы профессиональной квалификации в сфере аудита </w:t>
      </w:r>
      <w:r w:rsidRPr="00FA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Советом:</w:t>
      </w:r>
    </w:p>
    <w:p w:rsidR="003D76BA" w:rsidRPr="003D76BA" w:rsidRDefault="00ED07E8" w:rsidP="003D76BA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D76BA" w:rsidRPr="003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ировано</w:t>
      </w:r>
      <w:r w:rsidR="003D76BA" w:rsidRPr="003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76BA" w:rsidRPr="003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аудиторами требования о прохождении обучения по программам повышения квалификации, а также деятельност</w:t>
      </w:r>
      <w:r w:rsidR="00D233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D76BA" w:rsidRPr="003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ААС</w:t>
      </w:r>
      <w:r w:rsidR="003D76BA" w:rsidRPr="003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такого обучения в 2020 г. (сентябрь)</w:t>
      </w:r>
      <w:r w:rsidR="003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76BA" w:rsidRPr="003D7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организации повышения квалификации аудиторов </w:t>
      </w:r>
      <w:r w:rsidR="003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D76BA" w:rsidRPr="003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рекомендовал </w:t>
      </w:r>
      <w:r w:rsidR="002A027C" w:rsidRPr="002A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ААС </w:t>
      </w:r>
      <w:r w:rsidR="003D76BA" w:rsidRPr="003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 деятельность в 2021 г. на исполнении Плана мероприятий по реализации Концепции</w:t>
      </w:r>
      <w:r w:rsidR="003D76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D76BA" w:rsidRPr="003D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C06" w:rsidRDefault="00FA1C06" w:rsidP="00FA1C06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приоритетная тематика обучения аудиторов по программам повышения квалификации на 202</w:t>
      </w:r>
      <w:r w:rsidR="003D76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</w:t>
      </w:r>
      <w:r w:rsidR="003D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Pr="00FA1C0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ябрь)</w:t>
      </w:r>
      <w:r w:rsidR="0075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27C" w:rsidRPr="002A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ААС </w:t>
      </w:r>
      <w:r w:rsidR="0075153E" w:rsidRPr="0075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обеспечить прохождение всеми аудиторами, являющимися </w:t>
      </w:r>
      <w:r w:rsidR="00D23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75153E" w:rsidRPr="0075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членами, обучения по приоритетной тематике</w:t>
      </w:r>
      <w:r w:rsidRPr="00FA1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53E" w:rsidRPr="00FA1C06" w:rsidRDefault="00D233AD" w:rsidP="00FA1C06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основы </w:t>
      </w:r>
      <w:r w:rsidR="0075153E" w:rsidRPr="0075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прохождения аудиторами обучения по программам повышения квалификации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ААС рекомендован</w:t>
      </w:r>
      <w:r w:rsidR="0075153E" w:rsidRPr="0075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5153E" w:rsidRPr="0075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53E" w:rsidRPr="00751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 бухгалтерского образования (</w:t>
      </w:r>
      <w:r w:rsidR="0075153E" w:rsidRPr="007515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IES</w:t>
      </w:r>
      <w:r w:rsidR="0075153E" w:rsidRPr="0075153E">
        <w:rPr>
          <w:rFonts w:ascii="Times New Roman" w:eastAsia="Times New Roman" w:hAnsi="Times New Roman" w:cs="Times New Roman"/>
          <w:sz w:val="28"/>
          <w:szCs w:val="28"/>
          <w:lang w:eastAsia="ru-RU"/>
        </w:rPr>
        <w:t>) 7 «Непрерывное профессиональное развитие», приняты Международной федерацией бухгалтеров</w:t>
      </w:r>
      <w:r w:rsidR="0075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(сентябрь);</w:t>
      </w:r>
    </w:p>
    <w:p w:rsidR="00D233AD" w:rsidRDefault="003D76BA" w:rsidP="00FA1C06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5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роанализирован</w:t>
      </w:r>
      <w:r w:rsidR="0076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проведения</w:t>
      </w:r>
      <w:r w:rsidR="00135088" w:rsidRPr="009F594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квалификационного экзамена </w:t>
      </w:r>
      <w:r w:rsidR="00D233A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233AD" w:rsidRPr="00FA1C06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квалификационного аттестата аудитора</w:t>
      </w:r>
      <w:r w:rsidR="00D233AD" w:rsidRPr="001E3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D25" w:rsidRPr="001E3D25">
        <w:rPr>
          <w:rFonts w:ascii="Times New Roman" w:eastAsia="Times New Roman" w:hAnsi="Times New Roman" w:cs="Times New Roman"/>
          <w:sz w:val="28"/>
          <w:szCs w:val="28"/>
        </w:rPr>
        <w:t xml:space="preserve">по новым правилам </w:t>
      </w:r>
      <w:r w:rsidR="00135088" w:rsidRPr="009F5947">
        <w:rPr>
          <w:rFonts w:ascii="Times New Roman" w:eastAsia="Times New Roman" w:hAnsi="Times New Roman" w:cs="Times New Roman"/>
          <w:sz w:val="28"/>
          <w:szCs w:val="28"/>
        </w:rPr>
        <w:t>(декабрь).</w:t>
      </w:r>
      <w:r w:rsidR="00135088" w:rsidRPr="009F5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</w:t>
      </w:r>
      <w:r w:rsidR="00135088"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предложению Рабочего органа </w:t>
      </w:r>
      <w:r w:rsidR="0013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признал </w:t>
      </w:r>
      <w:r w:rsidR="00135088"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ЕАК в 202</w:t>
      </w:r>
      <w:r w:rsidR="00FA1C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5088"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удовлетворительной</w:t>
      </w:r>
      <w:r w:rsidR="00D2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5088" w:rsidRDefault="00D233AD" w:rsidP="00FA1C06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 </w:t>
      </w:r>
      <w:r w:rsidRPr="00FA1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ход работы ЕАК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ААС</w:t>
      </w:r>
      <w:r w:rsidRPr="00FA1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организации системы мониторинга компетенций аудиторов, проверяемых в ходе квалификационного экзамена (март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Рабочий орган</w:t>
      </w:r>
      <w:r w:rsidRPr="00FA1C0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="00135088"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27C" w:rsidRPr="002A027C" w:rsidRDefault="002A027C" w:rsidP="002A0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A02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Рассмотрены </w:t>
      </w:r>
      <w:r w:rsidR="00D233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три</w:t>
      </w:r>
      <w:r w:rsidRPr="002A02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ходатайства </w:t>
      </w:r>
      <w:r w:rsidR="00D233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ААС</w:t>
      </w:r>
      <w:r w:rsidRPr="002A02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 одобрении Советом случаев признания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 аудиторской деятельности» (июнь</w:t>
      </w:r>
      <w:r w:rsidRPr="002A02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декабрь</w:t>
      </w:r>
      <w:r w:rsidRPr="002A02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 Одно ходатайство удовлетворено.</w:t>
      </w:r>
    </w:p>
    <w:p w:rsidR="004B6CBF" w:rsidRDefault="004B6CBF" w:rsidP="00AD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F98" w:rsidRDefault="00A27879" w:rsidP="0098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96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86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D68B4" w:rsidRPr="00AD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F98" w:rsidRPr="0042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системы мониторинга и надз</w:t>
      </w:r>
      <w:r w:rsidR="00986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ора </w:t>
      </w:r>
    </w:p>
    <w:p w:rsidR="00986F98" w:rsidRDefault="00986F98" w:rsidP="0098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аудиторской деятельности</w:t>
      </w:r>
    </w:p>
    <w:p w:rsidR="002A027C" w:rsidRPr="00425E13" w:rsidRDefault="002A027C" w:rsidP="0098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BE9" w:rsidRPr="00BC0BE9" w:rsidRDefault="00BC0BE9" w:rsidP="00BC0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C0B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отчетном периоде </w:t>
      </w:r>
      <w:r w:rsidR="00A860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Совет</w:t>
      </w:r>
      <w:r w:rsidR="00A860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</w:t>
      </w:r>
      <w:r w:rsidRPr="00BC0B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совершенствованию системы мониторинга и надзора в аудиторской деятельности</w:t>
      </w:r>
      <w:r w:rsidR="00A860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была направлена на</w:t>
      </w:r>
      <w:r w:rsidRPr="00BC0B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повышени</w:t>
      </w:r>
      <w:r w:rsidR="00A860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BC0B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результативности внешнего контроля (надзора) за аудиторской деятельностью, </w:t>
      </w:r>
      <w:r w:rsidR="006E12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расширение практики м</w:t>
      </w:r>
      <w:r w:rsidRPr="00BC0B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ониторинга деятельности аудиторских организаций, аудиторов для выявления рисков нарушения ими установленных требований и правил, </w:t>
      </w:r>
      <w:r w:rsidR="006E12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повышение </w:t>
      </w:r>
      <w:r w:rsidRPr="00BC0B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результативности и эффективности деятельности контрольных (надзорных) органов</w:t>
      </w:r>
      <w:r w:rsidR="00D425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Советом:</w:t>
      </w:r>
    </w:p>
    <w:p w:rsidR="00986F98" w:rsidRDefault="00986F98" w:rsidP="00696DCD">
      <w:pPr>
        <w:pStyle w:val="ae"/>
        <w:ind w:firstLine="567"/>
        <w:jc w:val="both"/>
        <w:rPr>
          <w:sz w:val="28"/>
          <w:szCs w:val="28"/>
        </w:rPr>
      </w:pPr>
      <w:r w:rsidRPr="00AF3A98">
        <w:rPr>
          <w:sz w:val="28"/>
          <w:szCs w:val="28"/>
        </w:rPr>
        <w:t xml:space="preserve">проведен анализ результатов осуществления </w:t>
      </w:r>
      <w:r>
        <w:rPr>
          <w:sz w:val="28"/>
          <w:szCs w:val="28"/>
        </w:rPr>
        <w:t xml:space="preserve">Федеральным казначейством </w:t>
      </w:r>
      <w:r w:rsidRPr="00AF3A98">
        <w:rPr>
          <w:sz w:val="28"/>
          <w:szCs w:val="28"/>
        </w:rPr>
        <w:t>внешнего контроля качества работы аудиторских организаций в 20</w:t>
      </w:r>
      <w:r w:rsidR="00CC27C0">
        <w:rPr>
          <w:sz w:val="28"/>
          <w:szCs w:val="28"/>
        </w:rPr>
        <w:t>20</w:t>
      </w:r>
      <w:r w:rsidRPr="00AF3A98">
        <w:rPr>
          <w:sz w:val="28"/>
          <w:szCs w:val="28"/>
        </w:rPr>
        <w:t xml:space="preserve"> г. (март</w:t>
      </w:r>
      <w:r>
        <w:rPr>
          <w:sz w:val="28"/>
          <w:szCs w:val="28"/>
        </w:rPr>
        <w:t>);</w:t>
      </w:r>
    </w:p>
    <w:p w:rsidR="00986F98" w:rsidRDefault="00986F98" w:rsidP="00393625">
      <w:pPr>
        <w:pStyle w:val="ae"/>
        <w:ind w:firstLine="567"/>
        <w:jc w:val="both"/>
        <w:rPr>
          <w:sz w:val="28"/>
          <w:szCs w:val="20"/>
        </w:rPr>
      </w:pPr>
      <w:r w:rsidRPr="00AF3A98">
        <w:rPr>
          <w:sz w:val="28"/>
          <w:szCs w:val="28"/>
        </w:rPr>
        <w:t xml:space="preserve">определены </w:t>
      </w:r>
      <w:r>
        <w:rPr>
          <w:sz w:val="28"/>
          <w:szCs w:val="28"/>
        </w:rPr>
        <w:t xml:space="preserve">приоритеты деятельности Федерального казначейства в сфере внешнего контроля </w:t>
      </w:r>
      <w:r w:rsidR="00696DC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аудиторских организаций </w:t>
      </w:r>
      <w:r w:rsidRPr="00295E89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CC27C0">
        <w:rPr>
          <w:sz w:val="28"/>
          <w:szCs w:val="28"/>
        </w:rPr>
        <w:t>2</w:t>
      </w:r>
      <w:r w:rsidRPr="00295E89">
        <w:rPr>
          <w:sz w:val="28"/>
          <w:szCs w:val="28"/>
        </w:rPr>
        <w:t xml:space="preserve"> г. (март)</w:t>
      </w:r>
      <w:r w:rsidR="00B55904">
        <w:rPr>
          <w:sz w:val="28"/>
          <w:szCs w:val="28"/>
        </w:rPr>
        <w:t>.</w:t>
      </w:r>
      <w:r w:rsidR="00B55904" w:rsidRPr="00B55904">
        <w:rPr>
          <w:rFonts w:eastAsia="Calibri"/>
          <w:sz w:val="28"/>
          <w:szCs w:val="28"/>
        </w:rPr>
        <w:t xml:space="preserve"> </w:t>
      </w:r>
      <w:r w:rsidR="00B55904" w:rsidRPr="0051117F">
        <w:rPr>
          <w:rFonts w:eastAsia="Calibri"/>
          <w:sz w:val="28"/>
          <w:szCs w:val="28"/>
        </w:rPr>
        <w:t xml:space="preserve">Федеральному казначейству </w:t>
      </w:r>
      <w:r w:rsidR="00B55904">
        <w:rPr>
          <w:rFonts w:eastAsia="Calibri"/>
          <w:sz w:val="28"/>
          <w:szCs w:val="28"/>
        </w:rPr>
        <w:t>рекомендовано применять риск-ориентированный подход при</w:t>
      </w:r>
      <w:r w:rsidR="00B55904" w:rsidRPr="0051117F">
        <w:rPr>
          <w:rFonts w:eastAsia="Calibri"/>
          <w:sz w:val="28"/>
          <w:szCs w:val="28"/>
        </w:rPr>
        <w:t xml:space="preserve"> формировании плана </w:t>
      </w:r>
      <w:r w:rsidR="00B55904" w:rsidRPr="00B55904">
        <w:rPr>
          <w:rFonts w:eastAsia="Calibri"/>
          <w:sz w:val="28"/>
          <w:szCs w:val="28"/>
        </w:rPr>
        <w:t>по осуществлению внешнего контроля </w:t>
      </w:r>
      <w:r w:rsidR="00696DCD">
        <w:rPr>
          <w:rFonts w:eastAsia="Calibri"/>
          <w:sz w:val="28"/>
          <w:szCs w:val="28"/>
        </w:rPr>
        <w:t>деятельности</w:t>
      </w:r>
      <w:r w:rsidR="00B55904" w:rsidRPr="00B55904">
        <w:rPr>
          <w:rFonts w:eastAsia="Calibri"/>
          <w:sz w:val="28"/>
          <w:szCs w:val="28"/>
        </w:rPr>
        <w:t xml:space="preserve"> аудиторских организаций</w:t>
      </w:r>
      <w:r>
        <w:rPr>
          <w:sz w:val="28"/>
          <w:szCs w:val="20"/>
        </w:rPr>
        <w:t>;</w:t>
      </w:r>
    </w:p>
    <w:p w:rsidR="00DD2AAE" w:rsidRDefault="00DD2AAE" w:rsidP="00DD2AAE">
      <w:pPr>
        <w:tabs>
          <w:tab w:val="left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 документ «Обобщение и анализ правоприменительной практики контрольно-надзорной деятельности при осуществлении государственного контроля (надзора) за деятельностью саморегулируемых организаций аудиторов в 20</w:t>
      </w:r>
      <w:r w:rsidR="00FD54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г.» (июнь);</w:t>
      </w:r>
    </w:p>
    <w:p w:rsidR="00D425B4" w:rsidRPr="00A8470A" w:rsidRDefault="00D425B4" w:rsidP="00D425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625"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добрен</w:t>
      </w:r>
      <w:r w:rsidR="003936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625" w:rsidRPr="00393625">
        <w:rPr>
          <w:rFonts w:ascii="Times New Roman" w:hAnsi="Times New Roman"/>
          <w:sz w:val="28"/>
          <w:szCs w:val="28"/>
        </w:rPr>
        <w:t xml:space="preserve"> </w:t>
      </w:r>
      <w:r w:rsidR="00FD5479">
        <w:rPr>
          <w:rFonts w:ascii="Times New Roman" w:hAnsi="Times New Roman"/>
          <w:sz w:val="28"/>
          <w:szCs w:val="28"/>
        </w:rPr>
        <w:t>п</w:t>
      </w:r>
      <w:r w:rsidR="00FD5479" w:rsidRPr="00FD5479">
        <w:rPr>
          <w:rFonts w:ascii="Times New Roman" w:hAnsi="Times New Roman"/>
          <w:sz w:val="28"/>
          <w:szCs w:val="28"/>
        </w:rPr>
        <w:t>рограмм</w:t>
      </w:r>
      <w:r w:rsidR="00FD5479">
        <w:rPr>
          <w:rFonts w:ascii="Times New Roman" w:hAnsi="Times New Roman"/>
          <w:sz w:val="28"/>
          <w:szCs w:val="28"/>
        </w:rPr>
        <w:t>а</w:t>
      </w:r>
      <w:r w:rsidR="00FD5479" w:rsidRPr="00FD5479">
        <w:rPr>
          <w:rFonts w:ascii="Times New Roman" w:hAnsi="Times New Roman"/>
          <w:sz w:val="28"/>
          <w:szCs w:val="28"/>
        </w:rPr>
        <w:t xml:space="preserve"> профилактики нарушений обязательных требований Федерального закона от 30 декабря 2008 г. № 307-ФЗ «Об аудиторской деятельности» и принятых в соответствии с ним иных нормативных правовых актов, нормативных актов Банка России саморегулируемой организацией аудиторов на 2022 год </w:t>
      </w:r>
      <w:r w:rsidR="00393625" w:rsidRPr="00E13BCB">
        <w:rPr>
          <w:rFonts w:ascii="Times New Roman" w:hAnsi="Times New Roman"/>
          <w:sz w:val="28"/>
          <w:szCs w:val="28"/>
        </w:rPr>
        <w:t>(</w:t>
      </w:r>
      <w:r w:rsidR="00B6780E">
        <w:rPr>
          <w:rFonts w:ascii="Times New Roman" w:hAnsi="Times New Roman"/>
          <w:sz w:val="28"/>
          <w:szCs w:val="28"/>
        </w:rPr>
        <w:t>ноябрь</w:t>
      </w:r>
      <w:r w:rsidR="00393625" w:rsidRPr="00E13BCB">
        <w:rPr>
          <w:rFonts w:ascii="Times New Roman" w:hAnsi="Times New Roman"/>
          <w:sz w:val="28"/>
          <w:szCs w:val="28"/>
        </w:rPr>
        <w:t>).</w:t>
      </w:r>
      <w:r w:rsidR="00393625" w:rsidRPr="00E1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7C0" w:rsidRPr="00B6780E" w:rsidRDefault="007F18EC" w:rsidP="00CC2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результаты проведенного Рабочим органом </w:t>
      </w:r>
      <w:r w:rsidR="00CC27C0" w:rsidRPr="00B67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состояния внешнего контроля качества работы аудиторских организаций, аудиторов в 2020 г. (</w:t>
      </w:r>
      <w:r w:rsidR="00B16C74" w:rsidRPr="00B6780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CC27C0" w:rsidRPr="00B6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ААС и Федеральному казначейству предложено сосредоточить свою деятельность по осуществлению внешнего контроля качества работы аудиторских </w:t>
      </w:r>
      <w:r w:rsidR="00CC27C0" w:rsidRPr="00B67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аудиторов в 2021 г. на исполнении Плана мероприятий по реализации Концепции.</w:t>
      </w:r>
    </w:p>
    <w:p w:rsidR="00B16C74" w:rsidRPr="00B16C74" w:rsidRDefault="00A34DBE" w:rsidP="00045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Федерального закона «О государственном контроле (надзоре) и муниципальном контроле в Российской Федерации» постановлением Правительства Российской Федерации от 25 июня 2021 г. № 1009 утверждено Положение о внешнем контроле качества работы (федеральном государственном контроле (надзоре) аудиторских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 «Об аудиторской деятельности». </w:t>
      </w:r>
      <w:r w:rsidR="00E26406" w:rsidRPr="00B6780E">
        <w:rPr>
          <w:rFonts w:ascii="Times New Roman" w:eastAsia="Calibri" w:hAnsi="Times New Roman" w:cs="Times New Roman"/>
          <w:sz w:val="28"/>
          <w:szCs w:val="28"/>
          <w:lang w:eastAsia="ru-RU"/>
        </w:rPr>
        <w:t>Рабочим органом рассмотрены о</w:t>
      </w:r>
      <w:r w:rsidRPr="00B6780E">
        <w:rPr>
          <w:rFonts w:ascii="Times New Roman" w:eastAsia="Calibri" w:hAnsi="Times New Roman" w:cs="Times New Roman"/>
          <w:sz w:val="28"/>
          <w:szCs w:val="28"/>
          <w:lang w:eastAsia="ru-RU"/>
        </w:rPr>
        <w:t>сновные но</w:t>
      </w:r>
      <w:r w:rsidR="00E26406" w:rsidRPr="00B6780E">
        <w:rPr>
          <w:rFonts w:ascii="Times New Roman" w:eastAsia="Calibri" w:hAnsi="Times New Roman" w:cs="Times New Roman"/>
          <w:sz w:val="28"/>
          <w:szCs w:val="28"/>
          <w:lang w:eastAsia="ru-RU"/>
        </w:rPr>
        <w:t>рмы Положения (июль), проект постановления Правительства Российской Федерации «О внесении изменений в постановление Правительства Российской Федерации от 25 июня 2021 года № 1009»</w:t>
      </w:r>
      <w:r w:rsidR="00B16C74" w:rsidRPr="00B6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26406" w:rsidRPr="00B6780E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</w:t>
      </w:r>
      <w:r w:rsidR="00B16C74" w:rsidRPr="00B6780E">
        <w:rPr>
          <w:rFonts w:ascii="Times New Roman" w:eastAsia="Calibri" w:hAnsi="Times New Roman" w:cs="Times New Roman"/>
          <w:sz w:val="28"/>
          <w:szCs w:val="28"/>
          <w:lang w:eastAsia="ru-RU"/>
        </w:rPr>
        <w:t>ный</w:t>
      </w:r>
      <w:r w:rsidR="00E26406" w:rsidRPr="00B6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696DC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26406" w:rsidRPr="00B6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96DCD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</w:t>
      </w:r>
      <w:r w:rsidR="00E26406" w:rsidRPr="00B6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 июля 2021 г. № 359-ФЗ</w:t>
      </w:r>
      <w:r w:rsidR="00B16C74" w:rsidRPr="00B67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(октябрь).</w:t>
      </w:r>
      <w:r w:rsidR="000456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002B8" w:rsidRDefault="00A002B8" w:rsidP="00A34D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34DBE" w:rsidRPr="00A34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 Федерального закона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одобрил</w:t>
      </w:r>
      <w:r w:rsidRPr="00A002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00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актов, которыми утверждаются:</w:t>
      </w:r>
    </w:p>
    <w:p w:rsidR="006B770D" w:rsidRPr="006B770D" w:rsidRDefault="00A34DBE" w:rsidP="006B7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A002B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A3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риска нарушения обязательных требований для принятия решения о проведении Федеральным казначейством (его территориальными органами) внеплановой внешней проверки </w:t>
      </w:r>
      <w:r w:rsidR="00696D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A3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аудиторской организации (</w:t>
      </w:r>
      <w:r w:rsidR="007611B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A34D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утвержден приказом Минфина России </w:t>
      </w:r>
      <w:r w:rsidR="006B770D" w:rsidRPr="006B7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июня 2021 г. № 90н</w:t>
      </w:r>
      <w:r w:rsidR="006B77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2B8" w:rsidRDefault="00A34DBE" w:rsidP="00D30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D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индикативны</w:t>
      </w:r>
      <w:r w:rsidR="00A00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A0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3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контроля деятельности аудиторских организаций, оказывающих аудиторские услуги общественно значимым организациям (</w:t>
      </w:r>
      <w:r w:rsidR="00551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A3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брь).</w:t>
      </w:r>
      <w:r w:rsidR="000E1498" w:rsidRPr="000E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2B8" w:rsidRPr="00A00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Подготовлена новая редакция Методических рекомендаций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</w:t>
      </w:r>
      <w:r w:rsidR="00D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A002B8" w:rsidRPr="00A002B8">
        <w:rPr>
          <w:rFonts w:ascii="Times New Roman" w:eastAsia="Times New Roman" w:hAnsi="Times New Roman" w:cs="Times New Roman"/>
          <w:sz w:val="28"/>
          <w:szCs w:val="28"/>
          <w:lang w:eastAsia="ru-RU"/>
        </w:rPr>
        <w:t>). Актуализация Методических рекомендаций обусловлена изменениями в «</w:t>
      </w:r>
      <w:proofErr w:type="spellStart"/>
      <w:r w:rsidR="00A002B8" w:rsidRPr="00A00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антиотмывочном</w:t>
      </w:r>
      <w:proofErr w:type="spellEnd"/>
      <w:r w:rsidR="00A002B8" w:rsidRPr="00A0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законодательстве. </w:t>
      </w:r>
    </w:p>
    <w:p w:rsidR="000D2931" w:rsidRPr="000D2931" w:rsidRDefault="00057C5B" w:rsidP="000D2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013B" w:rsidRPr="00D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родолжена работа по совершенствованию унифицированных подходов к квалификации выявляемых нарушений и недостатков в деятельности</w:t>
      </w:r>
      <w:r w:rsidRPr="0005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аудиторских организаций</w:t>
      </w:r>
      <w:r w:rsidR="00D3013B" w:rsidRPr="00057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13B" w:rsidRPr="00D3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 </w:t>
      </w:r>
      <w:r w:rsidR="00D3013B" w:rsidRPr="00D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 нарушений и недостатков, выявленных в ходе внешнего контроля деятельности аудиторских организаций, аудиторов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D3013B" w:rsidRPr="00D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брь).</w:t>
      </w:r>
      <w:r w:rsidR="00D3013B" w:rsidRPr="00D301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B0423" w:rsidRPr="008B0423" w:rsidRDefault="008B0423" w:rsidP="008B0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надзора Советом рассмотрена информация о результатах проведенной Минфином России проверки ААС </w:t>
      </w:r>
      <w:r w:rsidRPr="007017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ведения реестра аудиторов и аудиторских организаций саморегулируемой организации аудиторов, подтверждения соблюдения требования о ежегодном повышении квалификации аудиторов (июнь).</w:t>
      </w:r>
      <w:r w:rsidRPr="008B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DCD" w:rsidRPr="00024664" w:rsidRDefault="00696DCD" w:rsidP="00696D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Рабочим органом р</w:t>
      </w:r>
      <w:r w:rsidRPr="00CF5B9E">
        <w:rPr>
          <w:rFonts w:ascii="Times New Roman" w:eastAsia="Calibri" w:hAnsi="Times New Roman" w:cs="Times New Roman"/>
          <w:sz w:val="28"/>
          <w:szCs w:val="28"/>
        </w:rPr>
        <w:t xml:space="preserve">ассмотрены результаты научно-исследовательской работы «Разработка инструментария оценки результатов и 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CF5B9E">
        <w:rPr>
          <w:rFonts w:ascii="Times New Roman" w:eastAsia="Calibri" w:hAnsi="Times New Roman" w:cs="Times New Roman"/>
          <w:sz w:val="28"/>
          <w:szCs w:val="28"/>
        </w:rPr>
        <w:t>саморегулируемой организации аудиторов», выполненной НИФИ Минфина России (декабрь).</w:t>
      </w:r>
    </w:p>
    <w:p w:rsidR="00A34DBE" w:rsidRDefault="00A34DBE" w:rsidP="00CC2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0B366E" w:rsidRDefault="007D7D58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092E89" w:rsidRPr="000B3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Открытость и общедоступность сведений о деятельности Совета</w:t>
      </w:r>
    </w:p>
    <w:p w:rsidR="00092E89" w:rsidRPr="000B366E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0B366E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аудиторской деятельности» сведения о деятельности Совета и Рабочего органа являются открытыми и общедоступными. </w:t>
      </w:r>
    </w:p>
    <w:p w:rsidR="00CC7C22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общедоступность сведений о деятельности Совета и Рабочего органа обеспечивалась, главным образом, путем размещения информации на официальном Интернет-сайте Минфина России. Для этого в разделе «Аудиторская деятельность» сайта открыт</w:t>
      </w:r>
      <w:r w:rsid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 по аудиторской деятельности»</w:t>
      </w:r>
      <w:r w:rsid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="00F96D03" w:rsidRP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и правила аудита</w:t>
      </w:r>
      <w:r w:rsid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96D03" w:rsidRP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аудита</w:t>
      </w:r>
      <w:r w:rsid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572F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C7C22" w:rsidRP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 применимости МСА</w:t>
      </w:r>
      <w:r w:rsid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2E89" w:rsidRPr="00ED0401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</w:t>
      </w:r>
      <w:r w:rsidR="00CC7C22"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 по аудиторской деятельности»</w:t>
      </w:r>
      <w:r w:rsid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размещены: </w:t>
      </w:r>
    </w:p>
    <w:p w:rsidR="00092E89" w:rsidRPr="00ED0401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Совете, состав и регламент Совета, планы работы Совета на 2012-2</w:t>
      </w:r>
      <w:r w:rsidR="00E81E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845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отчеты о работе Совета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рассмотрения Советом запросов по применению законодательства Российской Федерации об аудиторской деятельности,</w:t>
      </w:r>
      <w:r w:rsidRPr="00ED0401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постоянной рабочей группы по признанию МСА;</w:t>
      </w:r>
    </w:p>
    <w:p w:rsidR="00092E89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Рабочем органе, состав Рабочего органа, типовое положение о постоянной рабочей группе (комиссии) Рабочего органа, перечень и состав постоянных комиссий и временных рабочих групп Рабочего органа, планы работы Рабочего органа на 2012-20</w:t>
      </w:r>
      <w:r w:rsid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45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CC7C22" w:rsidRDefault="00CC7C22" w:rsidP="00CC7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и правила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572F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 применимости МСА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7C22" w:rsidRDefault="00CC7C22" w:rsidP="00CC7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проведения Советом экспертизы применимости документов, содержащих </w:t>
      </w:r>
      <w:r w:rsidR="00064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Российской Федерации;</w:t>
      </w:r>
    </w:p>
    <w:p w:rsidR="00CC7C22" w:rsidRPr="00ED0401" w:rsidRDefault="007A6AF3" w:rsidP="00CC7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C7C22" w:rsidRP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</w:t>
      </w:r>
      <w:r w:rsid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C7C22" w:rsidRP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применимости документов, содержащих </w:t>
      </w:r>
      <w:r w:rsidR="00064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</w:t>
      </w:r>
      <w:r w:rsidR="00CC7C22" w:rsidRP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Российской Федерации</w:t>
      </w:r>
      <w:r w:rsid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E89" w:rsidRPr="00ED0401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размещаются информационные сообщения о предстоящих и состоявшихся заседаниях Совета и Рабочего органа. Протоколы заседаний Совета и Рабочего органа размещены на специально открытых для этого страницах сайта.</w:t>
      </w:r>
    </w:p>
    <w:p w:rsidR="00E9454D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открытость и общедоступность сведений о деятельности Совета и Рабочего органа обеспечивалась приглашением на заседания заинтересованных лиц, </w:t>
      </w:r>
      <w:r w:rsidR="0059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334B5C" w:rsidRPr="00071A3B">
        <w:rPr>
          <w:rFonts w:ascii="Times New Roman" w:eastAsia="Calibri" w:hAnsi="Times New Roman" w:cs="Times New Roman"/>
          <w:sz w:val="28"/>
          <w:szCs w:val="28"/>
          <w:lang w:eastAsia="ru-RU"/>
        </w:rPr>
        <w:t>Минэкономразвития России</w:t>
      </w:r>
      <w:r w:rsidR="0033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казначейства, </w:t>
      </w:r>
      <w:r w:rsidR="00334B5C"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России</w:t>
      </w:r>
      <w:r w:rsidR="00334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предоставлением информации о деятельности Совета и Рабочего органа средствам массовой информации.</w:t>
      </w:r>
    </w:p>
    <w:p w:rsidR="00E9454D" w:rsidRDefault="00E9454D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И.В. Ломакин-Румянцев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2E89" w:rsidRPr="001972D3" w:rsidRDefault="00092E89" w:rsidP="00D92B53">
      <w:pPr>
        <w:spacing w:after="0" w:line="240" w:lineRule="auto"/>
        <w:ind w:left="5388" w:firstLine="5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092E89" w:rsidRPr="001972D3" w:rsidRDefault="00092E89" w:rsidP="00D92B53">
      <w:pPr>
        <w:spacing w:after="0" w:line="240" w:lineRule="auto"/>
        <w:ind w:left="5388" w:firstLine="56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Отчету о деятельности Совета</w:t>
      </w:r>
    </w:p>
    <w:p w:rsidR="00092E89" w:rsidRPr="001972D3" w:rsidRDefault="00092E89" w:rsidP="00D92B53">
      <w:pPr>
        <w:spacing w:after="0" w:line="240" w:lineRule="auto"/>
        <w:ind w:left="5388" w:firstLine="56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аудиторской деятельности</w:t>
      </w:r>
      <w:r w:rsid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</w:t>
      </w:r>
      <w:r w:rsidR="003011BA"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17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92E89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46A" w:rsidRPr="008E6E1B" w:rsidRDefault="0001646A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по аудиторской деятельности</w:t>
      </w:r>
    </w:p>
    <w:p w:rsidR="00092E89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30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167E3F" w:rsidRDefault="00167E3F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6"/>
        <w:gridCol w:w="4091"/>
        <w:gridCol w:w="1453"/>
        <w:gridCol w:w="2333"/>
      </w:tblGrid>
      <w:tr w:rsidR="00092E89" w:rsidRPr="008E6E1B" w:rsidTr="0094291E">
        <w:trPr>
          <w:trHeight w:val="832"/>
          <w:tblHeader/>
        </w:trPr>
        <w:tc>
          <w:tcPr>
            <w:tcW w:w="2186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shd w:val="clear" w:color="auto" w:fill="auto"/>
          </w:tcPr>
          <w:p w:rsidR="00092E89" w:rsidRPr="008E6E1B" w:rsidRDefault="00092E89" w:rsidP="00CD3E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5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вхождения </w:t>
            </w:r>
          </w:p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Совет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CD3E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Кандидатура представлена</w:t>
            </w:r>
          </w:p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E89" w:rsidRPr="008E6E1B" w:rsidTr="0094291E">
        <w:trPr>
          <w:trHeight w:val="845"/>
        </w:trPr>
        <w:tc>
          <w:tcPr>
            <w:tcW w:w="2186" w:type="dxa"/>
            <w:shd w:val="clear" w:color="auto" w:fill="auto"/>
          </w:tcPr>
          <w:p w:rsidR="00092E89" w:rsidRPr="008E6E1B" w:rsidRDefault="00092E89" w:rsidP="00CD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Ломакин-Румянцев И.В.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(председатель Совета)</w:t>
            </w:r>
          </w:p>
        </w:tc>
        <w:tc>
          <w:tcPr>
            <w:tcW w:w="4091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директоров ООО «ВЛМ-Инвест. Агентство содействия развитию экономических институтов»</w:t>
            </w:r>
          </w:p>
        </w:tc>
        <w:tc>
          <w:tcPr>
            <w:tcW w:w="1453" w:type="dxa"/>
            <w:shd w:val="clear" w:color="auto" w:fill="auto"/>
          </w:tcPr>
          <w:p w:rsidR="00092E89" w:rsidRPr="008E6E1B" w:rsidRDefault="0001646A" w:rsidP="0001646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92E89"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ВСС</w:t>
            </w:r>
          </w:p>
        </w:tc>
      </w:tr>
      <w:tr w:rsidR="00092E89" w:rsidRPr="008E6E1B" w:rsidTr="0094291E">
        <w:tc>
          <w:tcPr>
            <w:tcW w:w="2186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D06" w:rsidRDefault="00426D06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  <w:p w:rsidR="00426D06" w:rsidRDefault="00426D06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C92" w:rsidRDefault="00287C92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D06" w:rsidRDefault="00426D06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D06" w:rsidRDefault="00426D06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D06" w:rsidRDefault="00426D06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Алтухов К.В. </w:t>
            </w:r>
          </w:p>
          <w:p w:rsidR="00426D06" w:rsidRPr="008E6E1B" w:rsidRDefault="00426D06" w:rsidP="0028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shd w:val="clear" w:color="auto" w:fill="auto"/>
          </w:tcPr>
          <w:p w:rsidR="00092E89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D06" w:rsidRDefault="0001646A" w:rsidP="0001646A">
            <w:pPr>
              <w:tabs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426D06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аместитель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26D06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директора</w:t>
            </w:r>
            <w:proofErr w:type="gramEnd"/>
            <w:r w:rsidR="00426D06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426D06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Департамента </w:t>
            </w:r>
            <w:r w:rsidR="00426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2020          </w:t>
            </w:r>
          </w:p>
          <w:p w:rsidR="00426D06" w:rsidRDefault="00426D06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финансово-банковской </w:t>
            </w:r>
            <w:r w:rsidR="00016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426D06" w:rsidRDefault="00426D06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016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16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инвестиционного</w:t>
            </w:r>
            <w:r w:rsidR="00016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16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развития </w:t>
            </w:r>
          </w:p>
          <w:p w:rsidR="00426D06" w:rsidRDefault="00426D06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  <w:p w:rsidR="00B951EA" w:rsidRDefault="00B951EA" w:rsidP="00426D0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D06" w:rsidRDefault="00426D06" w:rsidP="0001646A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0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2020</w:t>
            </w:r>
          </w:p>
          <w:p w:rsidR="00426D06" w:rsidRDefault="00426D06" w:rsidP="00B9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</w:t>
            </w:r>
            <w:r w:rsidR="00016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аудиторов </w:t>
            </w:r>
            <w:r w:rsidR="00016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</w:p>
          <w:p w:rsidR="00426D06" w:rsidRDefault="00426D06" w:rsidP="00B9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«Содружество»</w:t>
            </w:r>
          </w:p>
          <w:p w:rsidR="00426D06" w:rsidRPr="008E6E1B" w:rsidRDefault="00426D06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426D06" w:rsidRDefault="00426D06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2E89" w:rsidRDefault="00426D06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  <w:p w:rsidR="00426D06" w:rsidRDefault="00426D06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6D06" w:rsidRDefault="00426D06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6D06" w:rsidRDefault="00426D06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6D06" w:rsidRPr="008E6E1B" w:rsidRDefault="00426D06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организации аудиторов</w:t>
            </w:r>
          </w:p>
        </w:tc>
      </w:tr>
      <w:tr w:rsidR="00092E89" w:rsidRPr="008E6E1B" w:rsidTr="0094291E">
        <w:tc>
          <w:tcPr>
            <w:tcW w:w="2186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Артюхин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Р.Е.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092E89" w:rsidRDefault="00092E89" w:rsidP="00F84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B951EA" w:rsidRDefault="00B951EA" w:rsidP="00F84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1EA" w:rsidRDefault="00B951EA" w:rsidP="00B95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Дроздов А.В.</w:t>
            </w:r>
          </w:p>
          <w:p w:rsidR="00B951EA" w:rsidRDefault="00B951EA" w:rsidP="00B95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94291E">
              <w:rPr>
                <w:rFonts w:ascii="Times New Roman" w:eastAsia="Times New Roman" w:hAnsi="Times New Roman" w:cs="Times New Roman"/>
                <w:i/>
                <w:lang w:eastAsia="ru-RU"/>
              </w:rPr>
              <w:t>по 21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.03.202</w:t>
            </w:r>
            <w:r w:rsidR="0094291E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B951EA" w:rsidRPr="008E6E1B" w:rsidRDefault="00B951EA" w:rsidP="00F84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shd w:val="clear" w:color="auto" w:fill="auto"/>
          </w:tcPr>
          <w:p w:rsidR="00B951EA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Федерального казначейства</w:t>
            </w:r>
          </w:p>
          <w:p w:rsidR="00B951EA" w:rsidRDefault="00B951EA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2E89" w:rsidRPr="008E6E1B" w:rsidRDefault="00B951EA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финансов Российской Федерации</w:t>
            </w:r>
            <w:r w:rsidR="00092E89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  <w:p w:rsidR="00B951EA" w:rsidRDefault="00B951EA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1EA" w:rsidRDefault="00B951EA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1EA" w:rsidRPr="008E6E1B" w:rsidRDefault="00B951EA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33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  <w:p w:rsidR="00B951EA" w:rsidRDefault="00B951EA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1EA" w:rsidRPr="008E6E1B" w:rsidRDefault="00B951EA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092E89" w:rsidRPr="008E6E1B" w:rsidTr="0094291E">
        <w:tc>
          <w:tcPr>
            <w:tcW w:w="2186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М.Е.</w:t>
            </w:r>
          </w:p>
        </w:tc>
        <w:tc>
          <w:tcPr>
            <w:tcW w:w="4091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по корпоративному развитию ООО «</w:t>
            </w:r>
            <w:proofErr w:type="spellStart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Мэйл.Ру</w:t>
            </w:r>
            <w:proofErr w:type="spellEnd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45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Россия</w:t>
            </w:r>
          </w:p>
        </w:tc>
      </w:tr>
      <w:tr w:rsidR="00092E89" w:rsidRPr="008E6E1B" w:rsidTr="0094291E">
        <w:tc>
          <w:tcPr>
            <w:tcW w:w="10063" w:type="dxa"/>
            <w:gridSpan w:val="4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4291E">
        <w:tc>
          <w:tcPr>
            <w:tcW w:w="2186" w:type="dxa"/>
            <w:shd w:val="clear" w:color="auto" w:fill="auto"/>
          </w:tcPr>
          <w:p w:rsidR="0094291E" w:rsidRPr="0094291E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092E89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22.03.2021)</w:t>
            </w:r>
          </w:p>
        </w:tc>
        <w:tc>
          <w:tcPr>
            <w:tcW w:w="4091" w:type="dxa"/>
            <w:shd w:val="clear" w:color="auto" w:fill="auto"/>
          </w:tcPr>
          <w:p w:rsidR="00092E89" w:rsidRPr="008E6E1B" w:rsidRDefault="0094291E" w:rsidP="00920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429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Министра финансов Российской Федерации</w:t>
            </w:r>
          </w:p>
        </w:tc>
        <w:tc>
          <w:tcPr>
            <w:tcW w:w="1453" w:type="dxa"/>
            <w:shd w:val="clear" w:color="auto" w:fill="auto"/>
          </w:tcPr>
          <w:p w:rsidR="00092E89" w:rsidRPr="008E6E1B" w:rsidRDefault="0094291E" w:rsidP="00920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94291E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Курицына Е.И.</w:t>
            </w:r>
          </w:p>
          <w:p w:rsidR="0094291E" w:rsidRPr="008E6E1B" w:rsidRDefault="0094291E" w:rsidP="00942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директор Департамента корпоративных отношений Центрального Банка Российской Федерации </w:t>
            </w:r>
          </w:p>
        </w:tc>
        <w:tc>
          <w:tcPr>
            <w:tcW w:w="145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3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Банк Российской Федерации</w:t>
            </w:r>
          </w:p>
        </w:tc>
      </w:tr>
      <w:tr w:rsidR="0094291E" w:rsidRPr="008E6E1B" w:rsidTr="0094291E">
        <w:tc>
          <w:tcPr>
            <w:tcW w:w="10063" w:type="dxa"/>
            <w:gridSpan w:val="4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Лазорин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091" w:type="dxa"/>
            <w:shd w:val="clear" w:color="auto" w:fill="auto"/>
            <w:vAlign w:val="bottom"/>
          </w:tcPr>
          <w:p w:rsidR="0094291E" w:rsidRPr="008E6E1B" w:rsidRDefault="0094291E" w:rsidP="00942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«Центр продвижения высокотехнологичных проектов «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НовСтрим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3" w:type="dxa"/>
            <w:shd w:val="clear" w:color="auto" w:fill="auto"/>
          </w:tcPr>
          <w:p w:rsidR="0094291E" w:rsidRPr="008E6E1B" w:rsidRDefault="0094291E" w:rsidP="00942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ОПОРА РОССИИ</w:t>
            </w: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Мурычев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(заместитель председателя Совета)</w:t>
            </w:r>
          </w:p>
        </w:tc>
        <w:tc>
          <w:tcPr>
            <w:tcW w:w="4091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исполнительный вице-президент Российского союза промышленников и предпринимателей</w:t>
            </w:r>
          </w:p>
        </w:tc>
        <w:tc>
          <w:tcPr>
            <w:tcW w:w="145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РСПП</w:t>
            </w: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А.В.</w:t>
            </w:r>
          </w:p>
        </w:tc>
        <w:tc>
          <w:tcPr>
            <w:tcW w:w="4091" w:type="dxa"/>
            <w:shd w:val="clear" w:color="auto" w:fill="auto"/>
          </w:tcPr>
          <w:p w:rsidR="0094291E" w:rsidRDefault="0094291E" w:rsidP="0094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291E" w:rsidRPr="008E6E1B" w:rsidRDefault="0094291E" w:rsidP="0094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профессор Национального исследовательского университета «Высшая школа экономики»</w:t>
            </w:r>
          </w:p>
        </w:tc>
        <w:tc>
          <w:tcPr>
            <w:tcW w:w="1453" w:type="dxa"/>
            <w:shd w:val="clear" w:color="auto" w:fill="auto"/>
          </w:tcPr>
          <w:p w:rsidR="0094291E" w:rsidRDefault="0094291E" w:rsidP="0094291E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94291E" w:rsidRPr="008E6E1B" w:rsidRDefault="0094291E" w:rsidP="0094291E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94291E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</w:t>
            </w: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О.Л.</w:t>
            </w:r>
          </w:p>
        </w:tc>
        <w:tc>
          <w:tcPr>
            <w:tcW w:w="4091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финансовый директор ООО «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Бройтман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145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НАУФОР</w:t>
            </w: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Д.Н.</w:t>
            </w:r>
          </w:p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директор, региональный глава по России, СНГ и Черноморскому региону филиала компании «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Фитч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Рейтингз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СНГ Лтд»</w:t>
            </w:r>
          </w:p>
        </w:tc>
        <w:tc>
          <w:tcPr>
            <w:tcW w:w="145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НАПКА</w:t>
            </w: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С.С.</w:t>
            </w:r>
          </w:p>
        </w:tc>
        <w:tc>
          <w:tcPr>
            <w:tcW w:w="4091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 ЗАО «ВТБ Капитал»</w:t>
            </w:r>
          </w:p>
        </w:tc>
        <w:tc>
          <w:tcPr>
            <w:tcW w:w="145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</w:t>
            </w: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Федоришин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4091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по финансам ОАО «Новолипецкий металлургический комбинат»</w:t>
            </w:r>
          </w:p>
        </w:tc>
        <w:tc>
          <w:tcPr>
            <w:tcW w:w="145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РСПП</w:t>
            </w: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 Е.Е.</w:t>
            </w:r>
          </w:p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 ПАО «Московская биржа»</w:t>
            </w:r>
          </w:p>
        </w:tc>
        <w:tc>
          <w:tcPr>
            <w:tcW w:w="145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</w:tr>
      <w:tr w:rsidR="0094291E" w:rsidRPr="008E6E1B" w:rsidTr="0094291E">
        <w:tc>
          <w:tcPr>
            <w:tcW w:w="10063" w:type="dxa"/>
            <w:gridSpan w:val="4"/>
            <w:shd w:val="clear" w:color="auto" w:fill="auto"/>
          </w:tcPr>
          <w:p w:rsidR="0094291E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91E" w:rsidRDefault="0094291E" w:rsidP="0094291E">
            <w:pPr>
              <w:tabs>
                <w:tab w:val="left" w:pos="2268"/>
                <w:tab w:val="left" w:pos="4590"/>
                <w:tab w:val="left" w:pos="6840"/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Чая В.Т.                      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2020        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94291E" w:rsidRDefault="0094291E" w:rsidP="0094291E">
            <w:pPr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.03.2020)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аудиторов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</w:t>
            </w:r>
          </w:p>
          <w:p w:rsidR="0094291E" w:rsidRDefault="0094291E" w:rsidP="0094291E">
            <w:pPr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91E" w:rsidRPr="008E6E1B" w:rsidTr="0094291E">
        <w:tc>
          <w:tcPr>
            <w:tcW w:w="2186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Шнейдман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Л.З.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(секретарь Совета)</w:t>
            </w:r>
          </w:p>
        </w:tc>
        <w:tc>
          <w:tcPr>
            <w:tcW w:w="4091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регулирования  бухгалтерского учета, финансовой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Минфина России</w:t>
            </w:r>
          </w:p>
        </w:tc>
        <w:tc>
          <w:tcPr>
            <w:tcW w:w="145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94291E" w:rsidRPr="008E6E1B" w:rsidRDefault="0094291E" w:rsidP="0094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</w:tbl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E89" w:rsidRPr="008E6E1B" w:rsidRDefault="00092E89" w:rsidP="00092E8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Примечание.</w:t>
      </w: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АМ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межрегиональная общественная организация «Ассоциация</w:t>
      </w:r>
    </w:p>
    <w:p w:rsidR="00092E89" w:rsidRPr="008E6E1B" w:rsidRDefault="00092E89" w:rsidP="00092E8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менеджеров»</w:t>
      </w: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АРБ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Ассоциация российских банков</w:t>
      </w: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ВСС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некоммерческая общественная организация «Всероссийский союз 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  страховщиков»</w:t>
      </w:r>
    </w:p>
    <w:p w:rsidR="00092E89" w:rsidRPr="008E6E1B" w:rsidRDefault="0094291E" w:rsidP="00092E89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Деловая Россия                     </w:t>
      </w:r>
      <w:r w:rsidR="00092E89"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общероссийская общественная организация «Деловая Россия»</w:t>
      </w:r>
    </w:p>
    <w:p w:rsidR="00092E89" w:rsidRPr="008E6E1B" w:rsidRDefault="00092E89" w:rsidP="00092E89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НАПКА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</w:t>
      </w:r>
      <w:r w:rsidR="00237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Национальная Ассоциация Профессиональных </w:t>
      </w:r>
      <w:proofErr w:type="spellStart"/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Коллекторских</w:t>
      </w:r>
      <w:proofErr w:type="spellEnd"/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092E89" w:rsidRPr="008E6E1B" w:rsidRDefault="00092E89" w:rsidP="00092E89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 </w:t>
      </w:r>
      <w:r w:rsidR="00237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Агентств</w:t>
      </w:r>
    </w:p>
    <w:p w:rsidR="00092E89" w:rsidRPr="008E6E1B" w:rsidRDefault="00092E89" w:rsidP="00092E89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НАУФОР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Национальная ассоциация участников фондового рынка</w:t>
      </w: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ОПОРА РОССИИ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- общероссийская общественная организация «ОПОРА РОССИИ»</w:t>
      </w:r>
    </w:p>
    <w:p w:rsidR="00092E89" w:rsidRPr="008E6E1B" w:rsidRDefault="00092E89" w:rsidP="00092E89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РСПП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общероссийская общественная организация «Российский союз</w:t>
      </w:r>
    </w:p>
    <w:p w:rsidR="00092E89" w:rsidRPr="009F5947" w:rsidRDefault="00092E89" w:rsidP="00092E89">
      <w:pPr>
        <w:spacing w:after="0" w:line="240" w:lineRule="auto"/>
        <w:ind w:left="2172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промышленников и предпринимателей»</w:t>
      </w:r>
    </w:p>
    <w:p w:rsidR="00F35B9B" w:rsidRDefault="00F35B9B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B9B" w:rsidRDefault="00F35B9B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91E" w:rsidRDefault="0094291E" w:rsidP="001972D3">
      <w:pPr>
        <w:spacing w:after="0" w:line="240" w:lineRule="auto"/>
        <w:ind w:left="5760" w:firstLine="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E89" w:rsidRPr="001972D3" w:rsidRDefault="00092E89" w:rsidP="001972D3">
      <w:pPr>
        <w:spacing w:after="0" w:line="240" w:lineRule="auto"/>
        <w:ind w:left="5760" w:firstLine="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092E89" w:rsidRPr="001972D3" w:rsidRDefault="00092E89" w:rsidP="001972D3">
      <w:pPr>
        <w:spacing w:after="0" w:line="240" w:lineRule="auto"/>
        <w:ind w:left="5760" w:firstLine="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Отчету о деятельности Совета</w:t>
      </w:r>
    </w:p>
    <w:p w:rsidR="00092E89" w:rsidRPr="001972D3" w:rsidRDefault="00092E89" w:rsidP="001972D3">
      <w:pPr>
        <w:spacing w:after="0" w:line="240" w:lineRule="auto"/>
        <w:ind w:left="5760" w:firstLine="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аудиторской деятельности</w:t>
      </w:r>
      <w:r w:rsidR="001972D3"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</w:t>
      </w:r>
      <w:r w:rsidR="003011BA"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42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92E89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Рабочего органа Совета по аудиторской деятельности</w:t>
      </w: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30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42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92"/>
        <w:gridCol w:w="5138"/>
        <w:gridCol w:w="2333"/>
      </w:tblGrid>
      <w:tr w:rsidR="00092E89" w:rsidRPr="008E6E1B" w:rsidTr="00AD5B5A">
        <w:trPr>
          <w:tblHeader/>
        </w:trPr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E51D64" w:rsidRPr="008E6E1B" w:rsidRDefault="00E51D64" w:rsidP="00E51D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Кандидатура представлена</w:t>
            </w:r>
          </w:p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2E89" w:rsidRPr="008E6E1B" w:rsidRDefault="00092E89" w:rsidP="008E5E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вхождения </w:t>
            </w:r>
          </w:p>
          <w:p w:rsidR="00092E89" w:rsidRPr="008E6E1B" w:rsidRDefault="00092E89" w:rsidP="00E640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Рабочий орган</w:t>
            </w: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E719C3" w:rsidRPr="00E719C3" w:rsidRDefault="00E719C3" w:rsidP="00AD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Абакумова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</w:t>
            </w:r>
          </w:p>
        </w:tc>
        <w:tc>
          <w:tcPr>
            <w:tcW w:w="5138" w:type="dxa"/>
            <w:shd w:val="clear" w:color="auto" w:fill="auto"/>
          </w:tcPr>
          <w:p w:rsidR="00E719C3" w:rsidRPr="008E6E1B" w:rsidRDefault="00E719C3" w:rsidP="00AD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33" w:type="dxa"/>
          </w:tcPr>
          <w:p w:rsidR="00536F91" w:rsidRDefault="00E719C3" w:rsidP="00AD5B5A">
            <w:pPr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719C3" w:rsidRPr="008E6E1B" w:rsidRDefault="00E719C3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Арвачева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E6406F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(секретарь </w:t>
            </w:r>
          </w:p>
          <w:p w:rsidR="00092E89" w:rsidRPr="008E6E1B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Рабочего органа)</w:t>
            </w: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2333" w:type="dxa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Булыга Р.П.</w:t>
            </w: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 И.А.</w:t>
            </w:r>
          </w:p>
          <w:p w:rsidR="00536F91" w:rsidRDefault="00536F91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Default="00E719C3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О.В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535" w:rsidRDefault="00D94535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94535" w:rsidRPr="00D94535" w:rsidRDefault="00D94535" w:rsidP="00AD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Л.А.</w:t>
            </w:r>
          </w:p>
        </w:tc>
        <w:tc>
          <w:tcPr>
            <w:tcW w:w="5138" w:type="dxa"/>
            <w:shd w:val="clear" w:color="auto" w:fill="auto"/>
          </w:tcPr>
          <w:p w:rsidR="00536F91" w:rsidRPr="00E719C3" w:rsidRDefault="00E719C3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  <w:r w:rsidR="00536F91"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092E89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Default="00536F91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  <w:p w:rsidR="00D94535" w:rsidRDefault="00D94535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35" w:rsidRPr="008E6E1B" w:rsidRDefault="00D94535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33" w:type="dxa"/>
          </w:tcPr>
          <w:p w:rsidR="00092E89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719C3" w:rsidRDefault="00E719C3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Default="00E719C3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D94535" w:rsidRDefault="00D94535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35" w:rsidRPr="008E6E1B" w:rsidRDefault="00D94535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536F91" w:rsidRDefault="00536F91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Pr="008E6E1B" w:rsidRDefault="00E719C3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С.И.</w:t>
            </w:r>
          </w:p>
        </w:tc>
        <w:tc>
          <w:tcPr>
            <w:tcW w:w="5138" w:type="dxa"/>
            <w:shd w:val="clear" w:color="auto" w:fill="auto"/>
          </w:tcPr>
          <w:p w:rsidR="00536F91" w:rsidRDefault="00536F91" w:rsidP="00E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Pr="008E6E1B" w:rsidRDefault="00E719C3" w:rsidP="00E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33" w:type="dxa"/>
          </w:tcPr>
          <w:p w:rsidR="00536F91" w:rsidRDefault="00536F91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Pr="008E6E1B" w:rsidRDefault="00E719C3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D30630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Кобозева Н.В.</w:t>
            </w: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33" w:type="dxa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AF213F" w:rsidRDefault="00E719C3" w:rsidP="00AF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Козырев И.А.</w:t>
            </w:r>
          </w:p>
          <w:p w:rsidR="00C32702" w:rsidRDefault="00C32702" w:rsidP="00C3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6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(председател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0B36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Рабочего органа)</w:t>
            </w:r>
          </w:p>
          <w:p w:rsidR="00C32702" w:rsidRPr="00E719C3" w:rsidRDefault="00C32702" w:rsidP="00D94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E719C3" w:rsidRDefault="00E719C3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  <w:p w:rsidR="00C32702" w:rsidRDefault="00C32702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Default="00C32702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Pr="008E6E1B" w:rsidRDefault="00C32702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719C3" w:rsidRPr="008E6E1B" w:rsidRDefault="00E719C3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И.В.</w:t>
            </w: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«Единая аттестационная комиссия»</w:t>
            </w: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D94535" w:rsidRDefault="00D94535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35" w:rsidRDefault="00D94535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 Т.Н.</w:t>
            </w:r>
          </w:p>
          <w:p w:rsidR="00D94535" w:rsidRDefault="00D94535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91" w:rsidRPr="008E6E1B" w:rsidRDefault="00E719C3" w:rsidP="00AD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5138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  <w:p w:rsidR="00D94535" w:rsidRDefault="00D94535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35" w:rsidRDefault="00D94535" w:rsidP="00AF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  <w:p w:rsidR="00D94535" w:rsidRDefault="00D94535" w:rsidP="00AF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91" w:rsidRPr="008E6E1B" w:rsidRDefault="00536F91" w:rsidP="00AF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33" w:type="dxa"/>
          </w:tcPr>
          <w:p w:rsidR="00092E89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536F91" w:rsidRDefault="00536F91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91" w:rsidRDefault="00536F91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D94535" w:rsidRDefault="00D94535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35" w:rsidRPr="008E6E1B" w:rsidRDefault="00E81B5A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 И.М.</w:t>
            </w: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6F" w:rsidRPr="008E6E1B" w:rsidTr="00AD5B5A">
        <w:tc>
          <w:tcPr>
            <w:tcW w:w="2592" w:type="dxa"/>
            <w:shd w:val="clear" w:color="auto" w:fill="auto"/>
          </w:tcPr>
          <w:p w:rsidR="00CD3E4D" w:rsidRPr="00CD3E4D" w:rsidRDefault="00E6406F" w:rsidP="00346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Надеждина М.</w:t>
            </w:r>
            <w:r w:rsidR="009F229C" w:rsidRPr="002C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C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8" w:type="dxa"/>
            <w:shd w:val="clear" w:color="auto" w:fill="auto"/>
          </w:tcPr>
          <w:p w:rsidR="00536F91" w:rsidRPr="008E6E1B" w:rsidRDefault="00536F91" w:rsidP="00AD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33" w:type="dxa"/>
          </w:tcPr>
          <w:p w:rsidR="00E6406F" w:rsidRPr="008E6E1B" w:rsidRDefault="00E6406F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6406F" w:rsidRPr="008E6E1B" w:rsidTr="00AD5B5A">
        <w:tc>
          <w:tcPr>
            <w:tcW w:w="2592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E6406F" w:rsidRPr="008E6E1B" w:rsidRDefault="00E6406F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О.А.</w:t>
            </w: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Рассказова-Николаева С.А.</w:t>
            </w: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университет </w:t>
            </w:r>
          </w:p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М.В. Ломоносова</w:t>
            </w: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AF213F" w:rsidRPr="008E6E1B" w:rsidRDefault="00AF213F" w:rsidP="00AF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C32702" w:rsidRDefault="00092E89" w:rsidP="00C3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С.С.</w:t>
            </w:r>
          </w:p>
          <w:p w:rsidR="00C32702" w:rsidRDefault="00C32702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Pr="008E6E1B" w:rsidRDefault="00C32702" w:rsidP="00AD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5138" w:type="dxa"/>
            <w:shd w:val="clear" w:color="auto" w:fill="auto"/>
          </w:tcPr>
          <w:p w:rsidR="00092E89" w:rsidRDefault="00700F70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  <w:p w:rsidR="00C32702" w:rsidRDefault="00C32702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Pr="008E6E1B" w:rsidRDefault="00C32702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33" w:type="dxa"/>
          </w:tcPr>
          <w:p w:rsidR="00092E89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C32702" w:rsidRDefault="00C32702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Pr="008E6E1B" w:rsidRDefault="00C32702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C32702" w:rsidRPr="00073EE8" w:rsidRDefault="00C32702" w:rsidP="0007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Н.В.</w:t>
            </w:r>
          </w:p>
        </w:tc>
        <w:tc>
          <w:tcPr>
            <w:tcW w:w="5138" w:type="dxa"/>
            <w:shd w:val="clear" w:color="auto" w:fill="auto"/>
          </w:tcPr>
          <w:p w:rsidR="00C32702" w:rsidRPr="008E6E1B" w:rsidRDefault="00092E89" w:rsidP="0007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33" w:type="dxa"/>
          </w:tcPr>
          <w:p w:rsidR="00C32702" w:rsidRPr="008E6E1B" w:rsidRDefault="00C32702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AD5B5A">
        <w:tc>
          <w:tcPr>
            <w:tcW w:w="2592" w:type="dxa"/>
            <w:shd w:val="clear" w:color="auto" w:fill="auto"/>
          </w:tcPr>
          <w:p w:rsidR="006410DE" w:rsidRPr="008E6E1B" w:rsidRDefault="00092E89" w:rsidP="006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Шнейдман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Л.З.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(заместитель председателя Рабочего органа)</w:t>
            </w:r>
          </w:p>
        </w:tc>
        <w:tc>
          <w:tcPr>
            <w:tcW w:w="513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2333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</w:tbl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E8" w:rsidRDefault="00073EE8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1E52" w:rsidRDefault="00CA1E52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52" w:rsidRDefault="00CA1E52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52" w:rsidRDefault="00CA1E52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52" w:rsidRDefault="00CA1E52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52" w:rsidRDefault="00CA1E52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52" w:rsidRDefault="00CA1E52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52" w:rsidRDefault="00CA1E52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52" w:rsidRPr="009F5947" w:rsidRDefault="00CA1E52" w:rsidP="00092E8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92E89" w:rsidRDefault="00AE614F" w:rsidP="00D92B53">
      <w:pPr>
        <w:spacing w:after="0" w:line="240" w:lineRule="auto"/>
        <w:ind w:left="4956" w:firstLine="8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092E89" w:rsidRPr="0076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D92B53" w:rsidRPr="001972D3" w:rsidRDefault="00D92B53" w:rsidP="00D92B53">
      <w:pPr>
        <w:spacing w:after="0" w:line="240" w:lineRule="auto"/>
        <w:ind w:left="5760" w:firstLine="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Отчету о деятельности Совета</w:t>
      </w:r>
    </w:p>
    <w:p w:rsidR="00D92B53" w:rsidRPr="001972D3" w:rsidRDefault="00D92B53" w:rsidP="00D92B53">
      <w:pPr>
        <w:spacing w:after="0" w:line="240" w:lineRule="auto"/>
        <w:ind w:left="5760" w:firstLine="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аудиторской деятельности за 202</w:t>
      </w:r>
      <w:r w:rsidR="00073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92B53" w:rsidRPr="00765B4A" w:rsidRDefault="00D92B53" w:rsidP="00D92B5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47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47">
        <w:rPr>
          <w:rFonts w:ascii="Times New Roman" w:hAnsi="Times New Roman" w:cs="Times New Roman"/>
          <w:b/>
          <w:sz w:val="24"/>
          <w:szCs w:val="24"/>
        </w:rPr>
        <w:t xml:space="preserve">результативности деятельности </w:t>
      </w: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47">
        <w:rPr>
          <w:rFonts w:ascii="Times New Roman" w:hAnsi="Times New Roman" w:cs="Times New Roman"/>
          <w:b/>
          <w:sz w:val="24"/>
          <w:szCs w:val="24"/>
        </w:rPr>
        <w:t>Совета по аудиторской деятельности</w:t>
      </w:r>
    </w:p>
    <w:p w:rsidR="00092E89" w:rsidRPr="009F5947" w:rsidRDefault="00092E89" w:rsidP="00092E8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C868E7">
        <w:rPr>
          <w:rFonts w:ascii="Times New Roman" w:hAnsi="Times New Roman" w:cs="Times New Roman"/>
          <w:b/>
          <w:sz w:val="24"/>
          <w:szCs w:val="24"/>
        </w:rPr>
        <w:t>2</w:t>
      </w:r>
      <w:r w:rsidR="00073EE8">
        <w:rPr>
          <w:rFonts w:ascii="Times New Roman" w:hAnsi="Times New Roman" w:cs="Times New Roman"/>
          <w:b/>
          <w:sz w:val="24"/>
          <w:szCs w:val="24"/>
        </w:rPr>
        <w:t>1</w:t>
      </w:r>
      <w:r w:rsidRPr="009F594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7"/>
        <w:tblW w:w="10632" w:type="dxa"/>
        <w:tblInd w:w="-431" w:type="dxa"/>
        <w:tblLook w:val="04A0" w:firstRow="1" w:lastRow="0" w:firstColumn="1" w:lastColumn="0" w:noHBand="0" w:noVBand="1"/>
      </w:tblPr>
      <w:tblGrid>
        <w:gridCol w:w="9044"/>
        <w:gridCol w:w="1588"/>
      </w:tblGrid>
      <w:tr w:rsidR="00092E89" w:rsidRPr="009F5947" w:rsidTr="006427C6">
        <w:tc>
          <w:tcPr>
            <w:tcW w:w="10632" w:type="dxa"/>
            <w:gridSpan w:val="2"/>
          </w:tcPr>
          <w:p w:rsidR="00092E89" w:rsidRPr="009F5947" w:rsidRDefault="00092E89" w:rsidP="009203C2">
            <w:pPr>
              <w:jc w:val="center"/>
              <w:rPr>
                <w:b/>
                <w:sz w:val="24"/>
                <w:szCs w:val="24"/>
              </w:rPr>
            </w:pPr>
            <w:r w:rsidRPr="009F5947">
              <w:rPr>
                <w:b/>
                <w:sz w:val="24"/>
                <w:szCs w:val="24"/>
              </w:rPr>
              <w:t>Вклад Совета по аудиторской деятельности в выработку государственной политики и осуществление нормативно-правового регулирования в сфере аудиторской деятельности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EB1CD6" w:rsidP="00EB1C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92E89" w:rsidRPr="009F5947">
              <w:rPr>
                <w:sz w:val="24"/>
                <w:szCs w:val="24"/>
              </w:rPr>
              <w:t>Количество вопросов, рассмотренных за год:</w:t>
            </w:r>
          </w:p>
        </w:tc>
        <w:tc>
          <w:tcPr>
            <w:tcW w:w="1588" w:type="dxa"/>
          </w:tcPr>
          <w:p w:rsidR="00092E89" w:rsidRPr="009F5947" w:rsidRDefault="00092E89" w:rsidP="006427C6">
            <w:pPr>
              <w:ind w:left="-82" w:right="-110" w:firstLine="0"/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Советом по аудиторской деятельности</w:t>
            </w:r>
          </w:p>
        </w:tc>
        <w:tc>
          <w:tcPr>
            <w:tcW w:w="1588" w:type="dxa"/>
          </w:tcPr>
          <w:p w:rsidR="00092E89" w:rsidRPr="0021228D" w:rsidRDefault="006C4272" w:rsidP="00395EE9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21228D">
              <w:rPr>
                <w:sz w:val="24"/>
                <w:szCs w:val="24"/>
              </w:rPr>
              <w:t>3</w:t>
            </w:r>
            <w:r w:rsidR="00395EE9" w:rsidRPr="0021228D">
              <w:rPr>
                <w:sz w:val="24"/>
                <w:szCs w:val="24"/>
              </w:rPr>
              <w:t>3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E51D64" w:rsidRDefault="00092E89" w:rsidP="009203C2">
            <w:pPr>
              <w:ind w:firstLine="709"/>
              <w:rPr>
                <w:b/>
                <w:sz w:val="24"/>
                <w:szCs w:val="24"/>
              </w:rPr>
            </w:pPr>
            <w:r w:rsidRPr="00E51D64">
              <w:rPr>
                <w:sz w:val="24"/>
                <w:szCs w:val="24"/>
              </w:rPr>
              <w:t>Рабочим органом Совета по аудиторской деятельности</w:t>
            </w:r>
          </w:p>
        </w:tc>
        <w:tc>
          <w:tcPr>
            <w:tcW w:w="1588" w:type="dxa"/>
          </w:tcPr>
          <w:p w:rsidR="00092E89" w:rsidRPr="0021228D" w:rsidRDefault="00395EE9" w:rsidP="006427C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21228D">
              <w:rPr>
                <w:sz w:val="24"/>
                <w:szCs w:val="24"/>
              </w:rPr>
              <w:t>56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EB1CD6" w:rsidP="00EB1C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92E89" w:rsidRPr="009F5947">
              <w:rPr>
                <w:sz w:val="24"/>
                <w:szCs w:val="24"/>
              </w:rPr>
              <w:t>Количество решений, принятых Советом по аудиторской деятельности за год</w:t>
            </w:r>
          </w:p>
        </w:tc>
        <w:tc>
          <w:tcPr>
            <w:tcW w:w="1588" w:type="dxa"/>
          </w:tcPr>
          <w:p w:rsidR="00092E89" w:rsidRPr="0021228D" w:rsidRDefault="0039244E" w:rsidP="006427C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21228D">
              <w:rPr>
                <w:sz w:val="24"/>
                <w:szCs w:val="24"/>
              </w:rPr>
              <w:t>44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решений Совета по аудиторской деятельности, которые являются частью процесса регулирования аудиторской деятельности, в общем количестве решений, принятых Советом</w:t>
            </w:r>
          </w:p>
        </w:tc>
        <w:tc>
          <w:tcPr>
            <w:tcW w:w="1588" w:type="dxa"/>
          </w:tcPr>
          <w:p w:rsidR="00092E89" w:rsidRPr="0021228D" w:rsidRDefault="000075F4" w:rsidP="000075F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21228D">
              <w:rPr>
                <w:sz w:val="24"/>
                <w:szCs w:val="24"/>
              </w:rPr>
              <w:t>84</w:t>
            </w:r>
            <w:r w:rsidR="00AA0FE3" w:rsidRPr="0021228D">
              <w:rPr>
                <w:sz w:val="24"/>
                <w:szCs w:val="24"/>
              </w:rPr>
              <w:t xml:space="preserve"> </w:t>
            </w:r>
            <w:r w:rsidR="00092E89" w:rsidRPr="0021228D">
              <w:rPr>
                <w:sz w:val="24"/>
                <w:szCs w:val="24"/>
              </w:rPr>
              <w:t>%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проектов нормативных правовых актов в сфере аудиторской деятельности, подготовленных с участием Совета по аудиторской деятельности, в общем числе таких проектов (за исключением актов, принятых в целях кодификации законодательства)</w:t>
            </w:r>
          </w:p>
        </w:tc>
        <w:tc>
          <w:tcPr>
            <w:tcW w:w="1588" w:type="dxa"/>
          </w:tcPr>
          <w:p w:rsidR="00092E89" w:rsidRPr="0021228D" w:rsidRDefault="00A25341" w:rsidP="006427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92E89" w:rsidRPr="0021228D">
              <w:rPr>
                <w:sz w:val="24"/>
                <w:szCs w:val="24"/>
              </w:rPr>
              <w:t xml:space="preserve"> %</w:t>
            </w:r>
          </w:p>
        </w:tc>
      </w:tr>
      <w:tr w:rsidR="00092E89" w:rsidRPr="009F5947" w:rsidTr="006427C6">
        <w:tc>
          <w:tcPr>
            <w:tcW w:w="10632" w:type="dxa"/>
            <w:gridSpan w:val="2"/>
          </w:tcPr>
          <w:p w:rsidR="00092E89" w:rsidRPr="0021228D" w:rsidRDefault="00092E89" w:rsidP="009203C2">
            <w:pPr>
              <w:jc w:val="center"/>
              <w:rPr>
                <w:sz w:val="24"/>
                <w:szCs w:val="24"/>
              </w:rPr>
            </w:pPr>
            <w:r w:rsidRPr="0021228D">
              <w:rPr>
                <w:b/>
                <w:sz w:val="24"/>
                <w:szCs w:val="24"/>
              </w:rPr>
              <w:t>Открытость информации о деятельности Совета по аудиторской деятельности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информации, опубликованной в Интернете для свободного использования, в общем объеме такой информации:</w:t>
            </w:r>
          </w:p>
        </w:tc>
        <w:tc>
          <w:tcPr>
            <w:tcW w:w="1588" w:type="dxa"/>
          </w:tcPr>
          <w:p w:rsidR="00092E89" w:rsidRPr="0021228D" w:rsidRDefault="00092E89" w:rsidP="006427C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709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о мероприятиях и решениях Совета по аудиторской деятельности</w:t>
            </w:r>
          </w:p>
        </w:tc>
        <w:tc>
          <w:tcPr>
            <w:tcW w:w="1588" w:type="dxa"/>
          </w:tcPr>
          <w:p w:rsidR="00092E89" w:rsidRPr="0021228D" w:rsidRDefault="00092E89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21228D">
              <w:rPr>
                <w:sz w:val="24"/>
                <w:szCs w:val="24"/>
              </w:rPr>
              <w:t>100 %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1418" w:firstLine="11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о мероприятиях и решениях Рабочего органа Совета по аудиторской деятельности</w:t>
            </w:r>
          </w:p>
        </w:tc>
        <w:tc>
          <w:tcPr>
            <w:tcW w:w="1588" w:type="dxa"/>
          </w:tcPr>
          <w:p w:rsidR="00092E89" w:rsidRPr="0021228D" w:rsidRDefault="00092E89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21228D">
              <w:rPr>
                <w:sz w:val="24"/>
                <w:szCs w:val="24"/>
              </w:rPr>
              <w:t>100 %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посещений раздела «Совет по аудиторской деятельности» официального Интернет-сайта Минфина России за год</w:t>
            </w:r>
          </w:p>
        </w:tc>
        <w:tc>
          <w:tcPr>
            <w:tcW w:w="1588" w:type="dxa"/>
          </w:tcPr>
          <w:p w:rsidR="00092E89" w:rsidRPr="0021228D" w:rsidRDefault="003017FB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21228D">
              <w:rPr>
                <w:sz w:val="24"/>
                <w:szCs w:val="24"/>
              </w:rPr>
              <w:t>3 363</w:t>
            </w:r>
          </w:p>
        </w:tc>
      </w:tr>
      <w:tr w:rsidR="00092E89" w:rsidRPr="009F5947" w:rsidTr="006427C6">
        <w:tc>
          <w:tcPr>
            <w:tcW w:w="10632" w:type="dxa"/>
            <w:gridSpan w:val="2"/>
          </w:tcPr>
          <w:p w:rsidR="00092E89" w:rsidRPr="0021228D" w:rsidRDefault="00092E89" w:rsidP="009203C2">
            <w:pPr>
              <w:jc w:val="center"/>
              <w:rPr>
                <w:sz w:val="24"/>
                <w:szCs w:val="24"/>
              </w:rPr>
            </w:pPr>
            <w:r w:rsidRPr="0021228D">
              <w:rPr>
                <w:b/>
                <w:sz w:val="24"/>
                <w:szCs w:val="24"/>
              </w:rPr>
              <w:t>Организация работы Совета по аудиторской деятельности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D23BE0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Выполнение плана работы на 20</w:t>
            </w:r>
            <w:r w:rsidR="00C751D2">
              <w:rPr>
                <w:sz w:val="24"/>
                <w:szCs w:val="24"/>
              </w:rPr>
              <w:t>2</w:t>
            </w:r>
            <w:r w:rsidR="00D23BE0">
              <w:rPr>
                <w:sz w:val="24"/>
                <w:szCs w:val="24"/>
              </w:rPr>
              <w:t>1</w:t>
            </w:r>
            <w:r w:rsidRPr="009F5947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1588" w:type="dxa"/>
          </w:tcPr>
          <w:p w:rsidR="00092E89" w:rsidRPr="0021228D" w:rsidRDefault="00092E89" w:rsidP="009203C2">
            <w:pPr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588" w:type="dxa"/>
          </w:tcPr>
          <w:p w:rsidR="00092E89" w:rsidRPr="0021228D" w:rsidRDefault="006440D2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21228D">
              <w:rPr>
                <w:sz w:val="24"/>
                <w:szCs w:val="24"/>
              </w:rPr>
              <w:t>100</w:t>
            </w:r>
            <w:r w:rsidR="00092E89" w:rsidRPr="0021228D">
              <w:rPr>
                <w:sz w:val="24"/>
                <w:szCs w:val="24"/>
              </w:rPr>
              <w:t xml:space="preserve"> %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firstLine="709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588" w:type="dxa"/>
          </w:tcPr>
          <w:p w:rsidR="00092E89" w:rsidRPr="0021228D" w:rsidRDefault="006427C6" w:rsidP="003A5419">
            <w:pPr>
              <w:tabs>
                <w:tab w:val="left" w:pos="436"/>
              </w:tabs>
              <w:ind w:left="-82" w:firstLine="0"/>
              <w:jc w:val="center"/>
              <w:rPr>
                <w:sz w:val="24"/>
                <w:szCs w:val="24"/>
              </w:rPr>
            </w:pPr>
            <w:r w:rsidRPr="0021228D">
              <w:rPr>
                <w:sz w:val="24"/>
                <w:szCs w:val="24"/>
              </w:rPr>
              <w:t xml:space="preserve"> </w:t>
            </w:r>
            <w:r w:rsidR="003A5419" w:rsidRPr="0021228D">
              <w:rPr>
                <w:sz w:val="24"/>
                <w:szCs w:val="24"/>
              </w:rPr>
              <w:t>100</w:t>
            </w:r>
            <w:r w:rsidR="00092E89" w:rsidRPr="0021228D">
              <w:rPr>
                <w:sz w:val="24"/>
                <w:szCs w:val="24"/>
              </w:rPr>
              <w:t xml:space="preserve"> %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заседаний, проведенных за год/ Количество заседаний, проведенных в очной форме:</w:t>
            </w:r>
          </w:p>
        </w:tc>
        <w:tc>
          <w:tcPr>
            <w:tcW w:w="1588" w:type="dxa"/>
          </w:tcPr>
          <w:p w:rsidR="00092E89" w:rsidRPr="0021228D" w:rsidRDefault="00092E89" w:rsidP="006427C6">
            <w:pPr>
              <w:ind w:left="-82" w:firstLine="0"/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588" w:type="dxa"/>
          </w:tcPr>
          <w:p w:rsidR="00092E89" w:rsidRPr="0021228D" w:rsidRDefault="006014DE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21228D">
              <w:rPr>
                <w:sz w:val="24"/>
                <w:szCs w:val="24"/>
              </w:rPr>
              <w:t>6</w:t>
            </w:r>
            <w:r w:rsidR="00092E89" w:rsidRPr="0021228D">
              <w:rPr>
                <w:sz w:val="24"/>
                <w:szCs w:val="24"/>
              </w:rPr>
              <w:t>/</w:t>
            </w:r>
            <w:r w:rsidR="007121AC" w:rsidRPr="0021228D">
              <w:rPr>
                <w:sz w:val="24"/>
                <w:szCs w:val="24"/>
              </w:rPr>
              <w:t>0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709" w:firstLine="0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588" w:type="dxa"/>
          </w:tcPr>
          <w:p w:rsidR="00092E89" w:rsidRPr="0021228D" w:rsidRDefault="006014DE" w:rsidP="00D576CA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21228D">
              <w:rPr>
                <w:sz w:val="24"/>
                <w:szCs w:val="24"/>
              </w:rPr>
              <w:t>11</w:t>
            </w:r>
            <w:r w:rsidR="00092E89" w:rsidRPr="0021228D">
              <w:rPr>
                <w:sz w:val="24"/>
                <w:szCs w:val="24"/>
              </w:rPr>
              <w:t>/</w:t>
            </w:r>
            <w:r w:rsidR="00D576CA" w:rsidRPr="0021228D">
              <w:rPr>
                <w:sz w:val="24"/>
                <w:szCs w:val="24"/>
              </w:rPr>
              <w:t>0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Среднее количество участников одного заседания:</w:t>
            </w:r>
          </w:p>
        </w:tc>
        <w:tc>
          <w:tcPr>
            <w:tcW w:w="1588" w:type="dxa"/>
          </w:tcPr>
          <w:p w:rsidR="00092E89" w:rsidRPr="0021228D" w:rsidRDefault="00092E89" w:rsidP="006427C6">
            <w:pPr>
              <w:ind w:left="-82" w:firstLine="0"/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588" w:type="dxa"/>
          </w:tcPr>
          <w:p w:rsidR="006427C6" w:rsidRPr="0021228D" w:rsidRDefault="00092E89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21228D">
              <w:rPr>
                <w:sz w:val="24"/>
                <w:szCs w:val="24"/>
              </w:rPr>
              <w:t>1</w:t>
            </w:r>
            <w:r w:rsidR="006D22C5" w:rsidRPr="0021228D">
              <w:rPr>
                <w:sz w:val="24"/>
                <w:szCs w:val="24"/>
              </w:rPr>
              <w:t>4</w:t>
            </w:r>
            <w:r w:rsidRPr="0021228D">
              <w:rPr>
                <w:sz w:val="24"/>
                <w:szCs w:val="24"/>
              </w:rPr>
              <w:t xml:space="preserve"> чел. </w:t>
            </w:r>
          </w:p>
          <w:p w:rsidR="00092E89" w:rsidRPr="0021228D" w:rsidRDefault="00092E89" w:rsidP="006D22C5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21228D">
              <w:rPr>
                <w:sz w:val="24"/>
                <w:szCs w:val="24"/>
              </w:rPr>
              <w:t>(</w:t>
            </w:r>
            <w:r w:rsidR="006D22C5" w:rsidRPr="0021228D">
              <w:rPr>
                <w:sz w:val="24"/>
                <w:szCs w:val="24"/>
              </w:rPr>
              <w:t>82</w:t>
            </w:r>
            <w:r w:rsidRPr="0021228D">
              <w:rPr>
                <w:sz w:val="24"/>
                <w:szCs w:val="24"/>
              </w:rPr>
              <w:t xml:space="preserve"> %)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709" w:firstLine="0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588" w:type="dxa"/>
          </w:tcPr>
          <w:p w:rsidR="006427C6" w:rsidRPr="0021228D" w:rsidRDefault="00092E89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21228D">
              <w:rPr>
                <w:sz w:val="24"/>
                <w:szCs w:val="24"/>
              </w:rPr>
              <w:t>1</w:t>
            </w:r>
            <w:r w:rsidR="006440D2" w:rsidRPr="0021228D">
              <w:rPr>
                <w:sz w:val="24"/>
                <w:szCs w:val="24"/>
              </w:rPr>
              <w:t>9</w:t>
            </w:r>
            <w:r w:rsidR="007121AC" w:rsidRPr="0021228D">
              <w:rPr>
                <w:sz w:val="24"/>
                <w:szCs w:val="24"/>
              </w:rPr>
              <w:t xml:space="preserve"> </w:t>
            </w:r>
            <w:r w:rsidRPr="0021228D">
              <w:rPr>
                <w:sz w:val="24"/>
                <w:szCs w:val="24"/>
              </w:rPr>
              <w:t xml:space="preserve">чел.  </w:t>
            </w:r>
            <w:r w:rsidR="006427C6" w:rsidRPr="0021228D">
              <w:rPr>
                <w:sz w:val="24"/>
                <w:szCs w:val="24"/>
              </w:rPr>
              <w:t xml:space="preserve"> </w:t>
            </w:r>
          </w:p>
          <w:p w:rsidR="00092E89" w:rsidRPr="0021228D" w:rsidRDefault="00092E89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21228D">
              <w:rPr>
                <w:sz w:val="24"/>
                <w:szCs w:val="24"/>
              </w:rPr>
              <w:t>(</w:t>
            </w:r>
            <w:r w:rsidR="006440D2" w:rsidRPr="0021228D">
              <w:rPr>
                <w:sz w:val="24"/>
                <w:szCs w:val="24"/>
              </w:rPr>
              <w:t>90</w:t>
            </w:r>
            <w:r w:rsidRPr="0021228D">
              <w:rPr>
                <w:sz w:val="24"/>
                <w:szCs w:val="24"/>
              </w:rPr>
              <w:t xml:space="preserve"> %)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решений, принятых Советом по аудиторской деятельности по предложению его Рабочего органа, в общем количестве решений, принятых Советом за год</w:t>
            </w:r>
          </w:p>
        </w:tc>
        <w:tc>
          <w:tcPr>
            <w:tcW w:w="1588" w:type="dxa"/>
          </w:tcPr>
          <w:p w:rsidR="00092E89" w:rsidRPr="0021228D" w:rsidRDefault="00E4522D" w:rsidP="0039244E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21228D">
              <w:rPr>
                <w:sz w:val="24"/>
                <w:szCs w:val="24"/>
              </w:rPr>
              <w:t>8</w:t>
            </w:r>
            <w:r w:rsidR="0039244E" w:rsidRPr="0021228D">
              <w:rPr>
                <w:sz w:val="24"/>
                <w:szCs w:val="24"/>
              </w:rPr>
              <w:t>6</w:t>
            </w:r>
            <w:r w:rsidR="00092E89" w:rsidRPr="0021228D">
              <w:rPr>
                <w:sz w:val="24"/>
                <w:szCs w:val="24"/>
              </w:rPr>
              <w:t xml:space="preserve"> %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решений, принятых Советом по аудиторской деятельности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588" w:type="dxa"/>
          </w:tcPr>
          <w:p w:rsidR="00092E89" w:rsidRPr="0021228D" w:rsidRDefault="00E1419C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21228D">
              <w:rPr>
                <w:sz w:val="24"/>
                <w:szCs w:val="24"/>
              </w:rPr>
              <w:t>100</w:t>
            </w:r>
            <w:r w:rsidR="00092E89" w:rsidRPr="0021228D">
              <w:rPr>
                <w:sz w:val="24"/>
                <w:szCs w:val="24"/>
              </w:rPr>
              <w:t xml:space="preserve"> %</w:t>
            </w:r>
          </w:p>
        </w:tc>
      </w:tr>
    </w:tbl>
    <w:p w:rsidR="00AB07F9" w:rsidRDefault="00AB07F9"/>
    <w:sectPr w:rsidR="00AB07F9" w:rsidSect="001972D3">
      <w:headerReference w:type="even" r:id="rId8"/>
      <w:headerReference w:type="default" r:id="rId9"/>
      <w:pgSz w:w="11906" w:h="16838"/>
      <w:pgMar w:top="1134" w:right="709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11" w:rsidRDefault="007D4C11" w:rsidP="009A371C">
      <w:pPr>
        <w:spacing w:after="0" w:line="240" w:lineRule="auto"/>
      </w:pPr>
      <w:r>
        <w:separator/>
      </w:r>
    </w:p>
  </w:endnote>
  <w:endnote w:type="continuationSeparator" w:id="0">
    <w:p w:rsidR="007D4C11" w:rsidRDefault="007D4C11" w:rsidP="009A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11" w:rsidRDefault="007D4C11" w:rsidP="009A371C">
      <w:pPr>
        <w:spacing w:after="0" w:line="240" w:lineRule="auto"/>
      </w:pPr>
      <w:r>
        <w:separator/>
      </w:r>
    </w:p>
  </w:footnote>
  <w:footnote w:type="continuationSeparator" w:id="0">
    <w:p w:rsidR="007D4C11" w:rsidRDefault="007D4C11" w:rsidP="009A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E8" w:rsidRDefault="00ED07E8" w:rsidP="009203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07E8" w:rsidRDefault="00ED07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960323"/>
      <w:docPartObj>
        <w:docPartGallery w:val="Page Numbers (Top of Page)"/>
        <w:docPartUnique/>
      </w:docPartObj>
    </w:sdtPr>
    <w:sdtEndPr/>
    <w:sdtContent>
      <w:p w:rsidR="00ED07E8" w:rsidRDefault="00ED07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46A">
          <w:rPr>
            <w:noProof/>
          </w:rPr>
          <w:t>14</w:t>
        </w:r>
        <w:r>
          <w:fldChar w:fldCharType="end"/>
        </w:r>
      </w:p>
    </w:sdtContent>
  </w:sdt>
  <w:p w:rsidR="00ED07E8" w:rsidRDefault="00ED07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E62"/>
    <w:multiLevelType w:val="hybridMultilevel"/>
    <w:tmpl w:val="05C0EEE0"/>
    <w:lvl w:ilvl="0" w:tplc="0BD401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9A6370"/>
    <w:multiLevelType w:val="multilevel"/>
    <w:tmpl w:val="0AB6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89"/>
    <w:rsid w:val="00000E55"/>
    <w:rsid w:val="0000307E"/>
    <w:rsid w:val="00003DFD"/>
    <w:rsid w:val="00005A6F"/>
    <w:rsid w:val="00006572"/>
    <w:rsid w:val="000075F4"/>
    <w:rsid w:val="0001292F"/>
    <w:rsid w:val="00012D57"/>
    <w:rsid w:val="000132E6"/>
    <w:rsid w:val="0001562E"/>
    <w:rsid w:val="0001646A"/>
    <w:rsid w:val="0001747D"/>
    <w:rsid w:val="00021DE0"/>
    <w:rsid w:val="00024664"/>
    <w:rsid w:val="00030C0E"/>
    <w:rsid w:val="0003260F"/>
    <w:rsid w:val="0003438D"/>
    <w:rsid w:val="000360A5"/>
    <w:rsid w:val="000360EE"/>
    <w:rsid w:val="00037066"/>
    <w:rsid w:val="0003743A"/>
    <w:rsid w:val="00037C67"/>
    <w:rsid w:val="000456B5"/>
    <w:rsid w:val="000467DE"/>
    <w:rsid w:val="00046CE7"/>
    <w:rsid w:val="00050CE9"/>
    <w:rsid w:val="00051564"/>
    <w:rsid w:val="00057C5B"/>
    <w:rsid w:val="000605B2"/>
    <w:rsid w:val="00060E86"/>
    <w:rsid w:val="000629EC"/>
    <w:rsid w:val="00063E70"/>
    <w:rsid w:val="00064ABC"/>
    <w:rsid w:val="0006572F"/>
    <w:rsid w:val="0006734D"/>
    <w:rsid w:val="00070EA9"/>
    <w:rsid w:val="00072A98"/>
    <w:rsid w:val="00073EE8"/>
    <w:rsid w:val="00075CD1"/>
    <w:rsid w:val="0007632F"/>
    <w:rsid w:val="00076F38"/>
    <w:rsid w:val="000777BC"/>
    <w:rsid w:val="000808F4"/>
    <w:rsid w:val="00081292"/>
    <w:rsid w:val="000835EC"/>
    <w:rsid w:val="00083B34"/>
    <w:rsid w:val="00085E6E"/>
    <w:rsid w:val="00086105"/>
    <w:rsid w:val="00086DA5"/>
    <w:rsid w:val="00092E89"/>
    <w:rsid w:val="00095815"/>
    <w:rsid w:val="0009687B"/>
    <w:rsid w:val="00097FBB"/>
    <w:rsid w:val="000A6A83"/>
    <w:rsid w:val="000A765F"/>
    <w:rsid w:val="000B4CD6"/>
    <w:rsid w:val="000C0019"/>
    <w:rsid w:val="000C29F2"/>
    <w:rsid w:val="000C470F"/>
    <w:rsid w:val="000C5638"/>
    <w:rsid w:val="000C5D20"/>
    <w:rsid w:val="000C6483"/>
    <w:rsid w:val="000C6C24"/>
    <w:rsid w:val="000D0423"/>
    <w:rsid w:val="000D2931"/>
    <w:rsid w:val="000D506D"/>
    <w:rsid w:val="000E0A4F"/>
    <w:rsid w:val="000E1498"/>
    <w:rsid w:val="000E1813"/>
    <w:rsid w:val="000E3B2D"/>
    <w:rsid w:val="000E7A36"/>
    <w:rsid w:val="000F2AE1"/>
    <w:rsid w:val="000F7905"/>
    <w:rsid w:val="000F7CFD"/>
    <w:rsid w:val="001009F1"/>
    <w:rsid w:val="001032B9"/>
    <w:rsid w:val="0010511E"/>
    <w:rsid w:val="00114A32"/>
    <w:rsid w:val="00115696"/>
    <w:rsid w:val="00122831"/>
    <w:rsid w:val="00124B2B"/>
    <w:rsid w:val="00124B5A"/>
    <w:rsid w:val="00124F9B"/>
    <w:rsid w:val="001302E3"/>
    <w:rsid w:val="00132609"/>
    <w:rsid w:val="001341BA"/>
    <w:rsid w:val="00135088"/>
    <w:rsid w:val="001366A4"/>
    <w:rsid w:val="00137AC9"/>
    <w:rsid w:val="0014001C"/>
    <w:rsid w:val="0014074C"/>
    <w:rsid w:val="00141DFC"/>
    <w:rsid w:val="0014303E"/>
    <w:rsid w:val="0014348A"/>
    <w:rsid w:val="001508BF"/>
    <w:rsid w:val="00150AA8"/>
    <w:rsid w:val="00151DDD"/>
    <w:rsid w:val="00160DC9"/>
    <w:rsid w:val="00161113"/>
    <w:rsid w:val="00166150"/>
    <w:rsid w:val="0016634B"/>
    <w:rsid w:val="00167E3F"/>
    <w:rsid w:val="00171C81"/>
    <w:rsid w:val="0017673D"/>
    <w:rsid w:val="0018140F"/>
    <w:rsid w:val="00183466"/>
    <w:rsid w:val="00186595"/>
    <w:rsid w:val="00192F0A"/>
    <w:rsid w:val="00193BA9"/>
    <w:rsid w:val="00196C30"/>
    <w:rsid w:val="0019700E"/>
    <w:rsid w:val="001972D3"/>
    <w:rsid w:val="00197810"/>
    <w:rsid w:val="00197C4C"/>
    <w:rsid w:val="001A0111"/>
    <w:rsid w:val="001A1675"/>
    <w:rsid w:val="001A374A"/>
    <w:rsid w:val="001A5103"/>
    <w:rsid w:val="001A60F3"/>
    <w:rsid w:val="001B08BA"/>
    <w:rsid w:val="001B34A8"/>
    <w:rsid w:val="001B72FA"/>
    <w:rsid w:val="001C12F2"/>
    <w:rsid w:val="001C58A9"/>
    <w:rsid w:val="001C6285"/>
    <w:rsid w:val="001C7630"/>
    <w:rsid w:val="001D52E4"/>
    <w:rsid w:val="001E3800"/>
    <w:rsid w:val="001E3D25"/>
    <w:rsid w:val="001E7343"/>
    <w:rsid w:val="001F0120"/>
    <w:rsid w:val="001F0698"/>
    <w:rsid w:val="001F09CC"/>
    <w:rsid w:val="001F3B00"/>
    <w:rsid w:val="001F5BCA"/>
    <w:rsid w:val="00200B5C"/>
    <w:rsid w:val="00201331"/>
    <w:rsid w:val="00203542"/>
    <w:rsid w:val="00203627"/>
    <w:rsid w:val="00207946"/>
    <w:rsid w:val="002119CD"/>
    <w:rsid w:val="0021228D"/>
    <w:rsid w:val="00212A9F"/>
    <w:rsid w:val="00213D1C"/>
    <w:rsid w:val="00217F18"/>
    <w:rsid w:val="00227E1B"/>
    <w:rsid w:val="002346F2"/>
    <w:rsid w:val="00235D1B"/>
    <w:rsid w:val="0023669B"/>
    <w:rsid w:val="002368F0"/>
    <w:rsid w:val="0023705F"/>
    <w:rsid w:val="00237C34"/>
    <w:rsid w:val="00241377"/>
    <w:rsid w:val="00246EDB"/>
    <w:rsid w:val="00250F87"/>
    <w:rsid w:val="002612F6"/>
    <w:rsid w:val="00262175"/>
    <w:rsid w:val="00263305"/>
    <w:rsid w:val="00264616"/>
    <w:rsid w:val="00267F57"/>
    <w:rsid w:val="00270ED0"/>
    <w:rsid w:val="002727EB"/>
    <w:rsid w:val="00273A6B"/>
    <w:rsid w:val="0027577C"/>
    <w:rsid w:val="002800A5"/>
    <w:rsid w:val="00281174"/>
    <w:rsid w:val="00283843"/>
    <w:rsid w:val="00283954"/>
    <w:rsid w:val="00284CE9"/>
    <w:rsid w:val="00287C92"/>
    <w:rsid w:val="00287F53"/>
    <w:rsid w:val="00291DE2"/>
    <w:rsid w:val="00293FDE"/>
    <w:rsid w:val="00296437"/>
    <w:rsid w:val="00296846"/>
    <w:rsid w:val="002A027C"/>
    <w:rsid w:val="002A0AA3"/>
    <w:rsid w:val="002A187C"/>
    <w:rsid w:val="002A373F"/>
    <w:rsid w:val="002A4655"/>
    <w:rsid w:val="002A49F5"/>
    <w:rsid w:val="002A54F7"/>
    <w:rsid w:val="002A66DB"/>
    <w:rsid w:val="002B1D5D"/>
    <w:rsid w:val="002B3E11"/>
    <w:rsid w:val="002B45F7"/>
    <w:rsid w:val="002B5EB0"/>
    <w:rsid w:val="002B5F84"/>
    <w:rsid w:val="002C2516"/>
    <w:rsid w:val="002C3ADC"/>
    <w:rsid w:val="002C3BA5"/>
    <w:rsid w:val="002C4566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2F2C7B"/>
    <w:rsid w:val="002F3A55"/>
    <w:rsid w:val="003011BA"/>
    <w:rsid w:val="00301728"/>
    <w:rsid w:val="003017FB"/>
    <w:rsid w:val="00302034"/>
    <w:rsid w:val="00302F5B"/>
    <w:rsid w:val="00303947"/>
    <w:rsid w:val="00303CA1"/>
    <w:rsid w:val="00305A82"/>
    <w:rsid w:val="003107BC"/>
    <w:rsid w:val="00313D9E"/>
    <w:rsid w:val="0031489E"/>
    <w:rsid w:val="00315FEC"/>
    <w:rsid w:val="003213F7"/>
    <w:rsid w:val="0032669D"/>
    <w:rsid w:val="00326EC8"/>
    <w:rsid w:val="003331C7"/>
    <w:rsid w:val="00334B5C"/>
    <w:rsid w:val="00335701"/>
    <w:rsid w:val="0034432F"/>
    <w:rsid w:val="0034632E"/>
    <w:rsid w:val="0034636D"/>
    <w:rsid w:val="003534C7"/>
    <w:rsid w:val="00362BFC"/>
    <w:rsid w:val="003644FA"/>
    <w:rsid w:val="0036641A"/>
    <w:rsid w:val="00371B55"/>
    <w:rsid w:val="00376F36"/>
    <w:rsid w:val="003807D5"/>
    <w:rsid w:val="00380CC1"/>
    <w:rsid w:val="003830C7"/>
    <w:rsid w:val="00383555"/>
    <w:rsid w:val="0038363B"/>
    <w:rsid w:val="00383EC1"/>
    <w:rsid w:val="00385640"/>
    <w:rsid w:val="00385E68"/>
    <w:rsid w:val="0038652C"/>
    <w:rsid w:val="003903AA"/>
    <w:rsid w:val="003912F5"/>
    <w:rsid w:val="0039244E"/>
    <w:rsid w:val="00393625"/>
    <w:rsid w:val="00393965"/>
    <w:rsid w:val="003942B7"/>
    <w:rsid w:val="00394685"/>
    <w:rsid w:val="003950CE"/>
    <w:rsid w:val="00395644"/>
    <w:rsid w:val="00395EE9"/>
    <w:rsid w:val="00397996"/>
    <w:rsid w:val="003A16DB"/>
    <w:rsid w:val="003A1C71"/>
    <w:rsid w:val="003A21F5"/>
    <w:rsid w:val="003A27D9"/>
    <w:rsid w:val="003A5419"/>
    <w:rsid w:val="003A58A7"/>
    <w:rsid w:val="003A59E6"/>
    <w:rsid w:val="003A6EAB"/>
    <w:rsid w:val="003B506B"/>
    <w:rsid w:val="003C0779"/>
    <w:rsid w:val="003D09DC"/>
    <w:rsid w:val="003D2F56"/>
    <w:rsid w:val="003D443B"/>
    <w:rsid w:val="003D76BA"/>
    <w:rsid w:val="003D7E88"/>
    <w:rsid w:val="003E2833"/>
    <w:rsid w:val="003E2C99"/>
    <w:rsid w:val="003E311F"/>
    <w:rsid w:val="003E5F36"/>
    <w:rsid w:val="003F4733"/>
    <w:rsid w:val="004016DB"/>
    <w:rsid w:val="00402388"/>
    <w:rsid w:val="0040300A"/>
    <w:rsid w:val="0041064C"/>
    <w:rsid w:val="00411DC4"/>
    <w:rsid w:val="0042155F"/>
    <w:rsid w:val="00421D7B"/>
    <w:rsid w:val="0042299D"/>
    <w:rsid w:val="00422A7D"/>
    <w:rsid w:val="00422A8E"/>
    <w:rsid w:val="004243FA"/>
    <w:rsid w:val="00424634"/>
    <w:rsid w:val="00424B42"/>
    <w:rsid w:val="00425D78"/>
    <w:rsid w:val="00426D06"/>
    <w:rsid w:val="00427ED6"/>
    <w:rsid w:val="0043302D"/>
    <w:rsid w:val="004350C8"/>
    <w:rsid w:val="00435503"/>
    <w:rsid w:val="0043749D"/>
    <w:rsid w:val="00440B05"/>
    <w:rsid w:val="00442E06"/>
    <w:rsid w:val="004475A5"/>
    <w:rsid w:val="0044789E"/>
    <w:rsid w:val="00447A4A"/>
    <w:rsid w:val="00447CB4"/>
    <w:rsid w:val="004500B7"/>
    <w:rsid w:val="004513E8"/>
    <w:rsid w:val="00451F59"/>
    <w:rsid w:val="00452962"/>
    <w:rsid w:val="00455B00"/>
    <w:rsid w:val="00457510"/>
    <w:rsid w:val="004617F5"/>
    <w:rsid w:val="00461E6B"/>
    <w:rsid w:val="00464DBC"/>
    <w:rsid w:val="004654AE"/>
    <w:rsid w:val="00471438"/>
    <w:rsid w:val="00482EA4"/>
    <w:rsid w:val="00483295"/>
    <w:rsid w:val="004845E5"/>
    <w:rsid w:val="004870D9"/>
    <w:rsid w:val="00493E50"/>
    <w:rsid w:val="004943EA"/>
    <w:rsid w:val="00494C5F"/>
    <w:rsid w:val="004958B6"/>
    <w:rsid w:val="00496F54"/>
    <w:rsid w:val="00497F8B"/>
    <w:rsid w:val="004A0313"/>
    <w:rsid w:val="004A55ED"/>
    <w:rsid w:val="004A5BDC"/>
    <w:rsid w:val="004A5EBA"/>
    <w:rsid w:val="004B0ECC"/>
    <w:rsid w:val="004B12A6"/>
    <w:rsid w:val="004B268D"/>
    <w:rsid w:val="004B4BEC"/>
    <w:rsid w:val="004B691F"/>
    <w:rsid w:val="004B6CBF"/>
    <w:rsid w:val="004B7D48"/>
    <w:rsid w:val="004C5FF5"/>
    <w:rsid w:val="004C66C9"/>
    <w:rsid w:val="004C71C6"/>
    <w:rsid w:val="004D051E"/>
    <w:rsid w:val="004D7FF7"/>
    <w:rsid w:val="004E04B1"/>
    <w:rsid w:val="004E0C5F"/>
    <w:rsid w:val="004E2ABF"/>
    <w:rsid w:val="004E2BFD"/>
    <w:rsid w:val="004E5D5A"/>
    <w:rsid w:val="004E6694"/>
    <w:rsid w:val="004F4AB6"/>
    <w:rsid w:val="004F5E75"/>
    <w:rsid w:val="00503151"/>
    <w:rsid w:val="00514392"/>
    <w:rsid w:val="00514702"/>
    <w:rsid w:val="005166D5"/>
    <w:rsid w:val="00522E38"/>
    <w:rsid w:val="005236D0"/>
    <w:rsid w:val="005246DB"/>
    <w:rsid w:val="005256A2"/>
    <w:rsid w:val="00527C76"/>
    <w:rsid w:val="00527FE2"/>
    <w:rsid w:val="00532A17"/>
    <w:rsid w:val="005367B4"/>
    <w:rsid w:val="00536F91"/>
    <w:rsid w:val="00541F9C"/>
    <w:rsid w:val="005444BA"/>
    <w:rsid w:val="00551925"/>
    <w:rsid w:val="00552757"/>
    <w:rsid w:val="00552F68"/>
    <w:rsid w:val="005536FC"/>
    <w:rsid w:val="00554BCC"/>
    <w:rsid w:val="00561954"/>
    <w:rsid w:val="00562FA6"/>
    <w:rsid w:val="005743BE"/>
    <w:rsid w:val="00575F57"/>
    <w:rsid w:val="00576551"/>
    <w:rsid w:val="00577EF9"/>
    <w:rsid w:val="00590E27"/>
    <w:rsid w:val="00591C22"/>
    <w:rsid w:val="00595FF0"/>
    <w:rsid w:val="005967E1"/>
    <w:rsid w:val="00597820"/>
    <w:rsid w:val="005A114A"/>
    <w:rsid w:val="005A6760"/>
    <w:rsid w:val="005B2121"/>
    <w:rsid w:val="005B293D"/>
    <w:rsid w:val="005B5F5F"/>
    <w:rsid w:val="005C180B"/>
    <w:rsid w:val="005C1A5D"/>
    <w:rsid w:val="005C22FC"/>
    <w:rsid w:val="005C2CBC"/>
    <w:rsid w:val="005D1C34"/>
    <w:rsid w:val="005D46D2"/>
    <w:rsid w:val="005D5BEC"/>
    <w:rsid w:val="005E274C"/>
    <w:rsid w:val="005E5AC9"/>
    <w:rsid w:val="005E7A67"/>
    <w:rsid w:val="005F1B1F"/>
    <w:rsid w:val="005F4899"/>
    <w:rsid w:val="005F5108"/>
    <w:rsid w:val="005F5C1E"/>
    <w:rsid w:val="005F6017"/>
    <w:rsid w:val="005F710C"/>
    <w:rsid w:val="005F7F1B"/>
    <w:rsid w:val="0060048D"/>
    <w:rsid w:val="00600982"/>
    <w:rsid w:val="006014DE"/>
    <w:rsid w:val="006053F1"/>
    <w:rsid w:val="0060559F"/>
    <w:rsid w:val="00606028"/>
    <w:rsid w:val="0060780D"/>
    <w:rsid w:val="006127E3"/>
    <w:rsid w:val="006146D7"/>
    <w:rsid w:val="0061594D"/>
    <w:rsid w:val="00621E72"/>
    <w:rsid w:val="0062244C"/>
    <w:rsid w:val="00625EB0"/>
    <w:rsid w:val="00633FFF"/>
    <w:rsid w:val="00635A62"/>
    <w:rsid w:val="00637085"/>
    <w:rsid w:val="00637300"/>
    <w:rsid w:val="00637C31"/>
    <w:rsid w:val="00640075"/>
    <w:rsid w:val="0064064F"/>
    <w:rsid w:val="006410DE"/>
    <w:rsid w:val="0064259A"/>
    <w:rsid w:val="006427C6"/>
    <w:rsid w:val="0064351E"/>
    <w:rsid w:val="006440D2"/>
    <w:rsid w:val="00645DCE"/>
    <w:rsid w:val="006469C5"/>
    <w:rsid w:val="006470A4"/>
    <w:rsid w:val="00650404"/>
    <w:rsid w:val="0065125A"/>
    <w:rsid w:val="00652A8A"/>
    <w:rsid w:val="006559AB"/>
    <w:rsid w:val="0066042B"/>
    <w:rsid w:val="00660B0A"/>
    <w:rsid w:val="0066101D"/>
    <w:rsid w:val="00662500"/>
    <w:rsid w:val="00662D17"/>
    <w:rsid w:val="006647E5"/>
    <w:rsid w:val="006649CC"/>
    <w:rsid w:val="00664B65"/>
    <w:rsid w:val="0067381E"/>
    <w:rsid w:val="00674BDD"/>
    <w:rsid w:val="00676CD3"/>
    <w:rsid w:val="00677CC5"/>
    <w:rsid w:val="00680F7C"/>
    <w:rsid w:val="006833B2"/>
    <w:rsid w:val="00685DE9"/>
    <w:rsid w:val="00691907"/>
    <w:rsid w:val="00695C27"/>
    <w:rsid w:val="006964B9"/>
    <w:rsid w:val="00696DCD"/>
    <w:rsid w:val="006A0051"/>
    <w:rsid w:val="006A1A74"/>
    <w:rsid w:val="006A4100"/>
    <w:rsid w:val="006A4BAD"/>
    <w:rsid w:val="006A526E"/>
    <w:rsid w:val="006A6E37"/>
    <w:rsid w:val="006A795D"/>
    <w:rsid w:val="006A7F0B"/>
    <w:rsid w:val="006B3FF7"/>
    <w:rsid w:val="006B46B5"/>
    <w:rsid w:val="006B6FC0"/>
    <w:rsid w:val="006B770D"/>
    <w:rsid w:val="006B7B17"/>
    <w:rsid w:val="006C0112"/>
    <w:rsid w:val="006C2B45"/>
    <w:rsid w:val="006C4272"/>
    <w:rsid w:val="006C44F3"/>
    <w:rsid w:val="006C4FB1"/>
    <w:rsid w:val="006C5157"/>
    <w:rsid w:val="006C71A5"/>
    <w:rsid w:val="006D025F"/>
    <w:rsid w:val="006D22C5"/>
    <w:rsid w:val="006E1263"/>
    <w:rsid w:val="006E3716"/>
    <w:rsid w:val="006E4310"/>
    <w:rsid w:val="006E5B55"/>
    <w:rsid w:val="006E6704"/>
    <w:rsid w:val="006E753E"/>
    <w:rsid w:val="006F1ADD"/>
    <w:rsid w:val="006F2480"/>
    <w:rsid w:val="00700F70"/>
    <w:rsid w:val="00701460"/>
    <w:rsid w:val="007017AB"/>
    <w:rsid w:val="00702349"/>
    <w:rsid w:val="00702354"/>
    <w:rsid w:val="00704837"/>
    <w:rsid w:val="00704B7E"/>
    <w:rsid w:val="0070644D"/>
    <w:rsid w:val="00706876"/>
    <w:rsid w:val="00710E1D"/>
    <w:rsid w:val="00711802"/>
    <w:rsid w:val="007121AC"/>
    <w:rsid w:val="00712BF1"/>
    <w:rsid w:val="007136EC"/>
    <w:rsid w:val="00713B20"/>
    <w:rsid w:val="007152ED"/>
    <w:rsid w:val="00723904"/>
    <w:rsid w:val="007316F7"/>
    <w:rsid w:val="00732267"/>
    <w:rsid w:val="007329D4"/>
    <w:rsid w:val="00732E32"/>
    <w:rsid w:val="00736AEC"/>
    <w:rsid w:val="00737773"/>
    <w:rsid w:val="0075153E"/>
    <w:rsid w:val="00751635"/>
    <w:rsid w:val="0075396B"/>
    <w:rsid w:val="0075533A"/>
    <w:rsid w:val="00755C12"/>
    <w:rsid w:val="007560DA"/>
    <w:rsid w:val="00756485"/>
    <w:rsid w:val="007611BD"/>
    <w:rsid w:val="00762316"/>
    <w:rsid w:val="00764969"/>
    <w:rsid w:val="0076742D"/>
    <w:rsid w:val="00772DC4"/>
    <w:rsid w:val="00777430"/>
    <w:rsid w:val="0078345E"/>
    <w:rsid w:val="0078606B"/>
    <w:rsid w:val="007870D0"/>
    <w:rsid w:val="00787546"/>
    <w:rsid w:val="00787FED"/>
    <w:rsid w:val="00790F69"/>
    <w:rsid w:val="00793107"/>
    <w:rsid w:val="00796783"/>
    <w:rsid w:val="007A0F3E"/>
    <w:rsid w:val="007A3671"/>
    <w:rsid w:val="007A3902"/>
    <w:rsid w:val="007A5A66"/>
    <w:rsid w:val="007A6AF3"/>
    <w:rsid w:val="007A6C9C"/>
    <w:rsid w:val="007B1F3E"/>
    <w:rsid w:val="007B591D"/>
    <w:rsid w:val="007C27F5"/>
    <w:rsid w:val="007C2C22"/>
    <w:rsid w:val="007C5BB0"/>
    <w:rsid w:val="007C6890"/>
    <w:rsid w:val="007C6D5C"/>
    <w:rsid w:val="007D18EF"/>
    <w:rsid w:val="007D4C11"/>
    <w:rsid w:val="007D5A6D"/>
    <w:rsid w:val="007D754A"/>
    <w:rsid w:val="007D7D58"/>
    <w:rsid w:val="007D7F8A"/>
    <w:rsid w:val="007E150C"/>
    <w:rsid w:val="007E5992"/>
    <w:rsid w:val="007F18EC"/>
    <w:rsid w:val="007F5C8E"/>
    <w:rsid w:val="007F6B63"/>
    <w:rsid w:val="0080089C"/>
    <w:rsid w:val="008021B1"/>
    <w:rsid w:val="00802E48"/>
    <w:rsid w:val="00807E8A"/>
    <w:rsid w:val="008113A9"/>
    <w:rsid w:val="0082040C"/>
    <w:rsid w:val="008224AB"/>
    <w:rsid w:val="008235DE"/>
    <w:rsid w:val="00824265"/>
    <w:rsid w:val="00824535"/>
    <w:rsid w:val="00824C19"/>
    <w:rsid w:val="00826F33"/>
    <w:rsid w:val="00827AD0"/>
    <w:rsid w:val="008318DF"/>
    <w:rsid w:val="00831C2C"/>
    <w:rsid w:val="00834E41"/>
    <w:rsid w:val="00835709"/>
    <w:rsid w:val="00841790"/>
    <w:rsid w:val="00841DC7"/>
    <w:rsid w:val="00853B77"/>
    <w:rsid w:val="008617DC"/>
    <w:rsid w:val="00865F26"/>
    <w:rsid w:val="00870609"/>
    <w:rsid w:val="00872BBB"/>
    <w:rsid w:val="00875536"/>
    <w:rsid w:val="008826BB"/>
    <w:rsid w:val="00882C76"/>
    <w:rsid w:val="00882F54"/>
    <w:rsid w:val="00884711"/>
    <w:rsid w:val="008856CD"/>
    <w:rsid w:val="00887867"/>
    <w:rsid w:val="00891A8D"/>
    <w:rsid w:val="00893A12"/>
    <w:rsid w:val="008952B9"/>
    <w:rsid w:val="008A3842"/>
    <w:rsid w:val="008B0423"/>
    <w:rsid w:val="008B2D5B"/>
    <w:rsid w:val="008B2E35"/>
    <w:rsid w:val="008B55C3"/>
    <w:rsid w:val="008B7A6F"/>
    <w:rsid w:val="008C1F8C"/>
    <w:rsid w:val="008C26DC"/>
    <w:rsid w:val="008C396C"/>
    <w:rsid w:val="008C3FE2"/>
    <w:rsid w:val="008C4A78"/>
    <w:rsid w:val="008C5994"/>
    <w:rsid w:val="008C62AA"/>
    <w:rsid w:val="008C6642"/>
    <w:rsid w:val="008D038B"/>
    <w:rsid w:val="008D24CC"/>
    <w:rsid w:val="008D2BA5"/>
    <w:rsid w:val="008D5822"/>
    <w:rsid w:val="008D6068"/>
    <w:rsid w:val="008E1EDB"/>
    <w:rsid w:val="008E21F6"/>
    <w:rsid w:val="008E2652"/>
    <w:rsid w:val="008E3C14"/>
    <w:rsid w:val="008E4366"/>
    <w:rsid w:val="008E44D9"/>
    <w:rsid w:val="008E45C8"/>
    <w:rsid w:val="008E5E5D"/>
    <w:rsid w:val="008E63D1"/>
    <w:rsid w:val="008F008C"/>
    <w:rsid w:val="008F02DD"/>
    <w:rsid w:val="008F1B9B"/>
    <w:rsid w:val="008F76E5"/>
    <w:rsid w:val="008F790F"/>
    <w:rsid w:val="0090217F"/>
    <w:rsid w:val="009030F7"/>
    <w:rsid w:val="00903716"/>
    <w:rsid w:val="009042E9"/>
    <w:rsid w:val="00904426"/>
    <w:rsid w:val="00905C16"/>
    <w:rsid w:val="009128C1"/>
    <w:rsid w:val="009164FC"/>
    <w:rsid w:val="009203C2"/>
    <w:rsid w:val="009213CA"/>
    <w:rsid w:val="00922C9C"/>
    <w:rsid w:val="009239CD"/>
    <w:rsid w:val="00926F22"/>
    <w:rsid w:val="009302C5"/>
    <w:rsid w:val="00930BD9"/>
    <w:rsid w:val="009360B5"/>
    <w:rsid w:val="0093765F"/>
    <w:rsid w:val="009412BD"/>
    <w:rsid w:val="0094219E"/>
    <w:rsid w:val="009428DC"/>
    <w:rsid w:val="0094291E"/>
    <w:rsid w:val="00943366"/>
    <w:rsid w:val="00943F1D"/>
    <w:rsid w:val="00945C47"/>
    <w:rsid w:val="0094703F"/>
    <w:rsid w:val="00950899"/>
    <w:rsid w:val="009513DC"/>
    <w:rsid w:val="00951439"/>
    <w:rsid w:val="00952FB2"/>
    <w:rsid w:val="00953DC5"/>
    <w:rsid w:val="00954424"/>
    <w:rsid w:val="00957527"/>
    <w:rsid w:val="00960E38"/>
    <w:rsid w:val="00961E61"/>
    <w:rsid w:val="009625E8"/>
    <w:rsid w:val="00965B42"/>
    <w:rsid w:val="009667C8"/>
    <w:rsid w:val="0097147D"/>
    <w:rsid w:val="00972D5B"/>
    <w:rsid w:val="009751BC"/>
    <w:rsid w:val="0097694A"/>
    <w:rsid w:val="0098383B"/>
    <w:rsid w:val="009866DD"/>
    <w:rsid w:val="00986F98"/>
    <w:rsid w:val="00990B27"/>
    <w:rsid w:val="00991044"/>
    <w:rsid w:val="009973DE"/>
    <w:rsid w:val="00997537"/>
    <w:rsid w:val="009A1387"/>
    <w:rsid w:val="009A371C"/>
    <w:rsid w:val="009A449F"/>
    <w:rsid w:val="009A5CCA"/>
    <w:rsid w:val="009A63E4"/>
    <w:rsid w:val="009A7F2F"/>
    <w:rsid w:val="009B0C94"/>
    <w:rsid w:val="009B1839"/>
    <w:rsid w:val="009B3EEA"/>
    <w:rsid w:val="009B5BBE"/>
    <w:rsid w:val="009B64B7"/>
    <w:rsid w:val="009B6EB9"/>
    <w:rsid w:val="009C03DC"/>
    <w:rsid w:val="009C0E02"/>
    <w:rsid w:val="009C7121"/>
    <w:rsid w:val="009D06AB"/>
    <w:rsid w:val="009D27E7"/>
    <w:rsid w:val="009D6566"/>
    <w:rsid w:val="009D6B53"/>
    <w:rsid w:val="009E1713"/>
    <w:rsid w:val="009E1947"/>
    <w:rsid w:val="009E272C"/>
    <w:rsid w:val="009E2D29"/>
    <w:rsid w:val="009F0D55"/>
    <w:rsid w:val="009F2029"/>
    <w:rsid w:val="009F229C"/>
    <w:rsid w:val="009F4C14"/>
    <w:rsid w:val="00A002B8"/>
    <w:rsid w:val="00A0035E"/>
    <w:rsid w:val="00A02B45"/>
    <w:rsid w:val="00A05827"/>
    <w:rsid w:val="00A06E30"/>
    <w:rsid w:val="00A10E52"/>
    <w:rsid w:val="00A116CE"/>
    <w:rsid w:val="00A127F9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25341"/>
    <w:rsid w:val="00A27879"/>
    <w:rsid w:val="00A30716"/>
    <w:rsid w:val="00A34047"/>
    <w:rsid w:val="00A34DBE"/>
    <w:rsid w:val="00A35B2C"/>
    <w:rsid w:val="00A36B5E"/>
    <w:rsid w:val="00A36C27"/>
    <w:rsid w:val="00A37A0C"/>
    <w:rsid w:val="00A409A7"/>
    <w:rsid w:val="00A42D5E"/>
    <w:rsid w:val="00A47E95"/>
    <w:rsid w:val="00A50DBA"/>
    <w:rsid w:val="00A5126E"/>
    <w:rsid w:val="00A51B52"/>
    <w:rsid w:val="00A528F0"/>
    <w:rsid w:val="00A6260A"/>
    <w:rsid w:val="00A62B7A"/>
    <w:rsid w:val="00A63ED1"/>
    <w:rsid w:val="00A65062"/>
    <w:rsid w:val="00A65AC6"/>
    <w:rsid w:val="00A66713"/>
    <w:rsid w:val="00A70F42"/>
    <w:rsid w:val="00A713E1"/>
    <w:rsid w:val="00A80EB0"/>
    <w:rsid w:val="00A84BDB"/>
    <w:rsid w:val="00A8529E"/>
    <w:rsid w:val="00A86059"/>
    <w:rsid w:val="00A86DC5"/>
    <w:rsid w:val="00A91019"/>
    <w:rsid w:val="00A91C81"/>
    <w:rsid w:val="00A946C8"/>
    <w:rsid w:val="00AA0FE3"/>
    <w:rsid w:val="00AA26C4"/>
    <w:rsid w:val="00AA3D24"/>
    <w:rsid w:val="00AA6F32"/>
    <w:rsid w:val="00AB07F9"/>
    <w:rsid w:val="00AB117B"/>
    <w:rsid w:val="00AB32B7"/>
    <w:rsid w:val="00AB7943"/>
    <w:rsid w:val="00AC09E4"/>
    <w:rsid w:val="00AC3054"/>
    <w:rsid w:val="00AC314B"/>
    <w:rsid w:val="00AC4241"/>
    <w:rsid w:val="00AC49A0"/>
    <w:rsid w:val="00AC6E03"/>
    <w:rsid w:val="00AC6F7A"/>
    <w:rsid w:val="00AD56A8"/>
    <w:rsid w:val="00AD5B5A"/>
    <w:rsid w:val="00AD68B4"/>
    <w:rsid w:val="00AD699B"/>
    <w:rsid w:val="00AD7444"/>
    <w:rsid w:val="00AE15E2"/>
    <w:rsid w:val="00AE2D48"/>
    <w:rsid w:val="00AE5011"/>
    <w:rsid w:val="00AE614F"/>
    <w:rsid w:val="00AF18F3"/>
    <w:rsid w:val="00AF213F"/>
    <w:rsid w:val="00AF2BC1"/>
    <w:rsid w:val="00AF3A98"/>
    <w:rsid w:val="00AF6E25"/>
    <w:rsid w:val="00AF76F3"/>
    <w:rsid w:val="00B003A1"/>
    <w:rsid w:val="00B02E31"/>
    <w:rsid w:val="00B07969"/>
    <w:rsid w:val="00B12466"/>
    <w:rsid w:val="00B12DF6"/>
    <w:rsid w:val="00B15160"/>
    <w:rsid w:val="00B16C74"/>
    <w:rsid w:val="00B2060E"/>
    <w:rsid w:val="00B22973"/>
    <w:rsid w:val="00B23EE6"/>
    <w:rsid w:val="00B25869"/>
    <w:rsid w:val="00B25E18"/>
    <w:rsid w:val="00B31753"/>
    <w:rsid w:val="00B3281B"/>
    <w:rsid w:val="00B32DFA"/>
    <w:rsid w:val="00B34230"/>
    <w:rsid w:val="00B34241"/>
    <w:rsid w:val="00B40844"/>
    <w:rsid w:val="00B426C6"/>
    <w:rsid w:val="00B511A5"/>
    <w:rsid w:val="00B53F31"/>
    <w:rsid w:val="00B5576B"/>
    <w:rsid w:val="00B55904"/>
    <w:rsid w:val="00B55F24"/>
    <w:rsid w:val="00B5714D"/>
    <w:rsid w:val="00B6039E"/>
    <w:rsid w:val="00B62E10"/>
    <w:rsid w:val="00B62E5F"/>
    <w:rsid w:val="00B65CA3"/>
    <w:rsid w:val="00B664B3"/>
    <w:rsid w:val="00B66B6F"/>
    <w:rsid w:val="00B6756C"/>
    <w:rsid w:val="00B6763A"/>
    <w:rsid w:val="00B6780E"/>
    <w:rsid w:val="00B810AB"/>
    <w:rsid w:val="00B83575"/>
    <w:rsid w:val="00B83F51"/>
    <w:rsid w:val="00B850AA"/>
    <w:rsid w:val="00B85580"/>
    <w:rsid w:val="00B85B7D"/>
    <w:rsid w:val="00B920E4"/>
    <w:rsid w:val="00B94CE8"/>
    <w:rsid w:val="00B951EA"/>
    <w:rsid w:val="00B960C2"/>
    <w:rsid w:val="00BA0B7A"/>
    <w:rsid w:val="00BA12EB"/>
    <w:rsid w:val="00BA4334"/>
    <w:rsid w:val="00BA67C9"/>
    <w:rsid w:val="00BC0BE9"/>
    <w:rsid w:val="00BC255F"/>
    <w:rsid w:val="00BC5E5F"/>
    <w:rsid w:val="00BC7075"/>
    <w:rsid w:val="00BD32D7"/>
    <w:rsid w:val="00BD474B"/>
    <w:rsid w:val="00BD47C6"/>
    <w:rsid w:val="00BD5057"/>
    <w:rsid w:val="00BE022E"/>
    <w:rsid w:val="00BE2EFC"/>
    <w:rsid w:val="00BE4A78"/>
    <w:rsid w:val="00BE6BB0"/>
    <w:rsid w:val="00BF1261"/>
    <w:rsid w:val="00BF303C"/>
    <w:rsid w:val="00C049D4"/>
    <w:rsid w:val="00C05247"/>
    <w:rsid w:val="00C11DE9"/>
    <w:rsid w:val="00C12291"/>
    <w:rsid w:val="00C15DF3"/>
    <w:rsid w:val="00C203E8"/>
    <w:rsid w:val="00C25623"/>
    <w:rsid w:val="00C32232"/>
    <w:rsid w:val="00C32702"/>
    <w:rsid w:val="00C35793"/>
    <w:rsid w:val="00C43D1E"/>
    <w:rsid w:val="00C45109"/>
    <w:rsid w:val="00C5467D"/>
    <w:rsid w:val="00C72DBE"/>
    <w:rsid w:val="00C73CC0"/>
    <w:rsid w:val="00C751D2"/>
    <w:rsid w:val="00C81E21"/>
    <w:rsid w:val="00C83699"/>
    <w:rsid w:val="00C84351"/>
    <w:rsid w:val="00C849E4"/>
    <w:rsid w:val="00C85AE5"/>
    <w:rsid w:val="00C868E7"/>
    <w:rsid w:val="00C869A8"/>
    <w:rsid w:val="00C90E3E"/>
    <w:rsid w:val="00C92D39"/>
    <w:rsid w:val="00C9490D"/>
    <w:rsid w:val="00C94A07"/>
    <w:rsid w:val="00C953C3"/>
    <w:rsid w:val="00C96906"/>
    <w:rsid w:val="00C96C5A"/>
    <w:rsid w:val="00C97FF4"/>
    <w:rsid w:val="00CA0C08"/>
    <w:rsid w:val="00CA1697"/>
    <w:rsid w:val="00CA1E52"/>
    <w:rsid w:val="00CA3710"/>
    <w:rsid w:val="00CB2495"/>
    <w:rsid w:val="00CB2529"/>
    <w:rsid w:val="00CB3352"/>
    <w:rsid w:val="00CB3682"/>
    <w:rsid w:val="00CB57EF"/>
    <w:rsid w:val="00CB5CAB"/>
    <w:rsid w:val="00CB61CA"/>
    <w:rsid w:val="00CC27C0"/>
    <w:rsid w:val="00CC3661"/>
    <w:rsid w:val="00CC4BD6"/>
    <w:rsid w:val="00CC7C22"/>
    <w:rsid w:val="00CD15C5"/>
    <w:rsid w:val="00CD2828"/>
    <w:rsid w:val="00CD2CFC"/>
    <w:rsid w:val="00CD3E4D"/>
    <w:rsid w:val="00CD40A2"/>
    <w:rsid w:val="00CD54C3"/>
    <w:rsid w:val="00CE0D5C"/>
    <w:rsid w:val="00CE2310"/>
    <w:rsid w:val="00CE28AA"/>
    <w:rsid w:val="00CE6721"/>
    <w:rsid w:val="00CF1B1E"/>
    <w:rsid w:val="00CF2677"/>
    <w:rsid w:val="00CF30FF"/>
    <w:rsid w:val="00CF3B68"/>
    <w:rsid w:val="00CF5B9E"/>
    <w:rsid w:val="00CF658B"/>
    <w:rsid w:val="00D0031E"/>
    <w:rsid w:val="00D02DD9"/>
    <w:rsid w:val="00D040E1"/>
    <w:rsid w:val="00D063BD"/>
    <w:rsid w:val="00D117A3"/>
    <w:rsid w:val="00D11FE0"/>
    <w:rsid w:val="00D16E05"/>
    <w:rsid w:val="00D17585"/>
    <w:rsid w:val="00D176ED"/>
    <w:rsid w:val="00D17C0C"/>
    <w:rsid w:val="00D17D92"/>
    <w:rsid w:val="00D20E3B"/>
    <w:rsid w:val="00D2278E"/>
    <w:rsid w:val="00D233AD"/>
    <w:rsid w:val="00D23BE0"/>
    <w:rsid w:val="00D24A68"/>
    <w:rsid w:val="00D24E3D"/>
    <w:rsid w:val="00D26E4B"/>
    <w:rsid w:val="00D27E56"/>
    <w:rsid w:val="00D3013B"/>
    <w:rsid w:val="00D32535"/>
    <w:rsid w:val="00D32FFE"/>
    <w:rsid w:val="00D36A4C"/>
    <w:rsid w:val="00D36A4F"/>
    <w:rsid w:val="00D425B4"/>
    <w:rsid w:val="00D46FBA"/>
    <w:rsid w:val="00D52A8A"/>
    <w:rsid w:val="00D53536"/>
    <w:rsid w:val="00D54E7E"/>
    <w:rsid w:val="00D55E0F"/>
    <w:rsid w:val="00D576CA"/>
    <w:rsid w:val="00D6385C"/>
    <w:rsid w:val="00D659B8"/>
    <w:rsid w:val="00D65EEC"/>
    <w:rsid w:val="00D66047"/>
    <w:rsid w:val="00D6708E"/>
    <w:rsid w:val="00D7171D"/>
    <w:rsid w:val="00D73C8E"/>
    <w:rsid w:val="00D74ACC"/>
    <w:rsid w:val="00D75088"/>
    <w:rsid w:val="00D7665C"/>
    <w:rsid w:val="00D827E2"/>
    <w:rsid w:val="00D83B74"/>
    <w:rsid w:val="00D86920"/>
    <w:rsid w:val="00D92699"/>
    <w:rsid w:val="00D92B53"/>
    <w:rsid w:val="00D94095"/>
    <w:rsid w:val="00D94535"/>
    <w:rsid w:val="00D95148"/>
    <w:rsid w:val="00D954BC"/>
    <w:rsid w:val="00D960E6"/>
    <w:rsid w:val="00DA3362"/>
    <w:rsid w:val="00DA3FF6"/>
    <w:rsid w:val="00DA4D4F"/>
    <w:rsid w:val="00DA73B4"/>
    <w:rsid w:val="00DB0042"/>
    <w:rsid w:val="00DB1105"/>
    <w:rsid w:val="00DC2531"/>
    <w:rsid w:val="00DC505E"/>
    <w:rsid w:val="00DC5C2D"/>
    <w:rsid w:val="00DC6C31"/>
    <w:rsid w:val="00DD2AAE"/>
    <w:rsid w:val="00DD45C5"/>
    <w:rsid w:val="00DD5C63"/>
    <w:rsid w:val="00DD6AEC"/>
    <w:rsid w:val="00DE159D"/>
    <w:rsid w:val="00DE1D3E"/>
    <w:rsid w:val="00DE3A6F"/>
    <w:rsid w:val="00DE5697"/>
    <w:rsid w:val="00DE7671"/>
    <w:rsid w:val="00DF00E2"/>
    <w:rsid w:val="00DF01FD"/>
    <w:rsid w:val="00DF34B5"/>
    <w:rsid w:val="00DF4C92"/>
    <w:rsid w:val="00DF65EF"/>
    <w:rsid w:val="00E007C7"/>
    <w:rsid w:val="00E01248"/>
    <w:rsid w:val="00E03E71"/>
    <w:rsid w:val="00E047B8"/>
    <w:rsid w:val="00E0777C"/>
    <w:rsid w:val="00E1419C"/>
    <w:rsid w:val="00E14D8A"/>
    <w:rsid w:val="00E2123A"/>
    <w:rsid w:val="00E217A8"/>
    <w:rsid w:val="00E248FC"/>
    <w:rsid w:val="00E26406"/>
    <w:rsid w:val="00E265FF"/>
    <w:rsid w:val="00E27D92"/>
    <w:rsid w:val="00E30DF1"/>
    <w:rsid w:val="00E336F2"/>
    <w:rsid w:val="00E337E6"/>
    <w:rsid w:val="00E35BEB"/>
    <w:rsid w:val="00E42A6A"/>
    <w:rsid w:val="00E4522D"/>
    <w:rsid w:val="00E47E02"/>
    <w:rsid w:val="00E51D64"/>
    <w:rsid w:val="00E52541"/>
    <w:rsid w:val="00E5546E"/>
    <w:rsid w:val="00E56BB9"/>
    <w:rsid w:val="00E572F7"/>
    <w:rsid w:val="00E613F4"/>
    <w:rsid w:val="00E635BD"/>
    <w:rsid w:val="00E63D90"/>
    <w:rsid w:val="00E6406F"/>
    <w:rsid w:val="00E641CD"/>
    <w:rsid w:val="00E652DA"/>
    <w:rsid w:val="00E657A7"/>
    <w:rsid w:val="00E65D9F"/>
    <w:rsid w:val="00E66B92"/>
    <w:rsid w:val="00E71456"/>
    <w:rsid w:val="00E716B6"/>
    <w:rsid w:val="00E719C3"/>
    <w:rsid w:val="00E726A7"/>
    <w:rsid w:val="00E764B7"/>
    <w:rsid w:val="00E778D8"/>
    <w:rsid w:val="00E80CB8"/>
    <w:rsid w:val="00E81B5A"/>
    <w:rsid w:val="00E81E5E"/>
    <w:rsid w:val="00E8450D"/>
    <w:rsid w:val="00E84991"/>
    <w:rsid w:val="00E84D2A"/>
    <w:rsid w:val="00E9454D"/>
    <w:rsid w:val="00E957E3"/>
    <w:rsid w:val="00E97352"/>
    <w:rsid w:val="00E97E31"/>
    <w:rsid w:val="00EA00D5"/>
    <w:rsid w:val="00EA2B47"/>
    <w:rsid w:val="00EA3C7C"/>
    <w:rsid w:val="00EA4D42"/>
    <w:rsid w:val="00EB1806"/>
    <w:rsid w:val="00EB1AF1"/>
    <w:rsid w:val="00EB1CD6"/>
    <w:rsid w:val="00EB2FBA"/>
    <w:rsid w:val="00EB6FCC"/>
    <w:rsid w:val="00EB72AB"/>
    <w:rsid w:val="00EB7C04"/>
    <w:rsid w:val="00EC0359"/>
    <w:rsid w:val="00EC0E55"/>
    <w:rsid w:val="00EC3306"/>
    <w:rsid w:val="00ED07E8"/>
    <w:rsid w:val="00ED0A58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20DD"/>
    <w:rsid w:val="00F03627"/>
    <w:rsid w:val="00F06B71"/>
    <w:rsid w:val="00F06BFF"/>
    <w:rsid w:val="00F07110"/>
    <w:rsid w:val="00F11A40"/>
    <w:rsid w:val="00F12CA9"/>
    <w:rsid w:val="00F15B8C"/>
    <w:rsid w:val="00F17CCD"/>
    <w:rsid w:val="00F2000A"/>
    <w:rsid w:val="00F229DD"/>
    <w:rsid w:val="00F27430"/>
    <w:rsid w:val="00F30CA7"/>
    <w:rsid w:val="00F31607"/>
    <w:rsid w:val="00F33A55"/>
    <w:rsid w:val="00F34D70"/>
    <w:rsid w:val="00F35B9B"/>
    <w:rsid w:val="00F360D9"/>
    <w:rsid w:val="00F365F1"/>
    <w:rsid w:val="00F44E6C"/>
    <w:rsid w:val="00F47409"/>
    <w:rsid w:val="00F47A6E"/>
    <w:rsid w:val="00F5284B"/>
    <w:rsid w:val="00F53BAE"/>
    <w:rsid w:val="00F609AF"/>
    <w:rsid w:val="00F62BCE"/>
    <w:rsid w:val="00F63297"/>
    <w:rsid w:val="00F71A85"/>
    <w:rsid w:val="00F721AD"/>
    <w:rsid w:val="00F750AF"/>
    <w:rsid w:val="00F77EFA"/>
    <w:rsid w:val="00F803F6"/>
    <w:rsid w:val="00F810C9"/>
    <w:rsid w:val="00F82C76"/>
    <w:rsid w:val="00F846EB"/>
    <w:rsid w:val="00F85C7B"/>
    <w:rsid w:val="00F90467"/>
    <w:rsid w:val="00F96D03"/>
    <w:rsid w:val="00FA0F51"/>
    <w:rsid w:val="00FA1C06"/>
    <w:rsid w:val="00FA2E48"/>
    <w:rsid w:val="00FA3D22"/>
    <w:rsid w:val="00FA4367"/>
    <w:rsid w:val="00FA4AF5"/>
    <w:rsid w:val="00FA54BF"/>
    <w:rsid w:val="00FA7AC2"/>
    <w:rsid w:val="00FB2C38"/>
    <w:rsid w:val="00FB464F"/>
    <w:rsid w:val="00FB6D63"/>
    <w:rsid w:val="00FC0253"/>
    <w:rsid w:val="00FC046A"/>
    <w:rsid w:val="00FC3266"/>
    <w:rsid w:val="00FC46CC"/>
    <w:rsid w:val="00FC4A87"/>
    <w:rsid w:val="00FC63CD"/>
    <w:rsid w:val="00FD281E"/>
    <w:rsid w:val="00FD4354"/>
    <w:rsid w:val="00FD4377"/>
    <w:rsid w:val="00FD4919"/>
    <w:rsid w:val="00FD5479"/>
    <w:rsid w:val="00FE0277"/>
    <w:rsid w:val="00FE51FB"/>
    <w:rsid w:val="00FE7567"/>
    <w:rsid w:val="00FE7C37"/>
    <w:rsid w:val="00FF41C2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37349-E344-43F4-83FE-4EB23538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06"/>
  </w:style>
  <w:style w:type="paragraph" w:styleId="1">
    <w:name w:val="heading 1"/>
    <w:basedOn w:val="a"/>
    <w:next w:val="a"/>
    <w:link w:val="10"/>
    <w:uiPriority w:val="9"/>
    <w:qFormat/>
    <w:rsid w:val="00CC7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E89"/>
  </w:style>
  <w:style w:type="character" w:styleId="a6">
    <w:name w:val="page number"/>
    <w:basedOn w:val="a0"/>
    <w:rsid w:val="00092E89"/>
  </w:style>
  <w:style w:type="table" w:styleId="a7">
    <w:name w:val="Table Grid"/>
    <w:basedOn w:val="a1"/>
    <w:rsid w:val="00092E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92E89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0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E89"/>
  </w:style>
  <w:style w:type="character" w:customStyle="1" w:styleId="ab">
    <w:name w:val="Текст выноски Знак"/>
    <w:basedOn w:val="a0"/>
    <w:link w:val="ac"/>
    <w:uiPriority w:val="99"/>
    <w:semiHidden/>
    <w:rsid w:val="00092E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92E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203C2"/>
    <w:pPr>
      <w:ind w:left="720"/>
      <w:contextualSpacing/>
    </w:pPr>
  </w:style>
  <w:style w:type="paragraph" w:styleId="ae">
    <w:name w:val="Normal (Web)"/>
    <w:basedOn w:val="a"/>
    <w:uiPriority w:val="99"/>
    <w:rsid w:val="004B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49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C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B4EF-799D-4740-811A-19C2870C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14</cp:revision>
  <cp:lastPrinted>2021-12-21T10:26:00Z</cp:lastPrinted>
  <dcterms:created xsi:type="dcterms:W3CDTF">2021-11-30T10:05:00Z</dcterms:created>
  <dcterms:modified xsi:type="dcterms:W3CDTF">2021-12-24T07:49:00Z</dcterms:modified>
</cp:coreProperties>
</file>