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C0" w:rsidRDefault="003F3EC0" w:rsidP="003F3EC0">
      <w:pPr>
        <w:ind w:firstLine="709"/>
      </w:pPr>
      <w:r>
        <w:t xml:space="preserve">Письмо Департамента налоговой и таможенной политики от 25.09.2018 </w:t>
      </w:r>
      <w:r>
        <w:br/>
        <w:t xml:space="preserve">№ 03-15-07/68350 </w:t>
      </w:r>
      <w:r w:rsidR="008932F6">
        <w:t>об</w:t>
      </w:r>
      <w:r w:rsidR="002C5ECF">
        <w:t xml:space="preserve"> уплат</w:t>
      </w:r>
      <w:r w:rsidR="008932F6">
        <w:t>е</w:t>
      </w:r>
      <w:bookmarkStart w:id="0" w:name="_GoBack"/>
      <w:bookmarkEnd w:id="0"/>
      <w:r w:rsidR="002C5ECF">
        <w:t xml:space="preserve"> страховых взносов по дополнительным тарифам </w:t>
      </w:r>
      <w:r w:rsidR="00C022AE">
        <w:t>на обязательное пенсионное страхование (далее – ОПС) с выплат работникам, занятым во вредных (опасных) условиях труда</w:t>
      </w:r>
      <w:r w:rsidR="002C5ECF">
        <w:t>.</w:t>
      </w:r>
    </w:p>
    <w:p w:rsidR="00C50E6A" w:rsidRDefault="00C50E6A" w:rsidP="003F3EC0">
      <w:r w:rsidRPr="00C50E6A">
        <w:t xml:space="preserve"> </w:t>
      </w:r>
    </w:p>
    <w:p w:rsidR="00C50E6A" w:rsidRDefault="00C022AE" w:rsidP="00E233FE">
      <w:pPr>
        <w:pStyle w:val="aa"/>
        <w:ind w:left="0" w:firstLine="709"/>
      </w:pPr>
      <w:proofErr w:type="gramStart"/>
      <w:r>
        <w:t>В соответствии со с</w:t>
      </w:r>
      <w:r w:rsidR="00C50E6A">
        <w:t>тать</w:t>
      </w:r>
      <w:r>
        <w:t>ей</w:t>
      </w:r>
      <w:r w:rsidR="00C50E6A">
        <w:t xml:space="preserve"> 428 Налогового кодекса Российской Федерации (далее – Кодекс) </w:t>
      </w:r>
      <w:r>
        <w:t xml:space="preserve">для </w:t>
      </w:r>
      <w:r w:rsidR="00C50E6A">
        <w:t>плательщик</w:t>
      </w:r>
      <w:r>
        <w:t>ов</w:t>
      </w:r>
      <w:r w:rsidR="00C50E6A">
        <w:t>-работодател</w:t>
      </w:r>
      <w:r>
        <w:t>ей</w:t>
      </w:r>
      <w:r w:rsidR="00C50E6A">
        <w:t xml:space="preserve"> </w:t>
      </w:r>
      <w:r>
        <w:t xml:space="preserve">в отношении выплат и иных вознаграждений в пользу физических лиц, занятых на видах работ, указанных в пунктах 1-18 части 1 статьи 30 Федерального закона от 28.12.2013 № 400-ФЗ </w:t>
      </w:r>
      <w:r w:rsidR="003F3EC0">
        <w:br/>
      </w:r>
      <w:r>
        <w:t xml:space="preserve">«О страховых пенсиях», </w:t>
      </w:r>
      <w:r w:rsidR="00C50E6A">
        <w:t>применяют</w:t>
      </w:r>
      <w:r>
        <w:t>ся</w:t>
      </w:r>
      <w:r w:rsidR="00C50E6A">
        <w:t xml:space="preserve"> дополнительные тарифы страховых взносов на </w:t>
      </w:r>
      <w:r w:rsidR="00D62F8F">
        <w:t>ОПС</w:t>
      </w:r>
      <w:r w:rsidR="00C50E6A">
        <w:t xml:space="preserve"> (далее – Федеральный закон № 400-ФЗ).</w:t>
      </w:r>
      <w:proofErr w:type="gramEnd"/>
    </w:p>
    <w:p w:rsidR="00ED64E8" w:rsidRPr="000A5434" w:rsidRDefault="00C022AE" w:rsidP="00C022AE">
      <w:pPr>
        <w:autoSpaceDE w:val="0"/>
        <w:autoSpaceDN w:val="0"/>
        <w:ind w:firstLine="709"/>
      </w:pPr>
      <w:r>
        <w:t>При этом с</w:t>
      </w:r>
      <w:r w:rsidR="00ED64E8" w:rsidRPr="000A5434">
        <w:t>траховые взносы по дополнительным тарифам</w:t>
      </w:r>
      <w:r w:rsidR="00E8425B" w:rsidRPr="00E8425B">
        <w:t xml:space="preserve"> </w:t>
      </w:r>
      <w:r w:rsidR="00E8425B" w:rsidRPr="000A5434">
        <w:t xml:space="preserve">на </w:t>
      </w:r>
      <w:r w:rsidR="00E8425B">
        <w:t>ОПС</w:t>
      </w:r>
      <w:r w:rsidR="00ED64E8" w:rsidRPr="000A5434">
        <w:t xml:space="preserve">, так же как и страховые взносы по основным тарифам, начисляются в общеустановленном порядке на все выплаты и вознаграждения в пользу работника, признаваемые объектом обложения в соответствии со статьей 420 </w:t>
      </w:r>
      <w:r w:rsidR="00ED64E8">
        <w:t>К</w:t>
      </w:r>
      <w:r w:rsidR="00ED64E8" w:rsidRPr="000A5434">
        <w:t xml:space="preserve">одекса, за исключением сумм, поименованных в статье 422 </w:t>
      </w:r>
      <w:r w:rsidR="00ED64E8">
        <w:t>Кодекса</w:t>
      </w:r>
      <w:r w:rsidR="00ED64E8" w:rsidRPr="000A5434">
        <w:t xml:space="preserve">. </w:t>
      </w:r>
    </w:p>
    <w:p w:rsidR="00C50E6A" w:rsidRDefault="00C022AE" w:rsidP="00D35E2A">
      <w:pPr>
        <w:pStyle w:val="aa"/>
        <w:ind w:left="0" w:firstLine="709"/>
      </w:pPr>
      <w:proofErr w:type="gramStart"/>
      <w:r>
        <w:t xml:space="preserve">1) </w:t>
      </w:r>
      <w:r w:rsidR="00ED64E8">
        <w:t>Учитывая, что в</w:t>
      </w:r>
      <w:r w:rsidR="00C50E6A">
        <w:t xml:space="preserve"> соответствии с подпунктом 1 пункта 1 стать</w:t>
      </w:r>
      <w:r w:rsidR="00610545">
        <w:t>и</w:t>
      </w:r>
      <w:r w:rsidR="00C50E6A">
        <w:t xml:space="preserve"> 420 Кодекса </w:t>
      </w:r>
      <w:r w:rsidR="00ED64E8">
        <w:t xml:space="preserve">выплаты и иные вознаграждения, произведенные в пользу физических лиц по гражданско-правовым договорам, предметом которых являются выполнение работ, оказание услуг, признаются </w:t>
      </w:r>
      <w:r w:rsidR="00C50E6A">
        <w:t>объектом обложения страховыми взносами</w:t>
      </w:r>
      <w:r w:rsidR="00ED64E8">
        <w:t>, то т</w:t>
      </w:r>
      <w:r w:rsidR="00C50E6A">
        <w:t>аки</w:t>
      </w:r>
      <w:r w:rsidR="00ED64E8">
        <w:t>е</w:t>
      </w:r>
      <w:r w:rsidR="00C50E6A">
        <w:t xml:space="preserve"> выплаты</w:t>
      </w:r>
      <w:r w:rsidR="00D62F8F">
        <w:t xml:space="preserve"> </w:t>
      </w:r>
      <w:r w:rsidR="00ED64E8">
        <w:t xml:space="preserve">облагаются страховыми взносами по дополнительным тарифам </w:t>
      </w:r>
      <w:r>
        <w:t xml:space="preserve">на ОПС </w:t>
      </w:r>
      <w:r w:rsidR="00ED64E8">
        <w:t xml:space="preserve">в общеустановленном порядке, если они произведены </w:t>
      </w:r>
      <w:r w:rsidR="00D62F8F">
        <w:t>в пользу физических лиц, занятых на</w:t>
      </w:r>
      <w:proofErr w:type="gramEnd"/>
      <w:r w:rsidR="00D62F8F">
        <w:t xml:space="preserve"> </w:t>
      </w:r>
      <w:proofErr w:type="gramStart"/>
      <w:r w:rsidR="00D62F8F">
        <w:t>видах</w:t>
      </w:r>
      <w:proofErr w:type="gramEnd"/>
      <w:r w:rsidR="00D62F8F">
        <w:t xml:space="preserve"> работ, указанных в пунктах 1-18 части 1 статьи 30 Федерального закона № 400-ФЗ</w:t>
      </w:r>
      <w:r w:rsidR="00ED64E8">
        <w:t xml:space="preserve">. </w:t>
      </w:r>
    </w:p>
    <w:p w:rsidR="00C73A2E" w:rsidRDefault="00C022AE" w:rsidP="00D35E2A">
      <w:pPr>
        <w:pStyle w:val="aa"/>
        <w:ind w:left="0" w:firstLine="709"/>
      </w:pPr>
      <w:proofErr w:type="gramStart"/>
      <w:r>
        <w:t xml:space="preserve">2) </w:t>
      </w:r>
      <w:r w:rsidR="007E3771">
        <w:t xml:space="preserve">Исходя из положений статьи 428 Кодекса, к выплатам работникам, не занятым на видах работ, указанных в пунктах 1-18 части 1 статьи 30 Федерального закона № 400-ФЗ, </w:t>
      </w:r>
      <w:r w:rsidR="00D35E2A">
        <w:t>дополнительные тарифы страховых взносов на ОПС не применяются, даже если</w:t>
      </w:r>
      <w:r w:rsidR="007E3771">
        <w:t xml:space="preserve"> по результатам специальной оценки рабочих мест</w:t>
      </w:r>
      <w:r w:rsidR="00D35E2A">
        <w:t xml:space="preserve"> таких работников</w:t>
      </w:r>
      <w:r w:rsidR="007E3771">
        <w:t xml:space="preserve"> установ</w:t>
      </w:r>
      <w:r w:rsidR="00D35E2A">
        <w:t>лен класс условий труда вредный или</w:t>
      </w:r>
      <w:r w:rsidR="007E3771">
        <w:t xml:space="preserve"> опасный.</w:t>
      </w:r>
      <w:proofErr w:type="gramEnd"/>
    </w:p>
    <w:p w:rsidR="007E3771" w:rsidRPr="00FA6C7E" w:rsidRDefault="00D35E2A" w:rsidP="00D35E2A">
      <w:pPr>
        <w:ind w:firstLine="709"/>
      </w:pPr>
      <w:proofErr w:type="gramStart"/>
      <w:r>
        <w:t>Вместе с тем, если работник в течение месяца занят на работах, не поименованных в пунктах 1-18 части 1 статьи 30 Федерального закона № 400-ФЗ, но данный период занятости в соответствии с Правилами исчисления периодов работы, дающей право на досрочное назначение трудовой пенсии по старости в соответствии со статьями 27 и 28 Федерального закона «О трудовых пенсиях в Российской Федерации», утвержденными постановлением</w:t>
      </w:r>
      <w:proofErr w:type="gramEnd"/>
      <w:r>
        <w:t xml:space="preserve"> </w:t>
      </w:r>
      <w:proofErr w:type="gramStart"/>
      <w:r>
        <w:t>Правительства Российской Федерации от 11.07.2002 № 516, включа</w:t>
      </w:r>
      <w:r w:rsidR="00EB0892">
        <w:t>е</w:t>
      </w:r>
      <w:r>
        <w:t xml:space="preserve">тся в стаж, дающий право на досрочное назначение </w:t>
      </w:r>
      <w:r w:rsidR="00E8425B">
        <w:t>страховой</w:t>
      </w:r>
      <w:r>
        <w:t xml:space="preserve"> пенсии по старости (например, в случае перевода сотрудника на другую работу в той же организации по производственной необходимости на срок не более одного месяца, перевода беременной женщины в соответствии с медицинским заключением на работу, исключающую воздействие неблагоприятных производственных факторов), то страховые взносы по дополнительным тарифам</w:t>
      </w:r>
      <w:proofErr w:type="gramEnd"/>
      <w:r>
        <w:t xml:space="preserve"> на ОПС</w:t>
      </w:r>
      <w:r w:rsidR="00EB0892">
        <w:t xml:space="preserve"> начисляются</w:t>
      </w:r>
      <w:r>
        <w:t xml:space="preserve"> </w:t>
      </w:r>
      <w:r w:rsidR="00EB0892">
        <w:t>на</w:t>
      </w:r>
      <w:r>
        <w:t xml:space="preserve"> все выплат</w:t>
      </w:r>
      <w:r w:rsidR="00EB0892">
        <w:t>ы</w:t>
      </w:r>
      <w:r>
        <w:t xml:space="preserve"> и вознаграждени</w:t>
      </w:r>
      <w:r w:rsidR="00EB0892">
        <w:t>я</w:t>
      </w:r>
      <w:r>
        <w:t xml:space="preserve"> в пользу данного работника независимо от количества дней, фактически отработанных в таком </w:t>
      </w:r>
      <w:r w:rsidR="00B5246F">
        <w:t>периоде</w:t>
      </w:r>
      <w:r>
        <w:t xml:space="preserve"> на работах с вредными, тяжелыми и опасными условиями труда.</w:t>
      </w:r>
    </w:p>
    <w:p w:rsidR="00D35E2A" w:rsidRDefault="00D35E2A" w:rsidP="00D35E2A">
      <w:pPr>
        <w:pStyle w:val="aa"/>
        <w:numPr>
          <w:ilvl w:val="0"/>
          <w:numId w:val="4"/>
        </w:numPr>
        <w:tabs>
          <w:tab w:val="left" w:pos="567"/>
        </w:tabs>
        <w:ind w:left="0" w:firstLine="709"/>
      </w:pPr>
      <w:proofErr w:type="gramStart"/>
      <w:r>
        <w:t xml:space="preserve">В случае частичной занятости работника, </w:t>
      </w:r>
      <w:r w:rsidRPr="00D35E2A">
        <w:rPr>
          <w:u w:val="single"/>
        </w:rPr>
        <w:t>оформленной надлежащим образом</w:t>
      </w:r>
      <w:r>
        <w:t xml:space="preserve">, в течение месяца как на работах, поименованных в подпунктах 1-18 </w:t>
      </w:r>
      <w:r>
        <w:lastRenderedPageBreak/>
        <w:t>части 1 статьи 30 Федерального закона № 400-ФЗ, так и на работах, не поименованных в указанных подпунктах, исчисление страховых взносов по соответствующим дополнительным тарифам</w:t>
      </w:r>
      <w:r w:rsidR="00E8425B">
        <w:t xml:space="preserve"> на ОПС</w:t>
      </w:r>
      <w:r>
        <w:t xml:space="preserve"> осуществляется плательщиком со всех начисленных в этом месяце в пользу данного работника выплат и вознаграждений,</w:t>
      </w:r>
      <w:r w:rsidRPr="008D6B1C">
        <w:t xml:space="preserve"> </w:t>
      </w:r>
      <w:r>
        <w:t>пропорционально количеству</w:t>
      </w:r>
      <w:proofErr w:type="gramEnd"/>
      <w:r>
        <w:t xml:space="preserve"> фактически отработанных дней (часов) на соответствующих видах работ с вредными, тяжелыми и опасными условиями труда.</w:t>
      </w:r>
    </w:p>
    <w:p w:rsidR="00506546" w:rsidRPr="008E4027" w:rsidRDefault="008F475B" w:rsidP="00E233FE">
      <w:pPr>
        <w:pStyle w:val="aa"/>
        <w:numPr>
          <w:ilvl w:val="0"/>
          <w:numId w:val="4"/>
        </w:numPr>
        <w:autoSpaceDE w:val="0"/>
        <w:autoSpaceDN w:val="0"/>
        <w:adjustRightInd w:val="0"/>
        <w:ind w:left="0" w:firstLine="709"/>
      </w:pPr>
      <w:proofErr w:type="gramStart"/>
      <w:r>
        <w:t>В отношении работников</w:t>
      </w:r>
      <w:r w:rsidR="00E02922">
        <w:t>, занят</w:t>
      </w:r>
      <w:r>
        <w:t>ых</w:t>
      </w:r>
      <w:r w:rsidR="00E02922">
        <w:t xml:space="preserve"> на видах работ, указанных в пунктах 1-18 части 1 статьи 30 Федерального закона № 400-ФЗ,</w:t>
      </w:r>
      <w:r w:rsidR="00A30C65">
        <w:t xml:space="preserve"> но временно находящ</w:t>
      </w:r>
      <w:r>
        <w:t>их</w:t>
      </w:r>
      <w:r w:rsidR="00A30C65">
        <w:t>ся</w:t>
      </w:r>
      <w:r w:rsidR="00E02922">
        <w:t xml:space="preserve"> </w:t>
      </w:r>
      <w:r w:rsidR="00610545">
        <w:t>в служебной командировке, в очередном оплачиваемом отпуске, в учебном отпуске, в отпуске по уходу за ребенком до 1,5 лет</w:t>
      </w:r>
      <w:r>
        <w:t>, следует отметить, что</w:t>
      </w:r>
      <w:r w:rsidR="0050724E">
        <w:t xml:space="preserve"> </w:t>
      </w:r>
      <w:r w:rsidR="00EB0892">
        <w:t xml:space="preserve">суммы оплаты упомянутых периодов (командировка, отпуск) </w:t>
      </w:r>
      <w:r w:rsidR="0050724E" w:rsidRPr="008D782D">
        <w:t>подлежат обложению страховыми взносами по дополнительным тарифам</w:t>
      </w:r>
      <w:r w:rsidR="0050724E">
        <w:t xml:space="preserve"> на ОПС в общеустановленном</w:t>
      </w:r>
      <w:proofErr w:type="gramEnd"/>
      <w:r w:rsidR="0050724E">
        <w:t xml:space="preserve"> </w:t>
      </w:r>
      <w:proofErr w:type="gramStart"/>
      <w:r w:rsidR="0050724E">
        <w:t>порядке</w:t>
      </w:r>
      <w:proofErr w:type="gramEnd"/>
      <w:r>
        <w:t>,</w:t>
      </w:r>
      <w:r w:rsidR="00A30C65">
        <w:t xml:space="preserve"> </w:t>
      </w:r>
      <w:r w:rsidR="0050724E">
        <w:t>поскольку</w:t>
      </w:r>
      <w:r w:rsidR="00506546">
        <w:t xml:space="preserve"> </w:t>
      </w:r>
      <w:r w:rsidR="00A30C65">
        <w:t>эт</w:t>
      </w:r>
      <w:r>
        <w:t>и</w:t>
      </w:r>
      <w:r w:rsidR="00A30C65">
        <w:t xml:space="preserve"> </w:t>
      </w:r>
      <w:r w:rsidR="00506546">
        <w:t>р</w:t>
      </w:r>
      <w:r w:rsidR="00506546" w:rsidRPr="001C44FD">
        <w:t>аботник</w:t>
      </w:r>
      <w:r>
        <w:t>и</w:t>
      </w:r>
      <w:r w:rsidR="00506546">
        <w:t xml:space="preserve"> продолжа</w:t>
      </w:r>
      <w:r>
        <w:t>ю</w:t>
      </w:r>
      <w:r w:rsidR="00506546">
        <w:t>т</w:t>
      </w:r>
      <w:r>
        <w:t xml:space="preserve"> числиться на </w:t>
      </w:r>
      <w:r w:rsidR="00506546">
        <w:t>должност</w:t>
      </w:r>
      <w:r>
        <w:t>ях</w:t>
      </w:r>
      <w:r w:rsidR="00506546">
        <w:t xml:space="preserve"> </w:t>
      </w:r>
      <w:r w:rsidR="00A30C65">
        <w:t>с вредными (опасными) условиями труда</w:t>
      </w:r>
      <w:r w:rsidR="00506546" w:rsidRPr="008D782D">
        <w:t>.</w:t>
      </w:r>
    </w:p>
    <w:p w:rsidR="00E233FE" w:rsidRPr="00697644" w:rsidRDefault="00697644" w:rsidP="00E233FE">
      <w:pPr>
        <w:pStyle w:val="aa"/>
        <w:numPr>
          <w:ilvl w:val="0"/>
          <w:numId w:val="4"/>
        </w:numPr>
        <w:ind w:left="0" w:firstLine="709"/>
        <w:rPr>
          <w:lang w:eastAsia="ru-RU"/>
        </w:rPr>
      </w:pPr>
      <w:r>
        <w:t xml:space="preserve">Что касается </w:t>
      </w:r>
      <w:r w:rsidR="00506546">
        <w:t>обложени</w:t>
      </w:r>
      <w:r>
        <w:t>я</w:t>
      </w:r>
      <w:r w:rsidR="00506546">
        <w:t xml:space="preserve"> </w:t>
      </w:r>
      <w:r>
        <w:t xml:space="preserve">страховыми взносами по </w:t>
      </w:r>
      <w:r w:rsidR="00506546">
        <w:t>дополнительным тарифам на ОПС выплат</w:t>
      </w:r>
      <w:r w:rsidR="00B435B5">
        <w:t>,</w:t>
      </w:r>
      <w:r w:rsidR="00506546">
        <w:t xml:space="preserve"> произведенных в пользу </w:t>
      </w:r>
      <w:r w:rsidR="00B435B5">
        <w:t>выработавших льготный стаж для досрочного назначения пенсии</w:t>
      </w:r>
      <w:r w:rsidR="00B435B5" w:rsidRPr="00B435B5">
        <w:t xml:space="preserve"> </w:t>
      </w:r>
      <w:r w:rsidR="00B435B5">
        <w:t>физических лиц, пенсия которым назначена</w:t>
      </w:r>
      <w:r w:rsidR="00506546">
        <w:t xml:space="preserve">, </w:t>
      </w:r>
      <w:r w:rsidR="00B435B5">
        <w:t xml:space="preserve">но продолжающих </w:t>
      </w:r>
      <w:r w:rsidR="00B435B5" w:rsidRPr="00E233FE">
        <w:t xml:space="preserve">работать </w:t>
      </w:r>
      <w:r w:rsidR="00B435B5" w:rsidRPr="00697644">
        <w:rPr>
          <w:spacing w:val="-6"/>
        </w:rPr>
        <w:t>на</w:t>
      </w:r>
      <w:r w:rsidR="00B435B5" w:rsidRPr="00E233FE">
        <w:t xml:space="preserve"> работах с особыми условиями труда</w:t>
      </w:r>
      <w:r>
        <w:t>, то в</w:t>
      </w:r>
      <w:r w:rsidR="00E233FE" w:rsidRPr="00697644">
        <w:rPr>
          <w:lang w:eastAsia="ru-RU"/>
        </w:rPr>
        <w:t xml:space="preserve">ыплаты в пользу лиц, являющихся получателями пенсии, в статье 422 </w:t>
      </w:r>
      <w:r w:rsidR="00E233FE" w:rsidRPr="00697644">
        <w:t>Кодекса</w:t>
      </w:r>
      <w:r w:rsidR="00E233FE" w:rsidRPr="00697644">
        <w:rPr>
          <w:lang w:eastAsia="ru-RU"/>
        </w:rPr>
        <w:t xml:space="preserve"> не поименованы</w:t>
      </w:r>
      <w:r w:rsidR="00E233FE" w:rsidRPr="00697644">
        <w:t>.</w:t>
      </w:r>
    </w:p>
    <w:p w:rsidR="00E233FE" w:rsidRDefault="00E233FE" w:rsidP="00E233FE">
      <w:pPr>
        <w:widowControl w:val="0"/>
        <w:autoSpaceDE w:val="0"/>
        <w:autoSpaceDN w:val="0"/>
        <w:adjustRightInd w:val="0"/>
        <w:ind w:firstLine="709"/>
      </w:pPr>
      <w:r w:rsidRPr="00E233FE">
        <w:t xml:space="preserve">Таким образом, страховые взносы по дополнительным тарифам </w:t>
      </w:r>
      <w:r w:rsidR="00E8425B">
        <w:t xml:space="preserve">на ОПС </w:t>
      </w:r>
      <w:r w:rsidRPr="00E233FE">
        <w:t xml:space="preserve">на выплаты в пользу работников, </w:t>
      </w:r>
      <w:r w:rsidR="00EB0892">
        <w:t>получающих</w:t>
      </w:r>
      <w:r w:rsidRPr="00E233FE">
        <w:t xml:space="preserve"> досрочн</w:t>
      </w:r>
      <w:r w:rsidR="00EB0892">
        <w:t xml:space="preserve">ую </w:t>
      </w:r>
      <w:r w:rsidR="00E8425B">
        <w:t xml:space="preserve">страховую </w:t>
      </w:r>
      <w:r w:rsidRPr="00E233FE">
        <w:t>пенси</w:t>
      </w:r>
      <w:r w:rsidR="00EB0892">
        <w:t>ю</w:t>
      </w:r>
      <w:r w:rsidRPr="00E233FE">
        <w:t xml:space="preserve"> по старости</w:t>
      </w:r>
      <w:r w:rsidR="00EB0892">
        <w:t xml:space="preserve">, </w:t>
      </w:r>
      <w:r w:rsidRPr="00E233FE">
        <w:t xml:space="preserve">но продолжающих работать </w:t>
      </w:r>
      <w:r w:rsidRPr="00E233FE">
        <w:rPr>
          <w:spacing w:val="-6"/>
        </w:rPr>
        <w:t>на</w:t>
      </w:r>
      <w:r w:rsidRPr="00E233FE">
        <w:t xml:space="preserve"> работах с особыми условиями труда, начисляются в общеустановленном порядке.</w:t>
      </w:r>
    </w:p>
    <w:p w:rsidR="00E233FE" w:rsidRDefault="00697644" w:rsidP="00A30C65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</w:pPr>
      <w:proofErr w:type="gramStart"/>
      <w:r>
        <w:t xml:space="preserve">По вопросу </w:t>
      </w:r>
      <w:r w:rsidR="00E233FE">
        <w:t>обложени</w:t>
      </w:r>
      <w:r w:rsidR="008F475B">
        <w:t>я</w:t>
      </w:r>
      <w:r w:rsidR="00E233FE">
        <w:t xml:space="preserve"> </w:t>
      </w:r>
      <w:r>
        <w:t xml:space="preserve">страховыми взносами по </w:t>
      </w:r>
      <w:r w:rsidR="00E233FE">
        <w:t>дополнительным тарифам на ОПС выплат</w:t>
      </w:r>
      <w:r w:rsidR="00B435B5">
        <w:t>,</w:t>
      </w:r>
      <w:r w:rsidR="00E233FE">
        <w:t xml:space="preserve"> произведенных в пользу работников</w:t>
      </w:r>
      <w:r w:rsidR="00EB0892">
        <w:t>, у которых</w:t>
      </w:r>
      <w:r w:rsidR="00E233FE">
        <w:t xml:space="preserve"> прав</w:t>
      </w:r>
      <w:r w:rsidR="00EB0892">
        <w:t>о</w:t>
      </w:r>
      <w:r w:rsidR="00E233FE">
        <w:t xml:space="preserve"> на досрочное </w:t>
      </w:r>
      <w:r w:rsidR="00EB0892">
        <w:t>назначение пенсии</w:t>
      </w:r>
      <w:r w:rsidR="00E233FE">
        <w:t xml:space="preserve"> </w:t>
      </w:r>
      <w:r w:rsidR="00EB0892">
        <w:t xml:space="preserve">зависит от </w:t>
      </w:r>
      <w:r w:rsidR="00E233FE">
        <w:t>определенн</w:t>
      </w:r>
      <w:r w:rsidR="00EB0892">
        <w:t xml:space="preserve">ого количества действий (например, полетов для летчиков, погружений под воду для водолазов и т.п.), то </w:t>
      </w:r>
      <w:r>
        <w:t xml:space="preserve">обращаем внимание, что порядок обложения </w:t>
      </w:r>
      <w:r w:rsidR="00EB0892">
        <w:t xml:space="preserve">страховыми взносами </w:t>
      </w:r>
      <w:r>
        <w:t>по дополнительным тарифам</w:t>
      </w:r>
      <w:r w:rsidR="00EB0892">
        <w:t xml:space="preserve"> на ОПС</w:t>
      </w:r>
      <w:r w:rsidR="009D7297">
        <w:t xml:space="preserve"> не увязывается </w:t>
      </w:r>
      <w:r w:rsidR="008F475B">
        <w:t>с приобретением права на получение</w:t>
      </w:r>
      <w:r w:rsidR="00EB0892">
        <w:t xml:space="preserve"> ими</w:t>
      </w:r>
      <w:proofErr w:type="gramEnd"/>
      <w:r w:rsidR="008F475B">
        <w:t xml:space="preserve"> досрочной пенсии.</w:t>
      </w:r>
    </w:p>
    <w:p w:rsidR="00E233FE" w:rsidRPr="00902AA3" w:rsidRDefault="00E233FE" w:rsidP="00E233FE">
      <w:pPr>
        <w:pStyle w:val="ac"/>
        <w:spacing w:line="240" w:lineRule="auto"/>
        <w:ind w:firstLine="709"/>
        <w:rPr>
          <w:szCs w:val="28"/>
        </w:rPr>
      </w:pPr>
      <w:r w:rsidRPr="00902AA3">
        <w:rPr>
          <w:szCs w:val="28"/>
        </w:rPr>
        <w:t>Следовательно, на выплаты и иные вознаграждения в пользу упомянутых работников следует начислять страховые взносы по дополнительным тарифам</w:t>
      </w:r>
      <w:r w:rsidR="00EB0892">
        <w:rPr>
          <w:szCs w:val="28"/>
        </w:rPr>
        <w:t xml:space="preserve"> на ОПС</w:t>
      </w:r>
      <w:r w:rsidRPr="00902AA3">
        <w:rPr>
          <w:szCs w:val="28"/>
        </w:rPr>
        <w:t xml:space="preserve">, предусмотренным </w:t>
      </w:r>
      <w:r w:rsidR="006D4909">
        <w:rPr>
          <w:szCs w:val="28"/>
        </w:rPr>
        <w:t>пунктом</w:t>
      </w:r>
      <w:r w:rsidRPr="00902AA3">
        <w:rPr>
          <w:szCs w:val="28"/>
        </w:rPr>
        <w:t xml:space="preserve"> 1</w:t>
      </w:r>
      <w:r w:rsidR="006D4909">
        <w:rPr>
          <w:szCs w:val="28"/>
        </w:rPr>
        <w:t xml:space="preserve"> статьи 428 Кодекса</w:t>
      </w:r>
      <w:r w:rsidRPr="00902AA3">
        <w:rPr>
          <w:szCs w:val="28"/>
        </w:rPr>
        <w:t xml:space="preserve">, с момента возникновения с </w:t>
      </w:r>
      <w:r>
        <w:rPr>
          <w:szCs w:val="28"/>
        </w:rPr>
        <w:t>таки</w:t>
      </w:r>
      <w:r w:rsidRPr="00902AA3">
        <w:rPr>
          <w:szCs w:val="28"/>
        </w:rPr>
        <w:t xml:space="preserve">ми </w:t>
      </w:r>
      <w:r>
        <w:rPr>
          <w:szCs w:val="28"/>
        </w:rPr>
        <w:t xml:space="preserve">лицами </w:t>
      </w:r>
      <w:r w:rsidRPr="00902AA3">
        <w:rPr>
          <w:szCs w:val="28"/>
        </w:rPr>
        <w:t>трудовых отношений.</w:t>
      </w:r>
    </w:p>
    <w:p w:rsidR="00E233FE" w:rsidRDefault="006D4909" w:rsidP="00E233FE">
      <w:pPr>
        <w:pStyle w:val="ac"/>
        <w:spacing w:line="240" w:lineRule="auto"/>
        <w:ind w:firstLine="709"/>
        <w:rPr>
          <w:szCs w:val="28"/>
        </w:rPr>
      </w:pPr>
      <w:r>
        <w:rPr>
          <w:szCs w:val="28"/>
        </w:rPr>
        <w:t>Таким образом, Департамент согласовывает позицию ФНС России по изложенным вопросам, касающимся уплаты страховых взносов по дополнительным тарифам</w:t>
      </w:r>
      <w:r w:rsidR="00941D59" w:rsidRPr="00941D59">
        <w:rPr>
          <w:szCs w:val="28"/>
        </w:rPr>
        <w:t xml:space="preserve"> </w:t>
      </w:r>
      <w:r w:rsidR="00941D59">
        <w:rPr>
          <w:szCs w:val="28"/>
        </w:rPr>
        <w:t>на ОПС</w:t>
      </w:r>
      <w:r>
        <w:rPr>
          <w:szCs w:val="28"/>
        </w:rPr>
        <w:t>.</w:t>
      </w:r>
    </w:p>
    <w:p w:rsidR="008F475B" w:rsidRDefault="008F475B" w:rsidP="00E233FE">
      <w:pPr>
        <w:pStyle w:val="ac"/>
        <w:spacing w:line="240" w:lineRule="auto"/>
        <w:ind w:firstLine="709"/>
        <w:rPr>
          <w:szCs w:val="28"/>
        </w:rPr>
      </w:pPr>
    </w:p>
    <w:p w:rsidR="003F3EC0" w:rsidRDefault="003F3EC0" w:rsidP="00E233FE">
      <w:pPr>
        <w:pStyle w:val="ac"/>
        <w:spacing w:line="240" w:lineRule="auto"/>
        <w:ind w:firstLine="709"/>
        <w:rPr>
          <w:szCs w:val="28"/>
        </w:rPr>
      </w:pPr>
    </w:p>
    <w:p w:rsidR="008F475B" w:rsidRDefault="008F475B" w:rsidP="00E233FE">
      <w:pPr>
        <w:pStyle w:val="ac"/>
        <w:spacing w:line="240" w:lineRule="auto"/>
        <w:ind w:firstLine="709"/>
        <w:rPr>
          <w:szCs w:val="28"/>
        </w:rPr>
      </w:pPr>
    </w:p>
    <w:p w:rsidR="00E233FE" w:rsidRDefault="00E233FE" w:rsidP="00E233FE">
      <w:pPr>
        <w:pStyle w:val="ac"/>
        <w:spacing w:line="240" w:lineRule="auto"/>
        <w:ind w:firstLine="0"/>
        <w:rPr>
          <w:szCs w:val="28"/>
        </w:rPr>
      </w:pPr>
      <w:r w:rsidRPr="00E233FE">
        <w:rPr>
          <w:szCs w:val="28"/>
        </w:rPr>
        <w:t>Директор Департамента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А.В. Сазанов</w:t>
      </w:r>
    </w:p>
    <w:sectPr w:rsidR="00E233FE" w:rsidSect="006D4909">
      <w:headerReference w:type="default" r:id="rId9"/>
      <w:pgSz w:w="11906" w:h="16838"/>
      <w:pgMar w:top="567" w:right="84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B8" w:rsidRDefault="00A616B8" w:rsidP="00041E4A">
      <w:r>
        <w:separator/>
      </w:r>
    </w:p>
  </w:endnote>
  <w:endnote w:type="continuationSeparator" w:id="0">
    <w:p w:rsidR="00A616B8" w:rsidRDefault="00A616B8" w:rsidP="0004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B8" w:rsidRDefault="00A616B8" w:rsidP="00041E4A">
      <w:r>
        <w:separator/>
      </w:r>
    </w:p>
  </w:footnote>
  <w:footnote w:type="continuationSeparator" w:id="0">
    <w:p w:rsidR="00A616B8" w:rsidRDefault="00A616B8" w:rsidP="00041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859078"/>
      <w:docPartObj>
        <w:docPartGallery w:val="Page Numbers (Top of Page)"/>
        <w:docPartUnique/>
      </w:docPartObj>
    </w:sdtPr>
    <w:sdtEndPr/>
    <w:sdtContent>
      <w:p w:rsidR="006D4909" w:rsidRDefault="006D4909" w:rsidP="006D49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2F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257"/>
    <w:multiLevelType w:val="hybridMultilevel"/>
    <w:tmpl w:val="EC844D08"/>
    <w:lvl w:ilvl="0" w:tplc="82509F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C762A0"/>
    <w:multiLevelType w:val="hybridMultilevel"/>
    <w:tmpl w:val="68DE873C"/>
    <w:lvl w:ilvl="0" w:tplc="39445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E57125"/>
    <w:multiLevelType w:val="hybridMultilevel"/>
    <w:tmpl w:val="47E22C2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E7E60"/>
    <w:multiLevelType w:val="hybridMultilevel"/>
    <w:tmpl w:val="5F56DBAC"/>
    <w:lvl w:ilvl="0" w:tplc="764EEC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3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FD"/>
    <w:rsid w:val="00041E4A"/>
    <w:rsid w:val="00043FF0"/>
    <w:rsid w:val="00082512"/>
    <w:rsid w:val="000862AB"/>
    <w:rsid w:val="00095328"/>
    <w:rsid w:val="00096F3D"/>
    <w:rsid w:val="000A1E67"/>
    <w:rsid w:val="000C293D"/>
    <w:rsid w:val="0011310E"/>
    <w:rsid w:val="00192067"/>
    <w:rsid w:val="001945D0"/>
    <w:rsid w:val="001C38FF"/>
    <w:rsid w:val="001E70FE"/>
    <w:rsid w:val="00215BC5"/>
    <w:rsid w:val="00216B80"/>
    <w:rsid w:val="00261879"/>
    <w:rsid w:val="0028127F"/>
    <w:rsid w:val="0029124D"/>
    <w:rsid w:val="002C1008"/>
    <w:rsid w:val="002C5ECF"/>
    <w:rsid w:val="00301A50"/>
    <w:rsid w:val="0031296A"/>
    <w:rsid w:val="00324458"/>
    <w:rsid w:val="00364B88"/>
    <w:rsid w:val="003B554A"/>
    <w:rsid w:val="003B654A"/>
    <w:rsid w:val="003B7B6D"/>
    <w:rsid w:val="003E78C0"/>
    <w:rsid w:val="003F3EC0"/>
    <w:rsid w:val="00413D5A"/>
    <w:rsid w:val="00434AEF"/>
    <w:rsid w:val="00435C9C"/>
    <w:rsid w:val="0047286B"/>
    <w:rsid w:val="00482FD3"/>
    <w:rsid w:val="00485041"/>
    <w:rsid w:val="00485A85"/>
    <w:rsid w:val="00494927"/>
    <w:rsid w:val="00506546"/>
    <w:rsid w:val="0050724E"/>
    <w:rsid w:val="00590D33"/>
    <w:rsid w:val="005A7233"/>
    <w:rsid w:val="00610545"/>
    <w:rsid w:val="006217AC"/>
    <w:rsid w:val="00697644"/>
    <w:rsid w:val="006B4F1B"/>
    <w:rsid w:val="006D403E"/>
    <w:rsid w:val="006D4909"/>
    <w:rsid w:val="006D5D8A"/>
    <w:rsid w:val="006E1D61"/>
    <w:rsid w:val="006E7065"/>
    <w:rsid w:val="00705788"/>
    <w:rsid w:val="00724FB3"/>
    <w:rsid w:val="00725946"/>
    <w:rsid w:val="007B6EA6"/>
    <w:rsid w:val="007E04CB"/>
    <w:rsid w:val="007E3771"/>
    <w:rsid w:val="008500BD"/>
    <w:rsid w:val="008645A8"/>
    <w:rsid w:val="008932F6"/>
    <w:rsid w:val="008B2BB0"/>
    <w:rsid w:val="008C28FD"/>
    <w:rsid w:val="008F475B"/>
    <w:rsid w:val="008F6887"/>
    <w:rsid w:val="00911EE6"/>
    <w:rsid w:val="00914039"/>
    <w:rsid w:val="00941D59"/>
    <w:rsid w:val="00941E94"/>
    <w:rsid w:val="00944D91"/>
    <w:rsid w:val="00945E9A"/>
    <w:rsid w:val="00951C20"/>
    <w:rsid w:val="009562D0"/>
    <w:rsid w:val="009626E9"/>
    <w:rsid w:val="00984B55"/>
    <w:rsid w:val="009A7A6A"/>
    <w:rsid w:val="009B1DAF"/>
    <w:rsid w:val="009D7297"/>
    <w:rsid w:val="009E6F47"/>
    <w:rsid w:val="00A30C65"/>
    <w:rsid w:val="00A33791"/>
    <w:rsid w:val="00A53A74"/>
    <w:rsid w:val="00A616B8"/>
    <w:rsid w:val="00A770BB"/>
    <w:rsid w:val="00A90D43"/>
    <w:rsid w:val="00AB65CF"/>
    <w:rsid w:val="00AF7DB6"/>
    <w:rsid w:val="00B273FD"/>
    <w:rsid w:val="00B435B5"/>
    <w:rsid w:val="00B435CF"/>
    <w:rsid w:val="00B43886"/>
    <w:rsid w:val="00B5246F"/>
    <w:rsid w:val="00B65392"/>
    <w:rsid w:val="00B67C52"/>
    <w:rsid w:val="00B82278"/>
    <w:rsid w:val="00BF25D8"/>
    <w:rsid w:val="00C022AE"/>
    <w:rsid w:val="00C50E6A"/>
    <w:rsid w:val="00C73A2E"/>
    <w:rsid w:val="00CD16AF"/>
    <w:rsid w:val="00CD7ACE"/>
    <w:rsid w:val="00CE577D"/>
    <w:rsid w:val="00D056BA"/>
    <w:rsid w:val="00D35E2A"/>
    <w:rsid w:val="00D62F8F"/>
    <w:rsid w:val="00D7208D"/>
    <w:rsid w:val="00D77960"/>
    <w:rsid w:val="00DA2A27"/>
    <w:rsid w:val="00DD6825"/>
    <w:rsid w:val="00E02922"/>
    <w:rsid w:val="00E03595"/>
    <w:rsid w:val="00E15E3B"/>
    <w:rsid w:val="00E233FE"/>
    <w:rsid w:val="00E3460B"/>
    <w:rsid w:val="00E47D14"/>
    <w:rsid w:val="00E64651"/>
    <w:rsid w:val="00E74F7F"/>
    <w:rsid w:val="00E8425B"/>
    <w:rsid w:val="00EA2F85"/>
    <w:rsid w:val="00EB0892"/>
    <w:rsid w:val="00ED64E8"/>
    <w:rsid w:val="00EF2490"/>
    <w:rsid w:val="00F0255A"/>
    <w:rsid w:val="00F30BE9"/>
    <w:rsid w:val="00F41160"/>
    <w:rsid w:val="00F84B64"/>
    <w:rsid w:val="00FE1215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87"/>
    <w:pPr>
      <w:spacing w:after="0" w:line="240" w:lineRule="auto"/>
      <w:contextualSpacing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List Paragraph"/>
    <w:basedOn w:val="a"/>
    <w:uiPriority w:val="34"/>
    <w:qFormat/>
    <w:rsid w:val="002C5ECF"/>
    <w:pPr>
      <w:ind w:left="720"/>
    </w:pPr>
  </w:style>
  <w:style w:type="paragraph" w:styleId="ab">
    <w:name w:val="Normal Indent"/>
    <w:basedOn w:val="a"/>
    <w:rsid w:val="00E233FE"/>
    <w:pPr>
      <w:spacing w:line="360" w:lineRule="auto"/>
      <w:ind w:firstLine="624"/>
      <w:contextualSpacing w:val="0"/>
    </w:pPr>
    <w:rPr>
      <w:rFonts w:eastAsia="Times New Roman"/>
      <w:szCs w:val="20"/>
    </w:rPr>
  </w:style>
  <w:style w:type="paragraph" w:styleId="ac">
    <w:name w:val="Body Text Indent"/>
    <w:basedOn w:val="a"/>
    <w:link w:val="ad"/>
    <w:rsid w:val="00E233FE"/>
    <w:pPr>
      <w:spacing w:line="360" w:lineRule="auto"/>
      <w:ind w:firstLine="720"/>
      <w:contextualSpacing w:val="0"/>
    </w:pPr>
    <w:rPr>
      <w:rFonts w:eastAsia="Times New Roman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233FE"/>
    <w:rPr>
      <w:rFonts w:eastAsia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105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0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87"/>
    <w:pPr>
      <w:spacing w:after="0" w:line="240" w:lineRule="auto"/>
      <w:contextualSpacing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List Paragraph"/>
    <w:basedOn w:val="a"/>
    <w:uiPriority w:val="34"/>
    <w:qFormat/>
    <w:rsid w:val="002C5ECF"/>
    <w:pPr>
      <w:ind w:left="720"/>
    </w:pPr>
  </w:style>
  <w:style w:type="paragraph" w:styleId="ab">
    <w:name w:val="Normal Indent"/>
    <w:basedOn w:val="a"/>
    <w:rsid w:val="00E233FE"/>
    <w:pPr>
      <w:spacing w:line="360" w:lineRule="auto"/>
      <w:ind w:firstLine="624"/>
      <w:contextualSpacing w:val="0"/>
    </w:pPr>
    <w:rPr>
      <w:rFonts w:eastAsia="Times New Roman"/>
      <w:szCs w:val="20"/>
    </w:rPr>
  </w:style>
  <w:style w:type="paragraph" w:styleId="ac">
    <w:name w:val="Body Text Indent"/>
    <w:basedOn w:val="a"/>
    <w:link w:val="ad"/>
    <w:rsid w:val="00E233FE"/>
    <w:pPr>
      <w:spacing w:line="360" w:lineRule="auto"/>
      <w:ind w:firstLine="720"/>
      <w:contextualSpacing w:val="0"/>
    </w:pPr>
    <w:rPr>
      <w:rFonts w:eastAsia="Times New Roman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E233FE"/>
    <w:rPr>
      <w:rFonts w:eastAsia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105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0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C9707-6EE8-4985-B32B-F9AD0ED0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Afanasyev</dc:creator>
  <cp:lastModifiedBy>ШЕРШНЕВА ОЛЬГА СЕРГЕЕВНА</cp:lastModifiedBy>
  <cp:revision>24</cp:revision>
  <cp:lastPrinted>2018-09-11T14:05:00Z</cp:lastPrinted>
  <dcterms:created xsi:type="dcterms:W3CDTF">2018-09-06T07:49:00Z</dcterms:created>
  <dcterms:modified xsi:type="dcterms:W3CDTF">2021-12-17T13:20:00Z</dcterms:modified>
</cp:coreProperties>
</file>