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D9" w:rsidRDefault="009A39D9">
      <w:pPr>
        <w:pStyle w:val="ConsPlusTitlePage"/>
      </w:pPr>
      <w:bookmarkStart w:id="0" w:name="_GoBack"/>
      <w:bookmarkEnd w:id="0"/>
    </w:p>
    <w:p w:rsidR="009A39D9" w:rsidRDefault="009A39D9">
      <w:pPr>
        <w:pStyle w:val="ConsPlusNormal"/>
        <w:jc w:val="both"/>
        <w:outlineLvl w:val="0"/>
      </w:pPr>
    </w:p>
    <w:p w:rsidR="009A39D9" w:rsidRDefault="009A39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39D9" w:rsidRDefault="009A39D9">
      <w:pPr>
        <w:pStyle w:val="ConsPlusTitle"/>
        <w:jc w:val="both"/>
      </w:pPr>
    </w:p>
    <w:p w:rsidR="009A39D9" w:rsidRDefault="009A39D9">
      <w:pPr>
        <w:pStyle w:val="ConsPlusTitle"/>
        <w:jc w:val="center"/>
      </w:pPr>
      <w:r>
        <w:t>ПОСТАНОВЛЕНИЕ</w:t>
      </w:r>
    </w:p>
    <w:p w:rsidR="009A39D9" w:rsidRDefault="009A39D9">
      <w:pPr>
        <w:pStyle w:val="ConsPlusTitle"/>
        <w:jc w:val="center"/>
      </w:pPr>
      <w:r>
        <w:t>от 31 мая 2018 г. N 634</w:t>
      </w:r>
    </w:p>
    <w:p w:rsidR="009A39D9" w:rsidRDefault="009A39D9">
      <w:pPr>
        <w:pStyle w:val="ConsPlusTitle"/>
        <w:jc w:val="both"/>
      </w:pPr>
    </w:p>
    <w:p w:rsidR="009A39D9" w:rsidRDefault="009A39D9">
      <w:pPr>
        <w:pStyle w:val="ConsPlusTitle"/>
        <w:jc w:val="center"/>
      </w:pPr>
      <w:r>
        <w:t>О ВЕДЕНИИ</w:t>
      </w:r>
    </w:p>
    <w:p w:rsidR="009A39D9" w:rsidRDefault="009A39D9">
      <w:pPr>
        <w:pStyle w:val="ConsPlusTitle"/>
        <w:jc w:val="center"/>
      </w:pPr>
      <w:r>
        <w:t>ПЕРЕЧНЕЙ ЛИЦ, В ПОЛЬЗУ КОТОРЫХ ЗАПРЕЩЕНЫ ПЕРЕВОДЫ</w:t>
      </w:r>
    </w:p>
    <w:p w:rsidR="009A39D9" w:rsidRDefault="009A39D9">
      <w:pPr>
        <w:pStyle w:val="ConsPlusTitle"/>
        <w:jc w:val="center"/>
      </w:pPr>
      <w:r>
        <w:t>ДЕНЕЖНЫХ СРЕДСТВ, В ТОМ ЧИСЛЕ ЭЛЕКТРОННЫХ ДЕНЕЖНЫХ СРЕДСТВ,</w:t>
      </w:r>
    </w:p>
    <w:p w:rsidR="009A39D9" w:rsidRDefault="009A39D9">
      <w:pPr>
        <w:pStyle w:val="ConsPlusTitle"/>
        <w:jc w:val="center"/>
      </w:pPr>
      <w:r>
        <w:t>ПО ПОРУЧЕНИЮ ФИЗИЧЕСКОГО ЛИЦА ПРИ ПРОВЕДЕНИИ ЛОТЕРЕЙ,</w:t>
      </w:r>
    </w:p>
    <w:p w:rsidR="009A39D9" w:rsidRDefault="009A39D9">
      <w:pPr>
        <w:pStyle w:val="ConsPlusTitle"/>
        <w:jc w:val="center"/>
      </w:pPr>
      <w:r>
        <w:t xml:space="preserve">ПРИ ПРОВЕДЕНИИ АЗАРТНЫХ ИГР, И ПРИНЯТИИ </w:t>
      </w:r>
      <w:proofErr w:type="gramStart"/>
      <w:r>
        <w:t>ФЕДЕРАЛЬНОЙ</w:t>
      </w:r>
      <w:proofErr w:type="gramEnd"/>
    </w:p>
    <w:p w:rsidR="009A39D9" w:rsidRDefault="009A39D9">
      <w:pPr>
        <w:pStyle w:val="ConsPlusTitle"/>
        <w:jc w:val="center"/>
      </w:pPr>
      <w:r>
        <w:t>НАЛОГОВОЙ СЛУЖБОЙ МОТИВИРОВАННОГО РЕШЕНИЯ О ВКЛЮЧЕНИИ</w:t>
      </w:r>
    </w:p>
    <w:p w:rsidR="009A39D9" w:rsidRDefault="009A39D9">
      <w:pPr>
        <w:pStyle w:val="ConsPlusTitle"/>
        <w:jc w:val="center"/>
      </w:pPr>
      <w:r>
        <w:t>РОССИЙСКИХ ЮРИДИЧЕСКИХ ЛИЦ, ИНДИВИДУАЛЬНЫХ ПРЕДПРИНИМАТЕЛЕЙ,</w:t>
      </w:r>
    </w:p>
    <w:p w:rsidR="009A39D9" w:rsidRDefault="009A39D9">
      <w:pPr>
        <w:pStyle w:val="ConsPlusTitle"/>
        <w:jc w:val="center"/>
      </w:pPr>
      <w:r>
        <w:t>А ТАКЖЕ ИНОСТРАННЫХ ЛИЦ В ТАКИЕ ПЕРЕЧНИ</w:t>
      </w:r>
    </w:p>
    <w:p w:rsidR="009A39D9" w:rsidRDefault="009A39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39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D9" w:rsidRDefault="009A39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D9" w:rsidRDefault="009A39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39D9" w:rsidRDefault="009A39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9D9" w:rsidRDefault="009A39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30.09.2021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D9" w:rsidRDefault="009A39D9"/>
        </w:tc>
      </w:tr>
    </w:tbl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A39D9" w:rsidRDefault="009A39D9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9A39D9" w:rsidRDefault="009A39D9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Правила</w:t>
        </w:r>
      </w:hyperlink>
      <w:r>
        <w:t xml:space="preserve"> ведения перечня лиц, в пользу которых запрещены переводы денежных средств, в том числе электронных денежных средств, по поручению физического лица при проведении лотерей;</w:t>
      </w:r>
    </w:p>
    <w:p w:rsidR="009A39D9" w:rsidRDefault="009A39D9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9A39D9" w:rsidRDefault="009A39D9">
      <w:pPr>
        <w:pStyle w:val="ConsPlusNormal"/>
        <w:spacing w:before="220"/>
        <w:ind w:firstLine="540"/>
        <w:jc w:val="both"/>
      </w:pPr>
      <w:hyperlink w:anchor="P70" w:history="1">
        <w:r>
          <w:rPr>
            <w:color w:val="0000FF"/>
          </w:rPr>
          <w:t>Правила</w:t>
        </w:r>
      </w:hyperlink>
      <w:r>
        <w:t xml:space="preserve"> ведения перечня лиц, в пользу которых запрещены переводы денежных средств, в том числе электронных денежных средств, по поручению физического лица при проведении азартных игр;</w:t>
      </w:r>
    </w:p>
    <w:p w:rsidR="009A39D9" w:rsidRDefault="009A39D9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9A39D9" w:rsidRDefault="009A39D9">
      <w:pPr>
        <w:pStyle w:val="ConsPlusNormal"/>
        <w:spacing w:before="220"/>
        <w:ind w:firstLine="540"/>
        <w:jc w:val="both"/>
      </w:pPr>
      <w:hyperlink w:anchor="P101" w:history="1">
        <w:proofErr w:type="gramStart"/>
        <w:r>
          <w:rPr>
            <w:color w:val="0000FF"/>
          </w:rPr>
          <w:t>Правила</w:t>
        </w:r>
      </w:hyperlink>
      <w:r>
        <w:t xml:space="preserve"> принятия Федеральной налоговой службой мотивированного решения о включении российских юридических лиц, индивидуальных предпринимателей, а также иностранных лиц в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лотерей, и перечень лиц, в пользу которых запрещены переводы денежных средств, в том числе электронных денежных средств, по поручению физического</w:t>
      </w:r>
      <w:proofErr w:type="gramEnd"/>
      <w:r>
        <w:t xml:space="preserve"> лица при проведении азартных игр.</w:t>
      </w:r>
    </w:p>
    <w:p w:rsidR="009A39D9" w:rsidRDefault="009A39D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jc w:val="right"/>
      </w:pPr>
      <w:r>
        <w:t>Председатель Правительства</w:t>
      </w:r>
    </w:p>
    <w:p w:rsidR="009A39D9" w:rsidRDefault="009A39D9">
      <w:pPr>
        <w:pStyle w:val="ConsPlusNormal"/>
        <w:jc w:val="right"/>
      </w:pPr>
      <w:r>
        <w:t>Российской Федерации</w:t>
      </w:r>
    </w:p>
    <w:p w:rsidR="009A39D9" w:rsidRDefault="009A39D9">
      <w:pPr>
        <w:pStyle w:val="ConsPlusNormal"/>
        <w:jc w:val="right"/>
      </w:pPr>
      <w:r>
        <w:t>Д.МЕДВЕДЕВ</w:t>
      </w: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jc w:val="right"/>
        <w:outlineLvl w:val="0"/>
      </w:pPr>
      <w:r>
        <w:t>Утверждены</w:t>
      </w:r>
    </w:p>
    <w:p w:rsidR="009A39D9" w:rsidRDefault="009A39D9">
      <w:pPr>
        <w:pStyle w:val="ConsPlusNormal"/>
        <w:jc w:val="right"/>
      </w:pPr>
      <w:r>
        <w:t>постановлением Правительства</w:t>
      </w:r>
    </w:p>
    <w:p w:rsidR="009A39D9" w:rsidRDefault="009A39D9">
      <w:pPr>
        <w:pStyle w:val="ConsPlusNormal"/>
        <w:jc w:val="right"/>
      </w:pPr>
      <w:r>
        <w:t>Российской Федерации</w:t>
      </w:r>
    </w:p>
    <w:p w:rsidR="009A39D9" w:rsidRDefault="009A39D9">
      <w:pPr>
        <w:pStyle w:val="ConsPlusNormal"/>
        <w:jc w:val="right"/>
      </w:pPr>
      <w:r>
        <w:t>от 31 мая 2018 г. N 634</w:t>
      </w: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Title"/>
        <w:jc w:val="center"/>
      </w:pPr>
      <w:bookmarkStart w:id="1" w:name="P39"/>
      <w:bookmarkEnd w:id="1"/>
      <w:r>
        <w:lastRenderedPageBreak/>
        <w:t>ПРАВИЛА</w:t>
      </w:r>
    </w:p>
    <w:p w:rsidR="009A39D9" w:rsidRDefault="009A39D9">
      <w:pPr>
        <w:pStyle w:val="ConsPlusTitle"/>
        <w:jc w:val="center"/>
      </w:pPr>
      <w:r>
        <w:t>ВЕДЕНИЯ ПЕРЕЧНЯ ЛИЦ, В ПОЛЬЗУ КОТОРЫХ ЗАПРЕЩЕНЫ ПЕРЕВОДЫ</w:t>
      </w:r>
    </w:p>
    <w:p w:rsidR="009A39D9" w:rsidRDefault="009A39D9">
      <w:pPr>
        <w:pStyle w:val="ConsPlusTitle"/>
        <w:jc w:val="center"/>
      </w:pPr>
      <w:r>
        <w:t>ДЕНЕЖНЫХ СРЕДСТВ, В ТОМ ЧИСЛЕ ЭЛЕКТРОННЫХ ДЕНЕЖНЫХ СРЕДСТВ,</w:t>
      </w:r>
    </w:p>
    <w:p w:rsidR="009A39D9" w:rsidRDefault="009A39D9">
      <w:pPr>
        <w:pStyle w:val="ConsPlusTitle"/>
        <w:jc w:val="center"/>
      </w:pPr>
      <w:r>
        <w:t>ПО ПОРУЧЕНИЮ ФИЗИЧЕСКОГО ЛИЦА ПРИ ПРОВЕДЕНИИ ЛОТЕРЕЙ</w:t>
      </w:r>
    </w:p>
    <w:p w:rsidR="009A39D9" w:rsidRDefault="009A39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39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D9" w:rsidRDefault="009A39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D9" w:rsidRDefault="009A39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39D9" w:rsidRDefault="009A39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9D9" w:rsidRDefault="009A39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30.09.2021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D9" w:rsidRDefault="009A39D9"/>
        </w:tc>
      </w:tr>
    </w:tbl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ind w:firstLine="540"/>
        <w:jc w:val="both"/>
      </w:pPr>
      <w:r>
        <w:t>1. Настоящие Правила устанавливают порядок ведения Федеральной налоговой службой перечня лиц, в пользу которых запрещены переводы денежных средств, в том числе электронных денежных средств, по поручению физического лица при проведении лотерей (далее - перечень).</w:t>
      </w:r>
    </w:p>
    <w:p w:rsidR="009A39D9" w:rsidRDefault="009A39D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9A39D9" w:rsidRDefault="009A39D9">
      <w:pPr>
        <w:pStyle w:val="ConsPlusNormal"/>
        <w:spacing w:before="220"/>
        <w:ind w:firstLine="540"/>
        <w:jc w:val="both"/>
      </w:pPr>
      <w:bookmarkStart w:id="2" w:name="P48"/>
      <w:bookmarkEnd w:id="2"/>
      <w:r>
        <w:t>2. Перечень формируется Федеральной налоговой службой путем:</w:t>
      </w:r>
    </w:p>
    <w:p w:rsidR="009A39D9" w:rsidRDefault="009A39D9">
      <w:pPr>
        <w:pStyle w:val="ConsPlusNormal"/>
        <w:spacing w:before="220"/>
        <w:ind w:firstLine="540"/>
        <w:jc w:val="both"/>
      </w:pPr>
      <w:r>
        <w:t>а) включения российского юридического лица, индивидуального предпринимателя, а также иностранного гражданина, лица без гражданства, осуществляющего предпринимательскую деятельность, иностранного юридического лица, иностранной организации, не являющейся юридическим лицом по иностранному праву (далее - иностранные лица), в перечень на основании мотивированного решения Федеральной налоговой службы;</w:t>
      </w:r>
    </w:p>
    <w:p w:rsidR="009A39D9" w:rsidRDefault="009A39D9">
      <w:pPr>
        <w:pStyle w:val="ConsPlusNormal"/>
        <w:spacing w:before="220"/>
        <w:ind w:firstLine="540"/>
        <w:jc w:val="both"/>
      </w:pPr>
      <w:r>
        <w:t xml:space="preserve">б) исключения российского юридического лица, индивидуального предпринимателя или иностранного лица из перечня на основании решения, предусмотренного </w:t>
      </w:r>
      <w:hyperlink r:id="rId11" w:history="1">
        <w:r>
          <w:rPr>
            <w:color w:val="0000FF"/>
          </w:rPr>
          <w:t>пунктом 1 части 10 статьи 6.2</w:t>
        </w:r>
      </w:hyperlink>
      <w:r>
        <w:t xml:space="preserve"> Федерального закона "О лотереях", или вступившего в законную силу решения суда, предусмотренного </w:t>
      </w:r>
      <w:hyperlink r:id="rId12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3" w:history="1">
        <w:r>
          <w:rPr>
            <w:color w:val="0000FF"/>
          </w:rPr>
          <w:t>3 части 10 статьи 6.2</w:t>
        </w:r>
      </w:hyperlink>
      <w:r>
        <w:t xml:space="preserve"> Федерального закона "О лотереях".</w:t>
      </w:r>
    </w:p>
    <w:p w:rsidR="009A39D9" w:rsidRDefault="009A39D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9A39D9" w:rsidRDefault="009A39D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Информация о включении в перечень или об исключении из перечня российского юридического лица, индивидуального предпринимателя или иностранного лица размещается в течение 3 рабочих дней, следующих за днем принятия решения (вступления в законную силу решения суда), предусмотренного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настоящих Правил, в открытом доступе на официальном сайте Федеральной налоговой службы в информационно-телекоммуникационной сети "Интернет".</w:t>
      </w:r>
      <w:proofErr w:type="gramEnd"/>
    </w:p>
    <w:p w:rsidR="009A39D9" w:rsidRDefault="009A39D9">
      <w:pPr>
        <w:pStyle w:val="ConsPlusNormal"/>
        <w:spacing w:before="220"/>
        <w:ind w:firstLine="540"/>
        <w:jc w:val="both"/>
      </w:pPr>
      <w:r>
        <w:t>4. В состав информации, включаемой в перечень, входят следующие сведения:</w:t>
      </w:r>
    </w:p>
    <w:p w:rsidR="009A39D9" w:rsidRDefault="009A39D9">
      <w:pPr>
        <w:pStyle w:val="ConsPlusNormal"/>
        <w:spacing w:before="220"/>
        <w:ind w:firstLine="540"/>
        <w:jc w:val="both"/>
      </w:pPr>
      <w:r>
        <w:t>а) полное и при наличии сокращенное наименование (фирменное наименование) на русском языке, идентификационный номер налогоплательщика - в отношении российского юридического лица;</w:t>
      </w:r>
    </w:p>
    <w:p w:rsidR="009A39D9" w:rsidRDefault="009A39D9">
      <w:pPr>
        <w:pStyle w:val="ConsPlusNormal"/>
        <w:spacing w:before="220"/>
        <w:ind w:firstLine="540"/>
        <w:jc w:val="both"/>
      </w:pPr>
      <w:r>
        <w:t>б) фамилия, имя и отчество (при наличии) на русском языке, идентификационный номер налогоплательщика - в отношении индивидуального предпринимателя;</w:t>
      </w:r>
    </w:p>
    <w:p w:rsidR="009A39D9" w:rsidRDefault="009A39D9">
      <w:pPr>
        <w:pStyle w:val="ConsPlusNormal"/>
        <w:spacing w:before="220"/>
        <w:ind w:firstLine="540"/>
        <w:jc w:val="both"/>
      </w:pPr>
      <w:proofErr w:type="gramStart"/>
      <w:r>
        <w:t>в) наименование, а также место нахождения и (или) номер счета (с указанием соответствующих сведений буквами латинского алфавита) или идентификационный номер налогоплательщика при его наличии (в случае наличия идентификационного номера налогоплательщика наименование, а также место нахождения указываются на русском языке), сведения об идентификаторах торгово-сервисного предприятия (далее - идентификаторы), присвоенных в рамках иностранных платежных систем, с указанием для каждого идентификатора банковского идентификационного номера</w:t>
      </w:r>
      <w:proofErr w:type="gramEnd"/>
      <w:r>
        <w:t xml:space="preserve"> участника иностранной платежной системы, присвоившего указанный идентификатор (обеспечившего его присвоение), в разрезе иностранных платежных систем (при наличии таких идентификаторов) - в отношении иностранного юридического лица, иностранной организации, не являющейся юридическим лицом по иностранному праву;</w:t>
      </w:r>
    </w:p>
    <w:p w:rsidR="009A39D9" w:rsidRDefault="009A39D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9A39D9" w:rsidRDefault="009A39D9">
      <w:pPr>
        <w:pStyle w:val="ConsPlusNormal"/>
        <w:spacing w:before="220"/>
        <w:ind w:firstLine="540"/>
        <w:jc w:val="both"/>
      </w:pPr>
      <w:proofErr w:type="gramStart"/>
      <w:r>
        <w:t>г) фамилия, имя и отчество (при наличии), а также адрес и (или) номер счета (с указанием соответствующих сведений буквами латинского алфавита) или идентификационный номер налогоплательщика при его наличии (в случае наличия идентификационного номера налогоплательщика фамилия, имя и отчество, а также адрес указываются на русском языке), сведения об идентификаторах, присвоенных в рамках иностранных платежных систем, с указанием для каждого идентификатора банковского</w:t>
      </w:r>
      <w:proofErr w:type="gramEnd"/>
      <w:r>
        <w:t xml:space="preserve"> идентификационного номера участника иностранной платежной системы, присвоившего указанный идентификатор (обеспечившего его присвоение), в разрезе иностранных платежных систем (при наличии таких идентификаторов) - в отношении иностранного гражданина и лица без гражданства, осуществляющего предпринимательскую деятельность.</w:t>
      </w:r>
    </w:p>
    <w:p w:rsidR="009A39D9" w:rsidRDefault="009A39D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jc w:val="right"/>
        <w:outlineLvl w:val="0"/>
      </w:pPr>
      <w:r>
        <w:t>Утверждены</w:t>
      </w:r>
    </w:p>
    <w:p w:rsidR="009A39D9" w:rsidRDefault="009A39D9">
      <w:pPr>
        <w:pStyle w:val="ConsPlusNormal"/>
        <w:jc w:val="right"/>
      </w:pPr>
      <w:r>
        <w:t>постановлением Правительства</w:t>
      </w:r>
    </w:p>
    <w:p w:rsidR="009A39D9" w:rsidRDefault="009A39D9">
      <w:pPr>
        <w:pStyle w:val="ConsPlusNormal"/>
        <w:jc w:val="right"/>
      </w:pPr>
      <w:r>
        <w:t>Российской Федерации</w:t>
      </w:r>
    </w:p>
    <w:p w:rsidR="009A39D9" w:rsidRDefault="009A39D9">
      <w:pPr>
        <w:pStyle w:val="ConsPlusNormal"/>
        <w:jc w:val="right"/>
      </w:pPr>
      <w:r>
        <w:t>от 31 мая 2018 г. N 634</w:t>
      </w: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Title"/>
        <w:jc w:val="center"/>
      </w:pPr>
      <w:bookmarkStart w:id="3" w:name="P70"/>
      <w:bookmarkEnd w:id="3"/>
      <w:r>
        <w:t>ПРАВИЛА</w:t>
      </w:r>
    </w:p>
    <w:p w:rsidR="009A39D9" w:rsidRDefault="009A39D9">
      <w:pPr>
        <w:pStyle w:val="ConsPlusTitle"/>
        <w:jc w:val="center"/>
      </w:pPr>
      <w:r>
        <w:t>ВЕДЕНИЯ ПЕРЕЧНЯ ЛИЦ, В ПОЛЬЗУ КОТОРЫХ ЗАПРЕЩЕНЫ ПЕРЕВОДЫ</w:t>
      </w:r>
    </w:p>
    <w:p w:rsidR="009A39D9" w:rsidRDefault="009A39D9">
      <w:pPr>
        <w:pStyle w:val="ConsPlusTitle"/>
        <w:jc w:val="center"/>
      </w:pPr>
      <w:r>
        <w:t>ДЕНЕЖНЫХ СРЕДСТВ, В ТОМ ЧИСЛЕ ЭЛЕКТРОННЫХ ДЕНЕЖНЫХ СРЕДСТВ,</w:t>
      </w:r>
    </w:p>
    <w:p w:rsidR="009A39D9" w:rsidRDefault="009A39D9">
      <w:pPr>
        <w:pStyle w:val="ConsPlusTitle"/>
        <w:jc w:val="center"/>
      </w:pPr>
      <w:r>
        <w:t>ПО ПОРУЧЕНИЮ ФИЗИЧЕСКОГО ЛИЦА ПРИ ПРОВЕДЕНИИ АЗАРТНЫХ ИГР</w:t>
      </w:r>
    </w:p>
    <w:p w:rsidR="009A39D9" w:rsidRDefault="009A39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39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D9" w:rsidRDefault="009A39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D9" w:rsidRDefault="009A39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39D9" w:rsidRDefault="009A39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9D9" w:rsidRDefault="009A39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30.09.2021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D9" w:rsidRDefault="009A39D9"/>
        </w:tc>
      </w:tr>
    </w:tbl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ind w:firstLine="540"/>
        <w:jc w:val="both"/>
      </w:pPr>
      <w:r>
        <w:t>1. Настоящие Правила устанавливают порядок ведения Федеральной налоговой службой перечня лиц, в пользу которых запрещены переводы денежных средств, в том числе электронных денежных средств, по поручению физического лица при проведении азартных игр (далее - перечень).</w:t>
      </w:r>
    </w:p>
    <w:p w:rsidR="009A39D9" w:rsidRDefault="009A39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9A39D9" w:rsidRDefault="009A39D9">
      <w:pPr>
        <w:pStyle w:val="ConsPlusNormal"/>
        <w:spacing w:before="220"/>
        <w:ind w:firstLine="540"/>
        <w:jc w:val="both"/>
      </w:pPr>
      <w:bookmarkStart w:id="4" w:name="P79"/>
      <w:bookmarkEnd w:id="4"/>
      <w:r>
        <w:t>2. Перечень формируется Федеральной налоговой службой путем:</w:t>
      </w:r>
    </w:p>
    <w:p w:rsidR="009A39D9" w:rsidRDefault="009A39D9">
      <w:pPr>
        <w:pStyle w:val="ConsPlusNormal"/>
        <w:spacing w:before="220"/>
        <w:ind w:firstLine="540"/>
        <w:jc w:val="both"/>
      </w:pPr>
      <w:r>
        <w:t>а) включения российского юридического лица, индивидуального предпринимателя, а также иностранного гражданина, лица без гражданства, осуществляющего предпринимательскую деятельность, иностранного юридического лица, иностранной организации, не являющейся юридическим лицом по иностранному праву (далее - иностранные лица), в перечень на основании мотивированного решения Федеральной налоговой службы;</w:t>
      </w:r>
    </w:p>
    <w:p w:rsidR="009A39D9" w:rsidRDefault="009A39D9">
      <w:pPr>
        <w:pStyle w:val="ConsPlusNormal"/>
        <w:spacing w:before="220"/>
        <w:ind w:firstLine="540"/>
        <w:jc w:val="both"/>
      </w:pPr>
      <w:proofErr w:type="gramStart"/>
      <w:r>
        <w:t xml:space="preserve">б) исключения российского юридического лица, индивидуального предпринимателя или иностранного лица из перечня на основании решения, предусмотренного </w:t>
      </w:r>
      <w:hyperlink r:id="rId19" w:history="1">
        <w:r>
          <w:rPr>
            <w:color w:val="0000FF"/>
          </w:rPr>
          <w:t>пунктом 1 части 15 статьи 5.1</w:t>
        </w:r>
      </w:hyperlink>
      <w:r>
        <w:t xml:space="preserve">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Федерации", или вступившего в законную силу решения суда, предусмотренного </w:t>
      </w:r>
      <w:hyperlink r:id="rId20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21" w:history="1">
        <w:r>
          <w:rPr>
            <w:color w:val="0000FF"/>
          </w:rPr>
          <w:t>3 части 15 статьи 5.1</w:t>
        </w:r>
        <w:proofErr w:type="gramEnd"/>
      </w:hyperlink>
      <w:r>
        <w:t xml:space="preserve">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Федерации".</w:t>
      </w:r>
    </w:p>
    <w:p w:rsidR="009A39D9" w:rsidRDefault="009A39D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9A39D9" w:rsidRDefault="009A39D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Информация о включении в перечень или об исключении из перечня российского юридического лица, индивидуального предпринимателя или иностранного лица размещается в течение 3 рабочих дней, следующих за днем принятия решения (вступления в законную силу решения суда), предусмотренного </w:t>
      </w:r>
      <w:hyperlink w:anchor="P79" w:history="1">
        <w:r>
          <w:rPr>
            <w:color w:val="0000FF"/>
          </w:rPr>
          <w:t>пунктом 2</w:t>
        </w:r>
      </w:hyperlink>
      <w:r>
        <w:t xml:space="preserve"> настоящих Правил, в открытом доступе на официальном сайте Федеральной налоговой службы в информационно-телекоммуникационной сети "Интернет".</w:t>
      </w:r>
      <w:proofErr w:type="gramEnd"/>
    </w:p>
    <w:p w:rsidR="009A39D9" w:rsidRDefault="009A39D9">
      <w:pPr>
        <w:pStyle w:val="ConsPlusNormal"/>
        <w:spacing w:before="220"/>
        <w:ind w:firstLine="540"/>
        <w:jc w:val="both"/>
      </w:pPr>
      <w:r>
        <w:t>4. В состав информации, включаемой в перечень, входят следующие сведения:</w:t>
      </w:r>
    </w:p>
    <w:p w:rsidR="009A39D9" w:rsidRDefault="009A39D9">
      <w:pPr>
        <w:pStyle w:val="ConsPlusNormal"/>
        <w:spacing w:before="220"/>
        <w:ind w:firstLine="540"/>
        <w:jc w:val="both"/>
      </w:pPr>
      <w:r>
        <w:t>а) полное и при наличии сокращенное наименование (фирменное наименование) на русском языке, идентификационный номер налогоплательщика - в отношении российского юридического лица;</w:t>
      </w:r>
    </w:p>
    <w:p w:rsidR="009A39D9" w:rsidRDefault="009A39D9">
      <w:pPr>
        <w:pStyle w:val="ConsPlusNormal"/>
        <w:spacing w:before="220"/>
        <w:ind w:firstLine="540"/>
        <w:jc w:val="both"/>
      </w:pPr>
      <w:r>
        <w:t>б) фамилия, имя и отчество (при наличии) на русском языке, идентификационный номер налогоплательщика - в отношении индивидуального предпринимателя;</w:t>
      </w:r>
    </w:p>
    <w:p w:rsidR="009A39D9" w:rsidRDefault="009A39D9">
      <w:pPr>
        <w:pStyle w:val="ConsPlusNormal"/>
        <w:spacing w:before="220"/>
        <w:ind w:firstLine="540"/>
        <w:jc w:val="both"/>
      </w:pPr>
      <w:proofErr w:type="gramStart"/>
      <w:r>
        <w:t>в) наименование, а также место нахождения и (или) номер счета (с указанием соответствующих сведений буквами латинского алфавита) или идентификационный номер налогоплательщика при его наличии (в случае наличия идентификационного номера налогоплательщика наименование, а также место нахождения указываются на русском языке), сведения об идентификаторах торгово-сервисного предприятия (далее - идентификаторы), присвоенных в рамках иностранных платежных систем, с указанием для каждого идентификатора банковского идентификационного номера</w:t>
      </w:r>
      <w:proofErr w:type="gramEnd"/>
      <w:r>
        <w:t xml:space="preserve"> участника иностранной платежной системы, присвоившего указанный идентификатор (обеспечившего его присвоение), в разрезе иностранных платежных систем (при наличии таких идентификаторов) - в отношении иностранного юридического лица, иностранной организации, не являющейся юридическим лицом по иностранному праву;</w:t>
      </w:r>
    </w:p>
    <w:p w:rsidR="009A39D9" w:rsidRDefault="009A39D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9A39D9" w:rsidRDefault="009A39D9">
      <w:pPr>
        <w:pStyle w:val="ConsPlusNormal"/>
        <w:spacing w:before="220"/>
        <w:ind w:firstLine="540"/>
        <w:jc w:val="both"/>
      </w:pPr>
      <w:proofErr w:type="gramStart"/>
      <w:r>
        <w:t>г) фамилия, имя и отчество (при наличии), а также адрес и (или) номер счета (с указанием соответствующих сведений буквами латинского алфавита) или идентификационный номер налогоплательщика при его наличии (в случае наличия идентификационного номера налогоплательщика фамилия, имя и отчество, а также адрес указываются на русском языке), сведения об идентификаторах, присвоенных в рамках иностранных платежных систем, с указанием для каждого идентификатора банковского</w:t>
      </w:r>
      <w:proofErr w:type="gramEnd"/>
      <w:r>
        <w:t xml:space="preserve"> идентификационного номера участника иностранной платежной системы, присвоившего указанный идентификатор (обеспечившего его присвоение), в разрезе иностранных платежных систем (при наличии таких идентификаторов) - в отношении иностранного гражданина и лица без гражданства, осуществляющего предпринимательскую деятельность.</w:t>
      </w:r>
    </w:p>
    <w:p w:rsidR="009A39D9" w:rsidRDefault="009A39D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jc w:val="right"/>
        <w:outlineLvl w:val="0"/>
      </w:pPr>
      <w:r>
        <w:t>Утверждены</w:t>
      </w:r>
    </w:p>
    <w:p w:rsidR="009A39D9" w:rsidRDefault="009A39D9">
      <w:pPr>
        <w:pStyle w:val="ConsPlusNormal"/>
        <w:jc w:val="right"/>
      </w:pPr>
      <w:r>
        <w:t>постановлением Правительства</w:t>
      </w:r>
    </w:p>
    <w:p w:rsidR="009A39D9" w:rsidRDefault="009A39D9">
      <w:pPr>
        <w:pStyle w:val="ConsPlusNormal"/>
        <w:jc w:val="right"/>
      </w:pPr>
      <w:r>
        <w:t>Российской Федерации</w:t>
      </w:r>
    </w:p>
    <w:p w:rsidR="009A39D9" w:rsidRDefault="009A39D9">
      <w:pPr>
        <w:pStyle w:val="ConsPlusNormal"/>
        <w:jc w:val="right"/>
      </w:pPr>
      <w:r>
        <w:t>от 31 мая 2018 г. N 634</w:t>
      </w: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Title"/>
        <w:jc w:val="center"/>
      </w:pPr>
      <w:bookmarkStart w:id="5" w:name="P101"/>
      <w:bookmarkEnd w:id="5"/>
      <w:r>
        <w:t>ПРАВИЛА</w:t>
      </w:r>
    </w:p>
    <w:p w:rsidR="009A39D9" w:rsidRDefault="009A39D9">
      <w:pPr>
        <w:pStyle w:val="ConsPlusTitle"/>
        <w:jc w:val="center"/>
      </w:pPr>
      <w:r>
        <w:t>ПРИНЯТИЯ ФЕДЕРАЛЬНОЙ НАЛОГОВОЙ СЛУЖБОЙ МОТИВИРОВАННОГО</w:t>
      </w:r>
    </w:p>
    <w:p w:rsidR="009A39D9" w:rsidRDefault="009A39D9">
      <w:pPr>
        <w:pStyle w:val="ConsPlusTitle"/>
        <w:jc w:val="center"/>
      </w:pPr>
      <w:r>
        <w:t>РЕШЕНИЯ О ВКЛЮЧЕНИИ РОССИЙСКИХ ЮРИДИЧЕСКИХ ЛИЦ,</w:t>
      </w:r>
    </w:p>
    <w:p w:rsidR="009A39D9" w:rsidRDefault="009A39D9">
      <w:pPr>
        <w:pStyle w:val="ConsPlusTitle"/>
        <w:jc w:val="center"/>
      </w:pPr>
      <w:r>
        <w:t>ИНДИВИДУАЛЬНЫХ ПРЕДПРИНИМАТЕЛЕЙ, А ТАКЖЕ ИНОСТРАННЫХ ЛИЦ</w:t>
      </w:r>
    </w:p>
    <w:p w:rsidR="009A39D9" w:rsidRDefault="009A39D9">
      <w:pPr>
        <w:pStyle w:val="ConsPlusTitle"/>
        <w:jc w:val="center"/>
      </w:pPr>
      <w:r>
        <w:t>В ПЕРЕЧЕНЬ ЛИЦ, В ПОЛЬЗУ КОТОРЫХ ЗАПРЕЩЕНЫ ПЕРЕВОДЫ</w:t>
      </w:r>
    </w:p>
    <w:p w:rsidR="009A39D9" w:rsidRDefault="009A39D9">
      <w:pPr>
        <w:pStyle w:val="ConsPlusTitle"/>
        <w:jc w:val="center"/>
      </w:pPr>
      <w:r>
        <w:t>ДЕНЕЖНЫХ СРЕДСТВ, В ТОМ ЧИСЛЕ ЭЛЕКТРОННЫХ ДЕНЕЖНЫХ СРЕДСТВ,</w:t>
      </w:r>
    </w:p>
    <w:p w:rsidR="009A39D9" w:rsidRDefault="009A39D9">
      <w:pPr>
        <w:pStyle w:val="ConsPlusTitle"/>
        <w:jc w:val="center"/>
      </w:pPr>
      <w:r>
        <w:t>ПО ПОРУЧЕНИЮ ФИЗИЧЕСКОГО ЛИЦА ПРИ ПРОВЕДЕНИИ ЛОТЕРЕЙ,</w:t>
      </w:r>
    </w:p>
    <w:p w:rsidR="009A39D9" w:rsidRDefault="009A39D9">
      <w:pPr>
        <w:pStyle w:val="ConsPlusTitle"/>
        <w:jc w:val="center"/>
      </w:pPr>
      <w:r>
        <w:t>И ПЕРЕЧЕНЬ ЛИЦ, В ПОЛЬЗУ КОТОРЫХ ЗАПРЕЩЕНЫ ПЕРЕВОДЫ</w:t>
      </w:r>
    </w:p>
    <w:p w:rsidR="009A39D9" w:rsidRDefault="009A39D9">
      <w:pPr>
        <w:pStyle w:val="ConsPlusTitle"/>
        <w:jc w:val="center"/>
      </w:pPr>
      <w:r>
        <w:t>ДЕНЕЖНЫХ СРЕДСТВ, В ТОМ ЧИСЛЕ ЭЛЕКТРОННЫХ ДЕНЕЖНЫХ СРЕДСТВ,</w:t>
      </w:r>
    </w:p>
    <w:p w:rsidR="009A39D9" w:rsidRDefault="009A39D9">
      <w:pPr>
        <w:pStyle w:val="ConsPlusTitle"/>
        <w:jc w:val="center"/>
      </w:pPr>
      <w:r>
        <w:t>ПО ПОРУЧЕНИЮ ФИЗИЧЕСКОГО ЛИЦА ПРИ ПРОВЕДЕНИИ АЗАРТНЫХ ИГР</w:t>
      </w:r>
    </w:p>
    <w:p w:rsidR="009A39D9" w:rsidRDefault="009A39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39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D9" w:rsidRDefault="009A39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D9" w:rsidRDefault="009A39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39D9" w:rsidRDefault="009A39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9D9" w:rsidRDefault="009A39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30.09.2021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D9" w:rsidRDefault="009A39D9"/>
        </w:tc>
      </w:tr>
    </w:tbl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ind w:firstLine="540"/>
        <w:jc w:val="both"/>
      </w:pPr>
      <w:r>
        <w:t>1. Настоящие Правила устанавливают порядок принятия Федеральной налоговой службой мотивированного решения о включении российских юридических лиц, индивидуальных предпринимателей, а также иностранных граждан и лиц без гражданства, осуществляющих предпринимательскую деятельность, иностранных юридических лиц, иностранных организаций, не являющихся юридическими лицами по иностранному праву (далее - иностранные лица):</w:t>
      </w:r>
    </w:p>
    <w:p w:rsidR="009A39D9" w:rsidRDefault="009A39D9">
      <w:pPr>
        <w:pStyle w:val="ConsPlusNormal"/>
        <w:spacing w:before="220"/>
        <w:ind w:firstLine="540"/>
        <w:jc w:val="both"/>
      </w:pPr>
      <w:r>
        <w:t>а) в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лотерей;</w:t>
      </w:r>
    </w:p>
    <w:p w:rsidR="009A39D9" w:rsidRDefault="009A39D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9A39D9" w:rsidRDefault="009A39D9">
      <w:pPr>
        <w:pStyle w:val="ConsPlusNormal"/>
        <w:spacing w:before="220"/>
        <w:ind w:firstLine="540"/>
        <w:jc w:val="both"/>
      </w:pPr>
      <w:r>
        <w:t>б) в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азартных игр.</w:t>
      </w:r>
    </w:p>
    <w:p w:rsidR="009A39D9" w:rsidRDefault="009A39D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9A39D9" w:rsidRDefault="009A39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Мотивированное решение о включении российского юридического лица, индивидуального предпринимателя или иностранного лица в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лотерей, принимается на основании достоверных сведений, имеющихся в распоряжении Федеральной налоговой службы, в том числе полученных из обращений и заявлений российских юридических лиц и иностранных лиц</w:t>
      </w:r>
      <w:proofErr w:type="gramEnd"/>
      <w:r>
        <w:t xml:space="preserve">, информации от органов государственной власти и органов местного самоуправления, сведений по результатам выполнения действий по совершению сделки в отношении лиц, предусмотренных </w:t>
      </w:r>
      <w:hyperlink r:id="rId28" w:history="1">
        <w:r>
          <w:rPr>
            <w:color w:val="0000FF"/>
          </w:rPr>
          <w:t>частью 5 статьи 6.2</w:t>
        </w:r>
      </w:hyperlink>
      <w:r>
        <w:t xml:space="preserve"> Федерального закона "О лотереях".</w:t>
      </w:r>
    </w:p>
    <w:p w:rsidR="009A39D9" w:rsidRDefault="009A39D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9A39D9" w:rsidRDefault="009A39D9">
      <w:pPr>
        <w:pStyle w:val="ConsPlusNormal"/>
        <w:spacing w:before="220"/>
        <w:ind w:firstLine="540"/>
        <w:jc w:val="both"/>
      </w:pPr>
      <w:r>
        <w:t>Мотивированное решение о включении российского юридического лица, индивидуального предпринимателя или иностранного лица в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лотерей, принимается в срок, не превышающий 5 рабочих дней со дня получения указанной информации.</w:t>
      </w:r>
    </w:p>
    <w:p w:rsidR="009A39D9" w:rsidRDefault="009A39D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9A39D9" w:rsidRDefault="009A39D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Мотивированное решение о включении российского юридического лица, индивидуального предпринимателя или иностранного лица в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азартных игр, принимается на основании достоверных сведений, имеющихся в распоряжении Федеральной налоговой службы, в том числе полученных из обращений и заявлений российских юридических лиц и иностранных</w:t>
      </w:r>
      <w:proofErr w:type="gramEnd"/>
      <w:r>
        <w:t xml:space="preserve"> лиц, информации от органов государственной власти и органов местного самоуправления, сведений по результатам выполнения действий по совершению сделки в отношении лиц, предусмотренных </w:t>
      </w:r>
      <w:hyperlink r:id="rId31" w:history="1">
        <w:r>
          <w:rPr>
            <w:color w:val="0000FF"/>
          </w:rPr>
          <w:t>частью 8 статьи 5.1</w:t>
        </w:r>
      </w:hyperlink>
      <w:r>
        <w:t xml:space="preserve">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Федерации".</w:t>
      </w:r>
    </w:p>
    <w:p w:rsidR="009A39D9" w:rsidRDefault="009A39D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9A39D9" w:rsidRDefault="009A39D9">
      <w:pPr>
        <w:pStyle w:val="ConsPlusNormal"/>
        <w:spacing w:before="220"/>
        <w:ind w:firstLine="540"/>
        <w:jc w:val="both"/>
      </w:pPr>
      <w:r>
        <w:t>Мотивированное решение о включении российского юридического лица, индивидуального предпринимателя или иностранного лица в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азартных игр, принимается в срок, не превышающий 5 рабочих дней со дня получения указанной информации.</w:t>
      </w:r>
    </w:p>
    <w:p w:rsidR="009A39D9" w:rsidRDefault="009A39D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jc w:val="both"/>
      </w:pPr>
    </w:p>
    <w:p w:rsidR="009A39D9" w:rsidRDefault="009A39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276" w:rsidRDefault="003C2276"/>
    <w:sectPr w:rsidR="003C2276" w:rsidSect="0062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D9"/>
    <w:rsid w:val="003C2276"/>
    <w:rsid w:val="009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9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9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1ED4AED7819494AD465F87620DF26DB06A07A4309A7ACBEAD38A19EE35E969EF375198FA2A4B23E44A6FCA0BBEACFE2E46F8D5320C08CQEEBH" TargetMode="External"/><Relationship Id="rId13" Type="http://schemas.openxmlformats.org/officeDocument/2006/relationships/hyperlink" Target="consultantplus://offline/ref=1321ED4AED7819494AD465F87620DF26DB07AF70470FA7ACBEAD38A19EE35E969EF3751D8EAAAFE76B0BA7A0E5ECF9CFE1E46C8C4FQ2E3H" TargetMode="External"/><Relationship Id="rId18" Type="http://schemas.openxmlformats.org/officeDocument/2006/relationships/hyperlink" Target="consultantplus://offline/ref=1321ED4AED7819494AD465F87620DF26DB06A07A4309A7ACBEAD38A19EE35E969EF375198FA2A4B13C44A6FCA0BBEACFE2E46F8D5320C08CQEEBH" TargetMode="External"/><Relationship Id="rId26" Type="http://schemas.openxmlformats.org/officeDocument/2006/relationships/hyperlink" Target="consultantplus://offline/ref=1321ED4AED7819494AD465F87620DF26DB06A07A4309A7ACBEAD38A19EE35E969EF375198FA2A4B03844A6FCA0BBEACFE2E46F8D5320C08CQEE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1ED4AED7819494AD465F87620DF26DB08AE73450AA7ACBEAD38A19EE35E969EF3751C89ABAFE76B0BA7A0E5ECF9CFE1E46C8C4FQ2E3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321ED4AED7819494AD465F87620DF26DB06A07A4309A7ACBEAD38A19EE35E969EF375198FA2A4B23944A6FCA0BBEACFE2E46F8D5320C08CQEEBH" TargetMode="External"/><Relationship Id="rId12" Type="http://schemas.openxmlformats.org/officeDocument/2006/relationships/hyperlink" Target="consultantplus://offline/ref=1321ED4AED7819494AD465F87620DF26DB07AF70470FA7ACBEAD38A19EE35E969EF3751D8EA5AFE76B0BA7A0E5ECF9CFE1E46C8C4FQ2E3H" TargetMode="External"/><Relationship Id="rId17" Type="http://schemas.openxmlformats.org/officeDocument/2006/relationships/hyperlink" Target="consultantplus://offline/ref=1321ED4AED7819494AD465F87620DF26DB06A07A4309A7ACBEAD38A19EE35E969EF375198FA2A4B13944A6FCA0BBEACFE2E46F8D5320C08CQEEBH" TargetMode="External"/><Relationship Id="rId25" Type="http://schemas.openxmlformats.org/officeDocument/2006/relationships/hyperlink" Target="consultantplus://offline/ref=1321ED4AED7819494AD465F87620DF26DB06A07A4309A7ACBEAD38A19EE35E969EF375198FA2A4B03B44A6FCA0BBEACFE2E46F8D5320C08CQEEBH" TargetMode="External"/><Relationship Id="rId33" Type="http://schemas.openxmlformats.org/officeDocument/2006/relationships/hyperlink" Target="consultantplus://offline/ref=1321ED4AED7819494AD465F87620DF26DB06A07A4309A7ACBEAD38A19EE35E969EF375198FA2A4B03844A6FCA0BBEACFE2E46F8D5320C08CQEE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21ED4AED7819494AD465F87620DF26DB06A07A4309A7ACBEAD38A19EE35E969EF375198FA2A4B13844A6FCA0BBEACFE2E46F8D5320C08CQEEBH" TargetMode="External"/><Relationship Id="rId20" Type="http://schemas.openxmlformats.org/officeDocument/2006/relationships/hyperlink" Target="consultantplus://offline/ref=1321ED4AED7819494AD465F87620DF26DB08AE73450AA7ACBEAD38A19EE35E969EF3751C89AAAFE76B0BA7A0E5ECF9CFE1E46C8C4FQ2E3H" TargetMode="External"/><Relationship Id="rId29" Type="http://schemas.openxmlformats.org/officeDocument/2006/relationships/hyperlink" Target="consultantplus://offline/ref=1321ED4AED7819494AD465F87620DF26DB06A07A4309A7ACBEAD38A19EE35E969EF375198FA2A4B03844A6FCA0BBEACFE2E46F8D5320C08CQEE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1ED4AED7819494AD465F87620DF26DB06A07A4309A7ACBEAD38A19EE35E969EF375198FA2A4B23844A6FCA0BBEACFE2E46F8D5320C08CQEEBH" TargetMode="External"/><Relationship Id="rId11" Type="http://schemas.openxmlformats.org/officeDocument/2006/relationships/hyperlink" Target="consultantplus://offline/ref=1321ED4AED7819494AD465F87620DF26DB07AF70470FA7ACBEAD38A19EE35E969EF3751C8DA3AFE76B0BA7A0E5ECF9CFE1E46C8C4FQ2E3H" TargetMode="External"/><Relationship Id="rId24" Type="http://schemas.openxmlformats.org/officeDocument/2006/relationships/hyperlink" Target="consultantplus://offline/ref=1321ED4AED7819494AD465F87620DF26DB06A07A4309A7ACBEAD38A19EE35E969EF375198FA2A4B03A44A6FCA0BBEACFE2E46F8D5320C08CQEEBH" TargetMode="External"/><Relationship Id="rId32" Type="http://schemas.openxmlformats.org/officeDocument/2006/relationships/hyperlink" Target="consultantplus://offline/ref=1321ED4AED7819494AD465F87620DF26DB06A07A4309A7ACBEAD38A19EE35E969EF375198FA2A4B03844A6FCA0BBEACFE2E46F8D5320C08CQEEBH" TargetMode="External"/><Relationship Id="rId5" Type="http://schemas.openxmlformats.org/officeDocument/2006/relationships/hyperlink" Target="consultantplus://offline/ref=1321ED4AED7819494AD465F87620DF26DB06A07A4309A7ACBEAD38A19EE35E969EF375198FA2A4B33344A6FCA0BBEACFE2E46F8D5320C08CQEEBH" TargetMode="External"/><Relationship Id="rId15" Type="http://schemas.openxmlformats.org/officeDocument/2006/relationships/hyperlink" Target="consultantplus://offline/ref=1321ED4AED7819494AD465F87620DF26DB06A07A4309A7ACBEAD38A19EE35E969EF375198FA2A4B13B44A6FCA0BBEACFE2E46F8D5320C08CQEEBH" TargetMode="External"/><Relationship Id="rId23" Type="http://schemas.openxmlformats.org/officeDocument/2006/relationships/hyperlink" Target="consultantplus://offline/ref=1321ED4AED7819494AD465F87620DF26DB06A07A4309A7ACBEAD38A19EE35E969EF375198FA2A4B13344A6FCA0BBEACFE2E46F8D5320C08CQEEBH" TargetMode="External"/><Relationship Id="rId28" Type="http://schemas.openxmlformats.org/officeDocument/2006/relationships/hyperlink" Target="consultantplus://offline/ref=1321ED4AED7819494AD465F87620DF26DB07AF70470FA7ACBEAD38A19EE35E969EF3751C8FA5AFE76B0BA7A0E5ECF9CFE1E46C8C4FQ2E3H" TargetMode="External"/><Relationship Id="rId10" Type="http://schemas.openxmlformats.org/officeDocument/2006/relationships/hyperlink" Target="consultantplus://offline/ref=1321ED4AED7819494AD465F87620DF26DB06A07A4309A7ACBEAD38A19EE35E969EF375198FA2A4B23244A6FCA0BBEACFE2E46F8D5320C08CQEEBH" TargetMode="External"/><Relationship Id="rId19" Type="http://schemas.openxmlformats.org/officeDocument/2006/relationships/hyperlink" Target="consultantplus://offline/ref=1321ED4AED7819494AD465F87620DF26DB08AE73450AA7ACBEAD38A19EE35E969EF3751A8CA3AFE76B0BA7A0E5ECF9CFE1E46C8C4FQ2E3H" TargetMode="External"/><Relationship Id="rId31" Type="http://schemas.openxmlformats.org/officeDocument/2006/relationships/hyperlink" Target="consultantplus://offline/ref=1321ED4AED7819494AD465F87620DF26DB08AE73450AA7ACBEAD38A19EE35E969EF3751A8EABAFE76B0BA7A0E5ECF9CFE1E46C8C4FQ2E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1ED4AED7819494AD465F87620DF26DB06A07A4309A7ACBEAD38A19EE35E969EF375198FA2A4B23F44A6FCA0BBEACFE2E46F8D5320C08CQEEBH" TargetMode="External"/><Relationship Id="rId14" Type="http://schemas.openxmlformats.org/officeDocument/2006/relationships/hyperlink" Target="consultantplus://offline/ref=1321ED4AED7819494AD465F87620DF26DB06A07A4309A7ACBEAD38A19EE35E969EF375198FA2A4B23344A6FCA0BBEACFE2E46F8D5320C08CQEEBH" TargetMode="External"/><Relationship Id="rId22" Type="http://schemas.openxmlformats.org/officeDocument/2006/relationships/hyperlink" Target="consultantplus://offline/ref=1321ED4AED7819494AD465F87620DF26DB06A07A4309A7ACBEAD38A19EE35E969EF375198FA2A4B13D44A6FCA0BBEACFE2E46F8D5320C08CQEEBH" TargetMode="External"/><Relationship Id="rId27" Type="http://schemas.openxmlformats.org/officeDocument/2006/relationships/hyperlink" Target="consultantplus://offline/ref=1321ED4AED7819494AD465F87620DF26DB06A07A4309A7ACBEAD38A19EE35E969EF375198FA2A4B03844A6FCA0BBEACFE2E46F8D5320C08CQEEBH" TargetMode="External"/><Relationship Id="rId30" Type="http://schemas.openxmlformats.org/officeDocument/2006/relationships/hyperlink" Target="consultantplus://offline/ref=1321ED4AED7819494AD465F87620DF26DB06A07A4309A7ACBEAD38A19EE35E969EF375198FA2A4B03844A6FCA0BBEACFE2E46F8D5320C08CQEEB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2882</Words>
  <Characters>16433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ПРАВИТЕЛЬСТВО РОССИЙСКОЙ ФЕДЕРАЦИИ</vt:lpstr>
      <vt:lpstr>Утверждены</vt:lpstr>
      <vt:lpstr>Утверждены</vt:lpstr>
      <vt:lpstr>Утверждены</vt:lpstr>
    </vt:vector>
  </TitlesOfParts>
  <Company/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2021-11-12T07:04:00Z</dcterms:created>
  <dcterms:modified xsi:type="dcterms:W3CDTF">2021-11-12T07:04:00Z</dcterms:modified>
</cp:coreProperties>
</file>