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6A5EDF27" w:rsidR="004903E5" w:rsidRDefault="004E6E3A" w:rsidP="004903E5">
      <w:pPr>
        <w:jc w:val="center"/>
        <w:rPr>
          <w:b/>
          <w:sz w:val="28"/>
        </w:rPr>
      </w:pPr>
      <w:r>
        <w:rPr>
          <w:b/>
          <w:sz w:val="28"/>
        </w:rPr>
        <w:t>ГОЛОСОВАНИЯ</w:t>
      </w:r>
      <w:r w:rsidR="00BA6611">
        <w:rPr>
          <w:b/>
          <w:sz w:val="28"/>
        </w:rPr>
        <w:t xml:space="preserve">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0FD0D015" w:rsidR="004903E5" w:rsidRPr="00715E19" w:rsidRDefault="00001F41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11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  <w:lang w:val="en-US"/>
        </w:rPr>
        <w:t>18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="00261128">
        <w:rPr>
          <w:b/>
          <w:sz w:val="28"/>
          <w:szCs w:val="28"/>
        </w:rPr>
        <w:t>ября</w:t>
      </w:r>
      <w:r w:rsidR="00261128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235F87">
        <w:rPr>
          <w:b/>
          <w:sz w:val="28"/>
          <w:szCs w:val="28"/>
        </w:rPr>
        <w:t>1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77777777"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14:paraId="2B9EBCE1" w14:textId="77EA5BFC" w:rsidR="00463FAE" w:rsidRPr="00BF512A" w:rsidRDefault="009C7FAC" w:rsidP="00261128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61128">
        <w:rPr>
          <w:sz w:val="28"/>
          <w:szCs w:val="28"/>
        </w:rPr>
        <w:t xml:space="preserve">О </w:t>
      </w:r>
      <w:r w:rsidR="00001F41">
        <w:rPr>
          <w:sz w:val="28"/>
          <w:szCs w:val="28"/>
        </w:rPr>
        <w:t>рассмотрении информации о результатах работы Минфина России с обращениями и запросами информации граждан</w:t>
      </w:r>
      <w:r w:rsidR="00D577EF" w:rsidRPr="00BF512A">
        <w:rPr>
          <w:sz w:val="28"/>
          <w:szCs w:val="28"/>
        </w:rPr>
        <w:t>.</w:t>
      </w:r>
    </w:p>
    <w:sectPr w:rsidR="00463FAE" w:rsidRPr="00BF512A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1F41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1128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E6E3A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D74BC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C7FAC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BF512A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0FE7-B0AB-40E0-AD72-E20A75D2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2021-11-11T13:39:00Z</dcterms:created>
  <dcterms:modified xsi:type="dcterms:W3CDTF">2021-11-11T13:39:00Z</dcterms:modified>
</cp:coreProperties>
</file>