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2BD7230E" w:rsidR="004903E5" w:rsidRPr="00715E19" w:rsidRDefault="009C7FA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7572A">
        <w:rPr>
          <w:b/>
          <w:sz w:val="28"/>
          <w:szCs w:val="28"/>
        </w:rPr>
        <w:t>5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67572A">
        <w:rPr>
          <w:b/>
          <w:sz w:val="28"/>
          <w:szCs w:val="28"/>
        </w:rPr>
        <w:t>2</w:t>
      </w:r>
      <w:r w:rsidR="00BA6611" w:rsidRPr="00715E19">
        <w:rPr>
          <w:b/>
          <w:sz w:val="28"/>
          <w:szCs w:val="28"/>
        </w:rPr>
        <w:t xml:space="preserve"> </w:t>
      </w:r>
      <w:r w:rsidR="0067572A">
        <w:rPr>
          <w:b/>
          <w:sz w:val="28"/>
          <w:szCs w:val="28"/>
        </w:rPr>
        <w:t>октябр</w:t>
      </w:r>
      <w:r w:rsidR="00C009AE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25C6A7D9" w:rsidR="00463FAE" w:rsidRPr="00D577EF" w:rsidRDefault="009C7FAC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3E31E3">
        <w:rPr>
          <w:sz w:val="28"/>
          <w:szCs w:val="28"/>
        </w:rPr>
        <w:t xml:space="preserve"> </w:t>
      </w:r>
      <w:r w:rsidR="0067572A" w:rsidRPr="0067572A">
        <w:rPr>
          <w:sz w:val="28"/>
          <w:szCs w:val="28"/>
        </w:rPr>
        <w:t>проект</w:t>
      </w:r>
      <w:r w:rsidR="0067572A">
        <w:rPr>
          <w:sz w:val="28"/>
          <w:szCs w:val="28"/>
        </w:rPr>
        <w:t>а</w:t>
      </w:r>
      <w:r w:rsidR="0067572A" w:rsidRPr="0067572A">
        <w:rPr>
          <w:sz w:val="28"/>
          <w:szCs w:val="28"/>
        </w:rPr>
        <w:t xml:space="preserve"> приказа Минфина России «Об утверждении программы профилактики рисков причинения вреда (ущерба) охраняемым законом ценностям при осуществлении постоянного государственного контроля (надзора) на производственных объектах организаций, осуществляющих сортировку, первичную классификацию и первичную оценку драгоценных камней,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на 2022 год»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1B40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7572A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3C67-BA9A-4C32-8830-2439D07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2021-10-05T07:40:00Z</dcterms:created>
  <dcterms:modified xsi:type="dcterms:W3CDTF">2021-10-05T07:40:00Z</dcterms:modified>
</cp:coreProperties>
</file>