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6D" w:rsidRPr="003E056D" w:rsidRDefault="003E056D" w:rsidP="003E056D">
      <w:pPr>
        <w:spacing w:before="100" w:beforeAutospacing="1" w:after="100" w:afterAutospacing="1" w:line="240" w:lineRule="auto"/>
        <w:jc w:val="center"/>
        <w:rPr>
          <w:rFonts w:ascii="Times New Roman" w:eastAsia="Calibri" w:hAnsi="Times New Roman" w:cs="Times New Roman"/>
          <w:b/>
          <w:color w:val="000000"/>
          <w:sz w:val="28"/>
          <w:szCs w:val="28"/>
          <w:lang w:eastAsia="ru-RU"/>
        </w:rPr>
      </w:pPr>
      <w:r w:rsidRPr="003E056D">
        <w:rPr>
          <w:rFonts w:ascii="Times New Roman" w:eastAsia="Calibri" w:hAnsi="Times New Roman" w:cs="Times New Roman"/>
          <w:b/>
          <w:color w:val="000000"/>
          <w:sz w:val="28"/>
          <w:szCs w:val="28"/>
          <w:lang w:eastAsia="ru-RU"/>
        </w:rPr>
        <w:t>СИНТЕЗИРОВАННЫЙ ДОКУМЕНТ</w:t>
      </w:r>
    </w:p>
    <w:p w:rsidR="003E056D" w:rsidRPr="003E056D" w:rsidRDefault="00116096" w:rsidP="003E056D">
      <w:pPr>
        <w:spacing w:before="100" w:beforeAutospacing="1" w:after="100" w:afterAutospacing="1"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МНОГОСТОРОННЕЙ КОНВЕНЦИИ</w:t>
      </w:r>
      <w:r w:rsidR="003E056D" w:rsidRPr="003E056D">
        <w:rPr>
          <w:rFonts w:ascii="Times New Roman" w:eastAsia="Calibri" w:hAnsi="Times New Roman" w:cs="Times New Roman"/>
          <w:b/>
          <w:color w:val="000000"/>
          <w:sz w:val="28"/>
          <w:szCs w:val="28"/>
          <w:lang w:eastAsia="ru-RU"/>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rsidR="003E056D" w:rsidRPr="003E056D" w:rsidRDefault="003E056D" w:rsidP="003E056D">
      <w:pPr>
        <w:spacing w:before="100" w:beforeAutospacing="1" w:after="100" w:afterAutospacing="1" w:line="240" w:lineRule="auto"/>
        <w:jc w:val="center"/>
        <w:rPr>
          <w:rFonts w:ascii="Times New Roman" w:eastAsia="Calibri" w:hAnsi="Times New Roman" w:cs="Times New Roman"/>
          <w:b/>
          <w:color w:val="000000"/>
          <w:sz w:val="28"/>
          <w:szCs w:val="28"/>
          <w:lang w:eastAsia="ru-RU"/>
        </w:rPr>
      </w:pPr>
      <w:r w:rsidRPr="003E056D">
        <w:rPr>
          <w:rFonts w:ascii="Times New Roman" w:eastAsia="Calibri" w:hAnsi="Times New Roman" w:cs="Times New Roman"/>
          <w:b/>
          <w:color w:val="000000"/>
          <w:sz w:val="28"/>
          <w:szCs w:val="28"/>
          <w:lang w:eastAsia="ru-RU"/>
        </w:rPr>
        <w:t>И</w:t>
      </w:r>
    </w:p>
    <w:p w:rsidR="003E056D" w:rsidRPr="003E056D" w:rsidRDefault="00116096"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СОГЛАШЕНИЯ</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 МЕЖДУ </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ПРАВИТЕЛЬСТВОМ РОССИЙСКОЙ ФЕДЕРАЦИИ</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И </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ПРАВИТЕЛЬСТВОМ РЕСПУБЛИКИ КИПР</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ОБ ИЗБЕЖАНИИ ДВОЙНОГО НАЛОГООБЛОЖЕНИЯ В ОТНОШЕНИИ НАЛОГОВ НА ДОХОДЫ И КАПИТАЛ</w:t>
      </w:r>
    </w:p>
    <w:tbl>
      <w:tblPr>
        <w:tblStyle w:val="11"/>
        <w:tblW w:w="0" w:type="auto"/>
        <w:tblLook w:val="04A0" w:firstRow="1" w:lastRow="0" w:firstColumn="1" w:lastColumn="0" w:noHBand="0" w:noVBand="1"/>
      </w:tblPr>
      <w:tblGrid>
        <w:gridCol w:w="9571"/>
      </w:tblGrid>
      <w:tr w:rsidR="003E056D" w:rsidRPr="003E056D" w:rsidTr="00262D81">
        <w:tc>
          <w:tcPr>
            <w:tcW w:w="9571" w:type="dxa"/>
          </w:tcPr>
          <w:p w:rsidR="003E056D" w:rsidRPr="003E056D" w:rsidRDefault="003E056D" w:rsidP="003E056D">
            <w:pPr>
              <w:jc w:val="both"/>
              <w:rPr>
                <w:rFonts w:ascii="Times New Roman" w:eastAsia="Times New Roman" w:hAnsi="Times New Roman" w:cs="Times New Roman"/>
                <w:color w:val="000000"/>
                <w:sz w:val="28"/>
                <w:szCs w:val="28"/>
                <w:lang w:eastAsia="ru-RU"/>
              </w:rPr>
            </w:pPr>
            <w:proofErr w:type="gramStart"/>
            <w:r w:rsidRPr="003E056D">
              <w:rPr>
                <w:rFonts w:ascii="Times New Roman" w:eastAsia="Times New Roman" w:hAnsi="Times New Roman" w:cs="Times New Roman"/>
                <w:color w:val="000000"/>
                <w:sz w:val="28"/>
                <w:szCs w:val="28"/>
                <w:lang w:eastAsia="ru-RU"/>
              </w:rPr>
              <w:t xml:space="preserve">Настоящий документ представляет собой синтезированный текст для применения Соглашения между Правительством Российской Федерации и </w:t>
            </w:r>
            <w:r w:rsidR="002E6E87">
              <w:rPr>
                <w:rFonts w:ascii="Times New Roman" w:eastAsia="Times New Roman" w:hAnsi="Times New Roman" w:cs="Times New Roman"/>
                <w:color w:val="000000"/>
                <w:sz w:val="28"/>
                <w:szCs w:val="28"/>
                <w:lang w:eastAsia="ru-RU"/>
              </w:rPr>
              <w:t xml:space="preserve">Правительством </w:t>
            </w:r>
            <w:r w:rsidRPr="003E056D">
              <w:rPr>
                <w:rFonts w:ascii="Times New Roman" w:eastAsia="Calibri" w:hAnsi="Times New Roman" w:cs="Times New Roman"/>
                <w:color w:val="000000"/>
                <w:sz w:val="28"/>
                <w:szCs w:val="28"/>
                <w:lang w:eastAsia="ru-RU"/>
              </w:rPr>
              <w:t xml:space="preserve">Республикой </w:t>
            </w:r>
            <w:r w:rsidR="00245E91">
              <w:rPr>
                <w:rFonts w:ascii="Times New Roman" w:eastAsia="Calibri" w:hAnsi="Times New Roman" w:cs="Times New Roman"/>
                <w:color w:val="000000"/>
                <w:sz w:val="28"/>
                <w:szCs w:val="28"/>
                <w:lang w:eastAsia="ru-RU"/>
              </w:rPr>
              <w:t>Кипр</w:t>
            </w:r>
            <w:r w:rsidRPr="003E056D">
              <w:rPr>
                <w:rFonts w:ascii="Times New Roman" w:eastAsia="Times New Roman" w:hAnsi="Times New Roman" w:cs="Times New Roman"/>
                <w:color w:val="000000"/>
                <w:sz w:val="28"/>
                <w:szCs w:val="28"/>
                <w:lang w:eastAsia="ru-RU"/>
              </w:rPr>
              <w:t xml:space="preserve"> об избежании двойного налогообложения в отношении налогов на доходы</w:t>
            </w:r>
            <w:r w:rsidR="00245E91">
              <w:rPr>
                <w:rFonts w:ascii="Times New Roman" w:eastAsia="Times New Roman" w:hAnsi="Times New Roman" w:cs="Times New Roman"/>
                <w:color w:val="000000"/>
                <w:sz w:val="28"/>
                <w:szCs w:val="28"/>
                <w:lang w:eastAsia="ru-RU"/>
              </w:rPr>
              <w:t xml:space="preserve"> и капитал</w:t>
            </w:r>
            <w:r w:rsidRPr="003E056D">
              <w:rPr>
                <w:rFonts w:ascii="Times New Roman" w:eastAsia="Times New Roman" w:hAnsi="Times New Roman" w:cs="Times New Roman"/>
                <w:color w:val="000000"/>
                <w:sz w:val="28"/>
                <w:szCs w:val="28"/>
                <w:lang w:eastAsia="ru-RU"/>
              </w:rPr>
              <w:t xml:space="preserve">, </w:t>
            </w:r>
            <w:r w:rsidR="003B271A">
              <w:rPr>
                <w:rFonts w:ascii="Times New Roman" w:eastAsia="Times New Roman" w:hAnsi="Times New Roman" w:cs="Times New Roman"/>
                <w:color w:val="000000"/>
                <w:sz w:val="28"/>
                <w:szCs w:val="28"/>
                <w:lang w:eastAsia="ru-RU"/>
              </w:rPr>
              <w:t>подписанного 5</w:t>
            </w:r>
            <w:r w:rsidRPr="003E056D">
              <w:rPr>
                <w:rFonts w:ascii="Times New Roman" w:eastAsia="Times New Roman" w:hAnsi="Times New Roman" w:cs="Times New Roman"/>
                <w:color w:val="000000"/>
                <w:sz w:val="28"/>
                <w:szCs w:val="28"/>
                <w:lang w:eastAsia="ru-RU"/>
              </w:rPr>
              <w:t xml:space="preserve"> </w:t>
            </w:r>
            <w:r w:rsidR="003B271A">
              <w:rPr>
                <w:rFonts w:ascii="Times New Roman" w:eastAsia="Times New Roman" w:hAnsi="Times New Roman" w:cs="Times New Roman"/>
                <w:color w:val="000000"/>
                <w:sz w:val="28"/>
                <w:szCs w:val="28"/>
                <w:lang w:eastAsia="ru-RU"/>
              </w:rPr>
              <w:t xml:space="preserve">декабря </w:t>
            </w:r>
            <w:r w:rsidRPr="003E056D">
              <w:rPr>
                <w:rFonts w:ascii="Times New Roman" w:eastAsia="Times New Roman" w:hAnsi="Times New Roman" w:cs="Times New Roman"/>
                <w:color w:val="000000"/>
                <w:sz w:val="28"/>
                <w:szCs w:val="28"/>
                <w:lang w:eastAsia="ru-RU"/>
              </w:rPr>
              <w:t>199</w:t>
            </w:r>
            <w:r w:rsidR="003B271A">
              <w:rPr>
                <w:rFonts w:ascii="Times New Roman" w:eastAsia="Times New Roman" w:hAnsi="Times New Roman" w:cs="Times New Roman"/>
                <w:color w:val="000000"/>
                <w:sz w:val="28"/>
                <w:szCs w:val="28"/>
                <w:lang w:eastAsia="ru-RU"/>
              </w:rPr>
              <w:t>8</w:t>
            </w:r>
            <w:r w:rsidRPr="003E056D">
              <w:rPr>
                <w:rFonts w:ascii="Times New Roman" w:eastAsia="Times New Roman" w:hAnsi="Times New Roman" w:cs="Times New Roman"/>
                <w:color w:val="000000"/>
                <w:sz w:val="28"/>
                <w:szCs w:val="28"/>
                <w:lang w:eastAsia="ru-RU"/>
              </w:rPr>
              <w:t xml:space="preserve"> года (“Соглашение”), с изменениями, внесенными Многосторонней конвенцией по выполнению мер, относящихся к налоговым соглашениям в целях противодействия размыванию налоговой базы и вывод</w:t>
            </w:r>
            <w:r w:rsidR="00DF683B">
              <w:rPr>
                <w:rFonts w:ascii="Times New Roman" w:eastAsia="Times New Roman" w:hAnsi="Times New Roman" w:cs="Times New Roman"/>
                <w:color w:val="000000"/>
                <w:sz w:val="28"/>
                <w:szCs w:val="28"/>
                <w:lang w:eastAsia="ru-RU"/>
              </w:rPr>
              <w:t>у прибыли из-под налогообложения</w:t>
            </w:r>
            <w:r w:rsidRPr="003E056D">
              <w:rPr>
                <w:rFonts w:ascii="Times New Roman" w:eastAsia="Times New Roman" w:hAnsi="Times New Roman" w:cs="Times New Roman"/>
                <w:color w:val="000000"/>
                <w:sz w:val="28"/>
                <w:szCs w:val="28"/>
                <w:lang w:eastAsia="ru-RU"/>
              </w:rPr>
              <w:t>, подписанной Российской Федерацией</w:t>
            </w:r>
            <w:proofErr w:type="gramEnd"/>
            <w:r w:rsidRPr="003E056D">
              <w:rPr>
                <w:rFonts w:ascii="Times New Roman" w:eastAsia="Times New Roman" w:hAnsi="Times New Roman" w:cs="Times New Roman"/>
                <w:color w:val="000000"/>
                <w:sz w:val="28"/>
                <w:szCs w:val="28"/>
                <w:lang w:eastAsia="ru-RU"/>
              </w:rPr>
              <w:t xml:space="preserve"> (“</w:t>
            </w:r>
            <w:proofErr w:type="gramStart"/>
            <w:r w:rsidRPr="003E056D">
              <w:rPr>
                <w:rFonts w:ascii="Times New Roman" w:eastAsia="Times New Roman" w:hAnsi="Times New Roman" w:cs="Times New Roman"/>
                <w:color w:val="000000"/>
                <w:sz w:val="28"/>
                <w:szCs w:val="28"/>
                <w:lang w:eastAsia="ru-RU"/>
              </w:rPr>
              <w:t xml:space="preserve">Россия”) и </w:t>
            </w:r>
            <w:r w:rsidRPr="003E056D">
              <w:rPr>
                <w:rFonts w:ascii="Times New Roman" w:eastAsia="Calibri" w:hAnsi="Times New Roman" w:cs="Times New Roman"/>
                <w:color w:val="000000"/>
                <w:sz w:val="28"/>
                <w:szCs w:val="28"/>
                <w:lang w:eastAsia="ru-RU"/>
              </w:rPr>
              <w:t xml:space="preserve">Республикой </w:t>
            </w:r>
            <w:r w:rsidR="003B271A">
              <w:rPr>
                <w:rFonts w:ascii="Times New Roman" w:eastAsia="Calibri" w:hAnsi="Times New Roman" w:cs="Times New Roman"/>
                <w:color w:val="000000"/>
                <w:sz w:val="28"/>
                <w:szCs w:val="28"/>
                <w:lang w:eastAsia="ru-RU"/>
              </w:rPr>
              <w:t>Кипр</w:t>
            </w:r>
            <w:r w:rsidRPr="003E056D">
              <w:rPr>
                <w:rFonts w:ascii="Times New Roman" w:eastAsia="Times New Roman" w:hAnsi="Times New Roman" w:cs="Times New Roman"/>
                <w:color w:val="000000"/>
                <w:sz w:val="28"/>
                <w:szCs w:val="28"/>
                <w:lang w:eastAsia="ru-RU"/>
              </w:rPr>
              <w:t xml:space="preserve"> (“</w:t>
            </w:r>
            <w:r w:rsidR="003B271A">
              <w:rPr>
                <w:rFonts w:ascii="Times New Roman" w:eastAsia="Times New Roman" w:hAnsi="Times New Roman" w:cs="Times New Roman"/>
                <w:color w:val="000000"/>
                <w:sz w:val="28"/>
                <w:szCs w:val="28"/>
                <w:lang w:eastAsia="ru-RU"/>
              </w:rPr>
              <w:t>Кипр</w:t>
            </w:r>
            <w:r w:rsidRPr="003E056D">
              <w:rPr>
                <w:rFonts w:ascii="Times New Roman" w:eastAsia="Times New Roman" w:hAnsi="Times New Roman" w:cs="Times New Roman"/>
                <w:color w:val="000000"/>
                <w:sz w:val="28"/>
                <w:szCs w:val="28"/>
                <w:lang w:eastAsia="ru-RU"/>
              </w:rPr>
              <w:t>”) 7 июня 2017 года (далее – “Многосторонняя конвенция”).</w:t>
            </w:r>
            <w:proofErr w:type="gramEnd"/>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Документ подг</w:t>
            </w:r>
            <w:r w:rsidR="002E6E87">
              <w:rPr>
                <w:rFonts w:ascii="Times New Roman" w:eastAsia="Calibri" w:hAnsi="Times New Roman" w:cs="Times New Roman"/>
                <w:color w:val="000000"/>
                <w:sz w:val="28"/>
                <w:szCs w:val="28"/>
                <w:lang w:eastAsia="ru-RU"/>
              </w:rPr>
              <w:t>отовлен на основе позиции Российской Федерации</w:t>
            </w:r>
            <w:r w:rsidRPr="003E056D">
              <w:rPr>
                <w:rFonts w:ascii="Times New Roman" w:eastAsia="Calibri" w:hAnsi="Times New Roman" w:cs="Times New Roman"/>
                <w:color w:val="000000"/>
                <w:sz w:val="28"/>
                <w:szCs w:val="28"/>
                <w:lang w:eastAsia="ru-RU"/>
              </w:rPr>
              <w:t xml:space="preserve"> в отношении Многосторонней конвенции, представленной Депозитарию при ратификации 18 июня 2019 года, и позиции </w:t>
            </w:r>
            <w:r w:rsidR="002E6E87">
              <w:rPr>
                <w:rFonts w:ascii="Times New Roman" w:eastAsia="Calibri" w:hAnsi="Times New Roman" w:cs="Times New Roman"/>
                <w:color w:val="000000"/>
                <w:sz w:val="28"/>
                <w:szCs w:val="28"/>
                <w:lang w:eastAsia="ru-RU"/>
              </w:rPr>
              <w:t xml:space="preserve">Республики </w:t>
            </w:r>
            <w:r w:rsidR="003B271A">
              <w:rPr>
                <w:rFonts w:ascii="Times New Roman" w:eastAsia="Calibri" w:hAnsi="Times New Roman" w:cs="Times New Roman"/>
                <w:color w:val="000000"/>
                <w:sz w:val="28"/>
                <w:szCs w:val="28"/>
                <w:lang w:eastAsia="ru-RU"/>
              </w:rPr>
              <w:t>Кипр</w:t>
            </w:r>
            <w:r w:rsidRPr="003E056D">
              <w:rPr>
                <w:rFonts w:ascii="Times New Roman" w:eastAsia="Calibri" w:hAnsi="Times New Roman" w:cs="Times New Roman"/>
                <w:color w:val="000000"/>
                <w:sz w:val="28"/>
                <w:szCs w:val="28"/>
                <w:lang w:eastAsia="ru-RU"/>
              </w:rPr>
              <w:t xml:space="preserve"> в отношении Многосторонней конвенции, представленной Депозитарию при ратификации </w:t>
            </w:r>
            <w:r w:rsidR="003B271A">
              <w:rPr>
                <w:rFonts w:ascii="Times New Roman" w:eastAsia="Calibri" w:hAnsi="Times New Roman" w:cs="Times New Roman"/>
                <w:color w:val="000000"/>
                <w:sz w:val="28"/>
                <w:szCs w:val="28"/>
                <w:lang w:eastAsia="ru-RU"/>
              </w:rPr>
              <w:t>23</w:t>
            </w:r>
            <w:r w:rsidRPr="003E056D">
              <w:rPr>
                <w:rFonts w:ascii="Times New Roman" w:eastAsia="Calibri" w:hAnsi="Times New Roman" w:cs="Times New Roman"/>
                <w:color w:val="000000"/>
                <w:sz w:val="28"/>
                <w:szCs w:val="28"/>
                <w:lang w:eastAsia="ru-RU"/>
              </w:rPr>
              <w:t xml:space="preserve"> </w:t>
            </w:r>
            <w:r w:rsidR="003B271A">
              <w:rPr>
                <w:rFonts w:ascii="Times New Roman" w:eastAsia="Calibri" w:hAnsi="Times New Roman" w:cs="Times New Roman"/>
                <w:color w:val="000000"/>
                <w:sz w:val="28"/>
                <w:szCs w:val="28"/>
                <w:lang w:eastAsia="ru-RU"/>
              </w:rPr>
              <w:t>января</w:t>
            </w:r>
            <w:r w:rsidRPr="003E056D">
              <w:rPr>
                <w:rFonts w:ascii="Times New Roman" w:eastAsia="Calibri" w:hAnsi="Times New Roman" w:cs="Times New Roman"/>
                <w:color w:val="000000"/>
                <w:sz w:val="28"/>
                <w:szCs w:val="28"/>
                <w:lang w:eastAsia="ru-RU"/>
              </w:rPr>
              <w:t xml:space="preserve"> 20</w:t>
            </w:r>
            <w:r w:rsidR="003B271A">
              <w:rPr>
                <w:rFonts w:ascii="Times New Roman" w:eastAsia="Calibri" w:hAnsi="Times New Roman" w:cs="Times New Roman"/>
                <w:color w:val="000000"/>
                <w:sz w:val="28"/>
                <w:szCs w:val="28"/>
                <w:lang w:eastAsia="ru-RU"/>
              </w:rPr>
              <w:t>20</w:t>
            </w:r>
            <w:r w:rsidRPr="003E056D">
              <w:rPr>
                <w:rFonts w:ascii="Times New Roman" w:eastAsia="Calibri" w:hAnsi="Times New Roman" w:cs="Times New Roman"/>
                <w:color w:val="000000"/>
                <w:sz w:val="28"/>
                <w:szCs w:val="28"/>
                <w:lang w:eastAsia="ru-RU"/>
              </w:rPr>
              <w:t xml:space="preserve"> года. Эти позиции по Многосторонней конвенции могут быть изменены в соответствии с положениями Многосторонней конвенции. Изменения, внесенные в позиции по Многосторонней конвенции, могут привести к изменениям в применении положений Многосторонней конвенции к положениям Соглашения. </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 xml:space="preserve">Аутентичные правовые тексты Соглашения и Многосторонней конвенции имеют преимущественную силу и остаются применимыми правовыми текстами. </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lastRenderedPageBreak/>
              <w:t xml:space="preserve">Положения Многосторонней конвенции, применимые в отношении положений Соглашения, включены в рамки по всему тексту настоящего документа в контексте соответствующих положений Соглашения. Рамки, содержащие положения Многосторонней конвенции, как правило, вставлены в соответствии с порядком следования положений </w:t>
            </w:r>
            <w:r w:rsidR="00833F70">
              <w:rPr>
                <w:rFonts w:ascii="Times New Roman" w:eastAsia="Calibri" w:hAnsi="Times New Roman" w:cs="Times New Roman"/>
                <w:color w:val="000000"/>
                <w:sz w:val="28"/>
                <w:szCs w:val="28"/>
                <w:lang w:eastAsia="ru-RU"/>
              </w:rPr>
              <w:t>Типовой Налоговой Конвенции ОЭСР 2017 года</w:t>
            </w:r>
            <w:r w:rsidRPr="003E056D">
              <w:rPr>
                <w:rFonts w:ascii="Times New Roman" w:eastAsia="Calibri" w:hAnsi="Times New Roman" w:cs="Times New Roman"/>
                <w:color w:val="000000"/>
                <w:sz w:val="28"/>
                <w:szCs w:val="28"/>
                <w:lang w:eastAsia="ru-RU"/>
              </w:rPr>
              <w:t xml:space="preserve">. </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В текст положений Многосторонней конвенции были внесены изменения с целью приведения терминологии, используемой в Многосторонней конвенции, в соответствие с терминологией, используемой в Соглашении (такие как “</w:t>
            </w:r>
            <w:r w:rsidR="00833F70">
              <w:rPr>
                <w:rFonts w:ascii="Times New Roman" w:eastAsia="Calibri" w:hAnsi="Times New Roman" w:cs="Times New Roman"/>
                <w:color w:val="000000"/>
                <w:sz w:val="28"/>
                <w:szCs w:val="28"/>
                <w:lang w:eastAsia="ru-RU"/>
              </w:rPr>
              <w:t>Налоговое соглашение, на которое распространяется Многосторонняя конвенция</w:t>
            </w:r>
            <w:r w:rsidRPr="003E056D">
              <w:rPr>
                <w:rFonts w:ascii="Times New Roman" w:eastAsia="Calibri" w:hAnsi="Times New Roman" w:cs="Times New Roman"/>
                <w:color w:val="000000"/>
                <w:sz w:val="28"/>
                <w:szCs w:val="28"/>
                <w:lang w:eastAsia="ru-RU"/>
              </w:rPr>
              <w:t xml:space="preserve">” и </w:t>
            </w:r>
            <w:r w:rsidRPr="003E056D">
              <w:rPr>
                <w:rFonts w:ascii="Times New Roman" w:eastAsia="Times New Roman" w:hAnsi="Times New Roman" w:cs="Times New Roman"/>
                <w:color w:val="000000"/>
                <w:sz w:val="28"/>
                <w:szCs w:val="28"/>
                <w:lang w:eastAsia="ru-RU"/>
              </w:rPr>
              <w:t>“Соглашение”</w:t>
            </w:r>
            <w:r w:rsidRPr="003E056D">
              <w:rPr>
                <w:rFonts w:ascii="Times New Roman" w:eastAsia="Calibri" w:hAnsi="Times New Roman" w:cs="Times New Roman"/>
                <w:color w:val="000000"/>
                <w:sz w:val="28"/>
                <w:szCs w:val="28"/>
                <w:lang w:eastAsia="ru-RU"/>
              </w:rPr>
              <w:t>, “Договаривающиеся Юрисдикции” и “Договаривающиеся государства”), чтобы облегчить понимание положений Многосторонней конвенции. Изменения в терминологии направлены на повышение читабельности документа и не направлены на изменение существа положений Многосторонней</w:t>
            </w:r>
            <w:r w:rsidR="002E6E87">
              <w:rPr>
                <w:rFonts w:ascii="Times New Roman" w:eastAsia="Calibri" w:hAnsi="Times New Roman" w:cs="Times New Roman"/>
                <w:color w:val="000000"/>
                <w:sz w:val="28"/>
                <w:szCs w:val="28"/>
                <w:lang w:eastAsia="ru-RU"/>
              </w:rPr>
              <w:t xml:space="preserve"> конвенции. Аналогичным образом</w:t>
            </w:r>
            <w:r w:rsidRPr="003E056D">
              <w:rPr>
                <w:rFonts w:ascii="Times New Roman" w:eastAsia="Calibri" w:hAnsi="Times New Roman" w:cs="Times New Roman"/>
                <w:color w:val="000000"/>
                <w:sz w:val="28"/>
                <w:szCs w:val="28"/>
                <w:lang w:eastAsia="ru-RU"/>
              </w:rPr>
              <w:t xml:space="preserve"> были внесены изменения в части положений Многосторонней конвенции, которые описывают существующие положения Соглашения: описательный язык был заменен юридическими ссылками на существующие положения, чтобы облегчить читаемость. </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 xml:space="preserve">Во всех случаях ссылки на положения Соглашения или на Соглашение должны пониматься как ссылки на Соглашение, измененное положениями Многосторонней конвенции, при условии, что такие положения Многосторонней конвенции вступили в силу. </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u w:val="single"/>
                <w:lang w:eastAsia="ru-RU"/>
              </w:rPr>
            </w:pPr>
            <w:r w:rsidRPr="003E056D">
              <w:rPr>
                <w:rFonts w:ascii="Times New Roman" w:eastAsia="Calibri" w:hAnsi="Times New Roman" w:cs="Times New Roman"/>
                <w:color w:val="000000"/>
                <w:sz w:val="28"/>
                <w:szCs w:val="28"/>
                <w:u w:val="single"/>
                <w:lang w:eastAsia="ru-RU"/>
              </w:rPr>
              <w:t>Ссылки: </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Копии официального текста Многосторонней конвенции (на английском языке) можно найти по следующим ссылкам:</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 xml:space="preserve">Многосторонней конвенции: </w:t>
            </w:r>
          </w:p>
          <w:p w:rsidR="003E056D" w:rsidRPr="003E056D" w:rsidRDefault="000F41FC" w:rsidP="003E056D">
            <w:pPr>
              <w:spacing w:before="100" w:beforeAutospacing="1" w:after="100" w:afterAutospacing="1"/>
              <w:jc w:val="both"/>
              <w:rPr>
                <w:rFonts w:ascii="Times New Roman" w:eastAsia="Calibri" w:hAnsi="Times New Roman" w:cs="Times New Roman"/>
                <w:color w:val="000000"/>
                <w:sz w:val="28"/>
                <w:szCs w:val="28"/>
                <w:lang w:eastAsia="ru-RU"/>
              </w:rPr>
            </w:pPr>
            <w:hyperlink r:id="rId8" w:history="1">
              <w:r w:rsidR="003E056D" w:rsidRPr="003E056D">
                <w:rPr>
                  <w:rFonts w:ascii="Times New Roman" w:eastAsia="Calibri" w:hAnsi="Times New Roman" w:cs="Times New Roman"/>
                  <w:color w:val="0563C1"/>
                  <w:sz w:val="28"/>
                  <w:szCs w:val="28"/>
                  <w:u w:val="single"/>
                  <w:lang w:eastAsia="ru-RU"/>
                </w:rPr>
                <w:t>http://www.oecd.org/tax/treaties/multilateral-convention-to-implement-tax-treaty-related-measures-to-prevent-BEPS.pdf</w:t>
              </w:r>
            </w:hyperlink>
          </w:p>
          <w:p w:rsidR="003E056D" w:rsidRPr="003E056D" w:rsidRDefault="003E056D" w:rsidP="003E056D">
            <w:pPr>
              <w:jc w:val="both"/>
              <w:rPr>
                <w:rFonts w:ascii="Times New Roman" w:eastAsia="Calibri" w:hAnsi="Times New Roman" w:cs="Times New Roman"/>
                <w:sz w:val="28"/>
                <w:szCs w:val="28"/>
                <w:lang w:eastAsia="ru-RU"/>
              </w:rPr>
            </w:pPr>
            <w:r w:rsidRPr="003E056D">
              <w:rPr>
                <w:rFonts w:ascii="Times New Roman" w:eastAsia="Calibri" w:hAnsi="Times New Roman" w:cs="Times New Roman"/>
                <w:sz w:val="28"/>
                <w:szCs w:val="28"/>
                <w:lang w:eastAsia="ru-RU"/>
              </w:rPr>
              <w:t xml:space="preserve">В Российской Федерации: </w:t>
            </w:r>
          </w:p>
          <w:p w:rsidR="003E056D" w:rsidRPr="003E056D" w:rsidRDefault="000F41FC" w:rsidP="003E056D">
            <w:pPr>
              <w:jc w:val="both"/>
              <w:rPr>
                <w:rFonts w:ascii="Times New Roman" w:eastAsia="Times New Roman" w:hAnsi="Times New Roman" w:cs="Times New Roman"/>
                <w:sz w:val="28"/>
                <w:szCs w:val="28"/>
                <w:lang w:eastAsia="ru-RU"/>
              </w:rPr>
            </w:pPr>
            <w:hyperlink r:id="rId9" w:history="1">
              <w:r w:rsidR="003E056D" w:rsidRPr="003E056D">
                <w:rPr>
                  <w:rFonts w:ascii="Times New Roman" w:eastAsia="Times New Roman" w:hAnsi="Times New Roman" w:cs="Times New Roman"/>
                  <w:color w:val="0563C1"/>
                  <w:sz w:val="28"/>
                  <w:szCs w:val="28"/>
                  <w:u w:val="single"/>
                  <w:lang w:eastAsia="ru-RU"/>
                </w:rPr>
                <w:t>http://www.minfin.ru/ru/perfomance/tax_relations/international/?id_57=124786&amp;area_id=57&amp;page_id=179&amp;popup=Y</w:t>
              </w:r>
            </w:hyperlink>
          </w:p>
          <w:p w:rsidR="003E056D" w:rsidRPr="003E056D" w:rsidRDefault="003E056D" w:rsidP="003E056D">
            <w:pPr>
              <w:jc w:val="both"/>
              <w:rPr>
                <w:rFonts w:ascii="Times New Roman" w:eastAsia="Calibri" w:hAnsi="Times New Roman" w:cs="Times New Roman"/>
                <w:sz w:val="28"/>
                <w:szCs w:val="28"/>
                <w:lang w:eastAsia="ru-RU"/>
              </w:rPr>
            </w:pPr>
          </w:p>
          <w:p w:rsidR="003E056D" w:rsidRPr="003E056D" w:rsidRDefault="003E056D" w:rsidP="001140A1">
            <w:pPr>
              <w:spacing w:before="100" w:beforeAutospacing="1" w:after="100" w:afterAutospacing="1"/>
              <w:jc w:val="both"/>
              <w:rPr>
                <w:rFonts w:ascii="Times New Roman" w:eastAsia="Calibri" w:hAnsi="Times New Roman" w:cs="Times New Roman"/>
                <w:sz w:val="28"/>
                <w:szCs w:val="28"/>
                <w:lang w:eastAsia="ru-RU"/>
              </w:rPr>
            </w:pPr>
            <w:proofErr w:type="gramStart"/>
            <w:r w:rsidRPr="003E056D">
              <w:rPr>
                <w:rFonts w:ascii="Times New Roman" w:eastAsia="Calibri" w:hAnsi="Times New Roman" w:cs="Times New Roman"/>
                <w:color w:val="000000"/>
                <w:sz w:val="28"/>
                <w:szCs w:val="28"/>
                <w:lang w:eastAsia="ru-RU"/>
              </w:rPr>
              <w:t xml:space="preserve">С позицией России в отношении Многосторонней конвенции, представленной Депозитарию при ратификации 18 июня 2019 года, и с позицией </w:t>
            </w:r>
            <w:r w:rsidR="001140A1">
              <w:rPr>
                <w:rFonts w:ascii="Times New Roman" w:eastAsia="Calibri" w:hAnsi="Times New Roman" w:cs="Times New Roman"/>
                <w:color w:val="000000"/>
                <w:sz w:val="28"/>
                <w:szCs w:val="28"/>
                <w:lang w:eastAsia="ru-RU"/>
              </w:rPr>
              <w:t xml:space="preserve">Кипра </w:t>
            </w:r>
            <w:r w:rsidRPr="003E056D">
              <w:rPr>
                <w:rFonts w:ascii="Times New Roman" w:eastAsia="Calibri" w:hAnsi="Times New Roman" w:cs="Times New Roman"/>
                <w:color w:val="000000"/>
                <w:sz w:val="28"/>
                <w:szCs w:val="28"/>
                <w:lang w:eastAsia="ru-RU"/>
              </w:rPr>
              <w:t xml:space="preserve">в отношении Многосторонней конвенции, представленной Депозитарию при ратификации </w:t>
            </w:r>
            <w:r w:rsidR="001140A1">
              <w:rPr>
                <w:rFonts w:ascii="Times New Roman" w:eastAsia="Calibri" w:hAnsi="Times New Roman" w:cs="Times New Roman"/>
                <w:color w:val="000000"/>
                <w:sz w:val="28"/>
                <w:szCs w:val="28"/>
                <w:lang w:eastAsia="ru-RU"/>
              </w:rPr>
              <w:t>23</w:t>
            </w:r>
            <w:r w:rsidR="001140A1" w:rsidRPr="003E056D">
              <w:rPr>
                <w:rFonts w:ascii="Times New Roman" w:eastAsia="Calibri" w:hAnsi="Times New Roman" w:cs="Times New Roman"/>
                <w:color w:val="000000"/>
                <w:sz w:val="28"/>
                <w:szCs w:val="28"/>
                <w:lang w:eastAsia="ru-RU"/>
              </w:rPr>
              <w:t xml:space="preserve"> </w:t>
            </w:r>
            <w:r w:rsidR="001140A1">
              <w:rPr>
                <w:rFonts w:ascii="Times New Roman" w:eastAsia="Calibri" w:hAnsi="Times New Roman" w:cs="Times New Roman"/>
                <w:color w:val="000000"/>
                <w:sz w:val="28"/>
                <w:szCs w:val="28"/>
                <w:lang w:eastAsia="ru-RU"/>
              </w:rPr>
              <w:t>января</w:t>
            </w:r>
            <w:r w:rsidR="001140A1" w:rsidRPr="003E056D">
              <w:rPr>
                <w:rFonts w:ascii="Times New Roman" w:eastAsia="Calibri" w:hAnsi="Times New Roman" w:cs="Times New Roman"/>
                <w:color w:val="000000"/>
                <w:sz w:val="28"/>
                <w:szCs w:val="28"/>
                <w:lang w:eastAsia="ru-RU"/>
              </w:rPr>
              <w:t xml:space="preserve"> 20</w:t>
            </w:r>
            <w:r w:rsidR="001140A1">
              <w:rPr>
                <w:rFonts w:ascii="Times New Roman" w:eastAsia="Calibri" w:hAnsi="Times New Roman" w:cs="Times New Roman"/>
                <w:color w:val="000000"/>
                <w:sz w:val="28"/>
                <w:szCs w:val="28"/>
                <w:lang w:eastAsia="ru-RU"/>
              </w:rPr>
              <w:t>20</w:t>
            </w:r>
            <w:r w:rsidR="001140A1" w:rsidRPr="003E056D">
              <w:rPr>
                <w:rFonts w:ascii="Times New Roman" w:eastAsia="Calibri" w:hAnsi="Times New Roman" w:cs="Times New Roman"/>
                <w:color w:val="000000"/>
                <w:sz w:val="28"/>
                <w:szCs w:val="28"/>
                <w:lang w:eastAsia="ru-RU"/>
              </w:rPr>
              <w:t xml:space="preserve"> года</w:t>
            </w:r>
            <w:r w:rsidRPr="003E056D">
              <w:rPr>
                <w:rFonts w:ascii="Times New Roman" w:eastAsia="Calibri" w:hAnsi="Times New Roman" w:cs="Times New Roman"/>
                <w:color w:val="000000"/>
                <w:sz w:val="28"/>
                <w:szCs w:val="28"/>
                <w:lang w:eastAsia="ru-RU"/>
              </w:rPr>
              <w:t xml:space="preserve">, можно ознакомиться на </w:t>
            </w:r>
            <w:hyperlink r:id="rId10" w:history="1">
              <w:r w:rsidRPr="003E056D">
                <w:rPr>
                  <w:rFonts w:ascii="Times New Roman" w:eastAsia="Calibri" w:hAnsi="Times New Roman" w:cs="Times New Roman"/>
                  <w:color w:val="0563C1"/>
                  <w:sz w:val="28"/>
                  <w:szCs w:val="28"/>
                  <w:u w:val="single"/>
                  <w:lang w:eastAsia="ru-RU"/>
                </w:rPr>
                <w:t>веб-странице Депозитария Многосторонней конвенции (ОЭСР)</w:t>
              </w:r>
            </w:hyperlink>
            <w:r w:rsidRPr="003E056D">
              <w:rPr>
                <w:rFonts w:ascii="Times New Roman" w:eastAsia="Calibri" w:hAnsi="Times New Roman" w:cs="Times New Roman"/>
                <w:color w:val="000000"/>
                <w:sz w:val="28"/>
                <w:szCs w:val="28"/>
                <w:lang w:eastAsia="ru-RU"/>
              </w:rPr>
              <w:t>.</w:t>
            </w:r>
            <w:r w:rsidRPr="003E056D">
              <w:rPr>
                <w:rFonts w:ascii="Times New Roman" w:eastAsia="Calibri" w:hAnsi="Times New Roman" w:cs="Times New Roman"/>
                <w:color w:val="000000"/>
                <w:sz w:val="28"/>
                <w:szCs w:val="28"/>
                <w:highlight w:val="yellow"/>
                <w:lang w:eastAsia="ru-RU"/>
              </w:rPr>
              <w:t xml:space="preserve"> </w:t>
            </w:r>
            <w:proofErr w:type="gramEnd"/>
          </w:p>
        </w:tc>
      </w:tr>
    </w:tbl>
    <w:p w:rsidR="003E056D" w:rsidRPr="003E056D" w:rsidRDefault="003E056D" w:rsidP="003E056D">
      <w:pPr>
        <w:spacing w:after="0" w:line="240" w:lineRule="auto"/>
        <w:jc w:val="both"/>
        <w:rPr>
          <w:rFonts w:ascii="Times New Roman" w:eastAsia="Calibri" w:hAnsi="Times New Roman" w:cs="Times New Roman"/>
          <w:sz w:val="28"/>
          <w:szCs w:val="28"/>
          <w:lang w:eastAsia="ru-RU"/>
        </w:rPr>
      </w:pPr>
    </w:p>
    <w:tbl>
      <w:tblPr>
        <w:tblStyle w:val="11"/>
        <w:tblW w:w="0" w:type="auto"/>
        <w:tblLook w:val="04A0" w:firstRow="1" w:lastRow="0" w:firstColumn="1" w:lastColumn="0" w:noHBand="0" w:noVBand="1"/>
      </w:tblPr>
      <w:tblGrid>
        <w:gridCol w:w="9339"/>
      </w:tblGrid>
      <w:tr w:rsidR="003E056D" w:rsidRPr="003E056D" w:rsidTr="00DF1774">
        <w:tc>
          <w:tcPr>
            <w:tcW w:w="9339" w:type="dxa"/>
          </w:tcPr>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u w:val="single"/>
                <w:lang w:eastAsia="ru-RU"/>
              </w:rPr>
            </w:pPr>
            <w:r w:rsidRPr="003E056D">
              <w:rPr>
                <w:rFonts w:ascii="Times New Roman" w:eastAsia="Calibri" w:hAnsi="Times New Roman" w:cs="Times New Roman"/>
                <w:color w:val="000000"/>
                <w:sz w:val="28"/>
                <w:szCs w:val="28"/>
                <w:u w:val="single"/>
                <w:lang w:eastAsia="ru-RU"/>
              </w:rPr>
              <w:lastRenderedPageBreak/>
              <w:t>Вступление в силу положений Многосторонней конвенции:</w:t>
            </w:r>
          </w:p>
          <w:p w:rsidR="00833F70" w:rsidRDefault="00833F70"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833F70">
              <w:rPr>
                <w:rFonts w:ascii="Times New Roman" w:eastAsia="Calibri" w:hAnsi="Times New Roman" w:cs="Times New Roman"/>
                <w:color w:val="000000"/>
                <w:sz w:val="28"/>
                <w:szCs w:val="28"/>
                <w:lang w:eastAsia="ru-RU"/>
              </w:rPr>
              <w:t xml:space="preserve">Положения Многосторонней конвенции, применимые к </w:t>
            </w:r>
            <w:r>
              <w:rPr>
                <w:rFonts w:ascii="Times New Roman" w:eastAsia="Calibri" w:hAnsi="Times New Roman" w:cs="Times New Roman"/>
                <w:color w:val="000000"/>
                <w:sz w:val="28"/>
                <w:szCs w:val="28"/>
                <w:lang w:eastAsia="ru-RU"/>
              </w:rPr>
              <w:t>Соглашению</w:t>
            </w:r>
            <w:r w:rsidRPr="00833F70">
              <w:rPr>
                <w:rFonts w:ascii="Times New Roman" w:eastAsia="Calibri" w:hAnsi="Times New Roman" w:cs="Times New Roman"/>
                <w:color w:val="000000"/>
                <w:sz w:val="28"/>
                <w:szCs w:val="28"/>
                <w:lang w:eastAsia="ru-RU"/>
              </w:rPr>
              <w:t xml:space="preserve">, не применяются с тех же дат, что и первоначальные положения </w:t>
            </w:r>
            <w:r w:rsidR="00BA56C4">
              <w:rPr>
                <w:rFonts w:ascii="Times New Roman" w:eastAsia="Calibri" w:hAnsi="Times New Roman" w:cs="Times New Roman"/>
                <w:color w:val="000000"/>
                <w:sz w:val="28"/>
                <w:szCs w:val="28"/>
                <w:lang w:eastAsia="ru-RU"/>
              </w:rPr>
              <w:t>Соглашения</w:t>
            </w:r>
            <w:r w:rsidRPr="00833F70">
              <w:rPr>
                <w:rFonts w:ascii="Times New Roman" w:eastAsia="Calibri" w:hAnsi="Times New Roman" w:cs="Times New Roman"/>
                <w:color w:val="000000"/>
                <w:sz w:val="28"/>
                <w:szCs w:val="28"/>
                <w:lang w:eastAsia="ru-RU"/>
              </w:rPr>
              <w:t xml:space="preserve">. Каждое из положений Многосторонней конвенции начинает применяться в разные сроки, в зависимости от видов соответствующих налогов (налоги, удерживаемые у источника, или другие налоги) и от выбора, сделанного Российской Федерацией и </w:t>
            </w:r>
            <w:r>
              <w:rPr>
                <w:rFonts w:ascii="Times New Roman" w:eastAsia="Calibri" w:hAnsi="Times New Roman" w:cs="Times New Roman"/>
                <w:color w:val="000000"/>
                <w:sz w:val="28"/>
                <w:szCs w:val="28"/>
                <w:lang w:eastAsia="ru-RU"/>
              </w:rPr>
              <w:t>Республикой Кипр</w:t>
            </w:r>
            <w:r w:rsidRPr="00833F70">
              <w:rPr>
                <w:rFonts w:ascii="Times New Roman" w:eastAsia="Calibri" w:hAnsi="Times New Roman" w:cs="Times New Roman"/>
                <w:color w:val="000000"/>
                <w:sz w:val="28"/>
                <w:szCs w:val="28"/>
                <w:lang w:eastAsia="ru-RU"/>
              </w:rPr>
              <w:t xml:space="preserve"> в их позициях по Многосторонней конвенции.</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 xml:space="preserve">Даты сдачи ратификационных грамот: 18 июня 2019 года для России и </w:t>
            </w:r>
            <w:r w:rsidR="00FA3BC9">
              <w:rPr>
                <w:rFonts w:ascii="Times New Roman" w:eastAsia="Calibri" w:hAnsi="Times New Roman" w:cs="Times New Roman"/>
                <w:color w:val="000000"/>
                <w:sz w:val="28"/>
                <w:szCs w:val="28"/>
                <w:lang w:eastAsia="ru-RU"/>
              </w:rPr>
              <w:t xml:space="preserve">               </w:t>
            </w:r>
            <w:r w:rsidR="001140A1">
              <w:rPr>
                <w:rFonts w:ascii="Times New Roman" w:eastAsia="Calibri" w:hAnsi="Times New Roman" w:cs="Times New Roman"/>
                <w:color w:val="000000"/>
                <w:sz w:val="28"/>
                <w:szCs w:val="28"/>
                <w:lang w:eastAsia="ru-RU"/>
              </w:rPr>
              <w:t>23</w:t>
            </w:r>
            <w:r w:rsidR="001140A1" w:rsidRPr="003E056D">
              <w:rPr>
                <w:rFonts w:ascii="Times New Roman" w:eastAsia="Calibri" w:hAnsi="Times New Roman" w:cs="Times New Roman"/>
                <w:color w:val="000000"/>
                <w:sz w:val="28"/>
                <w:szCs w:val="28"/>
                <w:lang w:eastAsia="ru-RU"/>
              </w:rPr>
              <w:t xml:space="preserve"> </w:t>
            </w:r>
            <w:r w:rsidR="001140A1">
              <w:rPr>
                <w:rFonts w:ascii="Times New Roman" w:eastAsia="Calibri" w:hAnsi="Times New Roman" w:cs="Times New Roman"/>
                <w:color w:val="000000"/>
                <w:sz w:val="28"/>
                <w:szCs w:val="28"/>
                <w:lang w:eastAsia="ru-RU"/>
              </w:rPr>
              <w:t>января</w:t>
            </w:r>
            <w:r w:rsidR="001140A1" w:rsidRPr="003E056D">
              <w:rPr>
                <w:rFonts w:ascii="Times New Roman" w:eastAsia="Calibri" w:hAnsi="Times New Roman" w:cs="Times New Roman"/>
                <w:color w:val="000000"/>
                <w:sz w:val="28"/>
                <w:szCs w:val="28"/>
                <w:lang w:eastAsia="ru-RU"/>
              </w:rPr>
              <w:t xml:space="preserve"> 20</w:t>
            </w:r>
            <w:r w:rsidR="001140A1">
              <w:rPr>
                <w:rFonts w:ascii="Times New Roman" w:eastAsia="Calibri" w:hAnsi="Times New Roman" w:cs="Times New Roman"/>
                <w:color w:val="000000"/>
                <w:sz w:val="28"/>
                <w:szCs w:val="28"/>
                <w:lang w:eastAsia="ru-RU"/>
              </w:rPr>
              <w:t>20</w:t>
            </w:r>
            <w:r w:rsidR="001140A1" w:rsidRPr="003E056D">
              <w:rPr>
                <w:rFonts w:ascii="Times New Roman" w:eastAsia="Calibri" w:hAnsi="Times New Roman" w:cs="Times New Roman"/>
                <w:color w:val="000000"/>
                <w:sz w:val="28"/>
                <w:szCs w:val="28"/>
                <w:lang w:eastAsia="ru-RU"/>
              </w:rPr>
              <w:t xml:space="preserve"> года </w:t>
            </w:r>
            <w:r w:rsidRPr="003E056D">
              <w:rPr>
                <w:rFonts w:ascii="Times New Roman" w:eastAsia="Calibri" w:hAnsi="Times New Roman" w:cs="Times New Roman"/>
                <w:color w:val="000000"/>
                <w:sz w:val="28"/>
                <w:szCs w:val="28"/>
                <w:lang w:eastAsia="ru-RU"/>
              </w:rPr>
              <w:t xml:space="preserve">для </w:t>
            </w:r>
            <w:r w:rsidR="001140A1">
              <w:rPr>
                <w:rFonts w:ascii="Times New Roman" w:eastAsia="Calibri" w:hAnsi="Times New Roman" w:cs="Times New Roman"/>
                <w:color w:val="000000"/>
                <w:sz w:val="28"/>
                <w:szCs w:val="28"/>
                <w:lang w:eastAsia="ru-RU"/>
              </w:rPr>
              <w:t>Кипра</w:t>
            </w:r>
            <w:r w:rsidRPr="003E056D">
              <w:rPr>
                <w:rFonts w:ascii="Times New Roman" w:eastAsia="Calibri" w:hAnsi="Times New Roman" w:cs="Times New Roman"/>
                <w:color w:val="000000"/>
                <w:sz w:val="28"/>
                <w:szCs w:val="28"/>
                <w:lang w:eastAsia="ru-RU"/>
              </w:rPr>
              <w:t xml:space="preserve">. </w:t>
            </w:r>
          </w:p>
          <w:p w:rsidR="003E056D" w:rsidRPr="003E056D" w:rsidRDefault="003E056D" w:rsidP="003E056D">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 xml:space="preserve">Вступление в силу Многосторонней конвенции: 1 октября 2019 для России и 1 </w:t>
            </w:r>
            <w:r w:rsidR="001140A1">
              <w:rPr>
                <w:rFonts w:ascii="Times New Roman" w:eastAsia="Calibri" w:hAnsi="Times New Roman" w:cs="Times New Roman"/>
                <w:color w:val="000000"/>
                <w:sz w:val="28"/>
                <w:szCs w:val="28"/>
                <w:lang w:eastAsia="ru-RU"/>
              </w:rPr>
              <w:t>мая</w:t>
            </w:r>
            <w:r w:rsidRPr="003E056D">
              <w:rPr>
                <w:rFonts w:ascii="Times New Roman" w:eastAsia="Calibri" w:hAnsi="Times New Roman" w:cs="Times New Roman"/>
                <w:color w:val="000000"/>
                <w:sz w:val="28"/>
                <w:szCs w:val="28"/>
                <w:lang w:eastAsia="ru-RU"/>
              </w:rPr>
              <w:t xml:space="preserve"> 20</w:t>
            </w:r>
            <w:r w:rsidR="001140A1">
              <w:rPr>
                <w:rFonts w:ascii="Times New Roman" w:eastAsia="Calibri" w:hAnsi="Times New Roman" w:cs="Times New Roman"/>
                <w:color w:val="000000"/>
                <w:sz w:val="28"/>
                <w:szCs w:val="28"/>
                <w:lang w:eastAsia="ru-RU"/>
              </w:rPr>
              <w:t>20</w:t>
            </w:r>
            <w:r w:rsidRPr="003E056D">
              <w:rPr>
                <w:rFonts w:ascii="Times New Roman" w:eastAsia="Calibri" w:hAnsi="Times New Roman" w:cs="Times New Roman"/>
                <w:color w:val="000000"/>
                <w:sz w:val="28"/>
                <w:szCs w:val="28"/>
                <w:lang w:eastAsia="ru-RU"/>
              </w:rPr>
              <w:t xml:space="preserve"> года для </w:t>
            </w:r>
            <w:r w:rsidR="001140A1">
              <w:rPr>
                <w:rFonts w:ascii="Times New Roman" w:eastAsia="Calibri" w:hAnsi="Times New Roman" w:cs="Times New Roman"/>
                <w:color w:val="000000"/>
                <w:sz w:val="28"/>
                <w:szCs w:val="28"/>
                <w:lang w:eastAsia="ru-RU"/>
              </w:rPr>
              <w:t>Кипра</w:t>
            </w:r>
            <w:r w:rsidRPr="003E056D">
              <w:rPr>
                <w:rFonts w:ascii="Times New Roman" w:eastAsia="Calibri" w:hAnsi="Times New Roman" w:cs="Times New Roman"/>
                <w:color w:val="000000"/>
                <w:sz w:val="28"/>
                <w:szCs w:val="28"/>
                <w:lang w:eastAsia="ru-RU"/>
              </w:rPr>
              <w:t xml:space="preserve">. </w:t>
            </w:r>
          </w:p>
          <w:p w:rsidR="003E056D" w:rsidRDefault="003E056D" w:rsidP="00636215">
            <w:pPr>
              <w:spacing w:before="100" w:beforeAutospacing="1" w:after="100" w:afterAutospacing="1"/>
              <w:jc w:val="both"/>
              <w:rPr>
                <w:rFonts w:ascii="Times New Roman" w:eastAsia="Calibri" w:hAnsi="Times New Roman" w:cs="Times New Roman"/>
                <w:color w:val="000000"/>
                <w:sz w:val="28"/>
                <w:szCs w:val="28"/>
                <w:lang w:eastAsia="ru-RU"/>
              </w:rPr>
            </w:pPr>
            <w:r w:rsidRPr="003E056D">
              <w:rPr>
                <w:rFonts w:ascii="Times New Roman" w:eastAsia="Calibri" w:hAnsi="Times New Roman" w:cs="Times New Roman"/>
                <w:color w:val="000000"/>
                <w:sz w:val="28"/>
                <w:szCs w:val="28"/>
                <w:lang w:eastAsia="ru-RU"/>
              </w:rPr>
              <w:t xml:space="preserve">Если только в настоящем документе не указано иное, положения Многосторонней конвенции имеют силу в отношении настоящего Соглашения: </w:t>
            </w:r>
          </w:p>
          <w:p w:rsidR="00262D81" w:rsidRPr="00262D81" w:rsidRDefault="00262D81" w:rsidP="00262D81">
            <w:pPr>
              <w:spacing w:before="100" w:beforeAutospacing="1" w:after="100" w:afterAutospacing="1"/>
              <w:jc w:val="both"/>
              <w:rPr>
                <w:rFonts w:ascii="Times New Roman" w:eastAsia="Calibri" w:hAnsi="Times New Roman" w:cs="Times New Roman"/>
                <w:color w:val="000000"/>
                <w:sz w:val="28"/>
                <w:szCs w:val="28"/>
                <w:lang w:eastAsia="ru-RU"/>
              </w:rPr>
            </w:pPr>
            <w:r w:rsidRPr="00262D81">
              <w:rPr>
                <w:rFonts w:ascii="Times New Roman" w:eastAsia="Calibri" w:hAnsi="Times New Roman" w:cs="Times New Roman"/>
                <w:color w:val="000000"/>
                <w:sz w:val="28"/>
                <w:szCs w:val="28"/>
                <w:lang w:eastAsia="ru-RU"/>
              </w:rPr>
              <w:t>•</w:t>
            </w:r>
            <w:r w:rsidRPr="00262D81">
              <w:rPr>
                <w:rFonts w:ascii="Times New Roman" w:eastAsia="Calibri" w:hAnsi="Times New Roman" w:cs="Times New Roman"/>
                <w:color w:val="000000"/>
                <w:sz w:val="28"/>
                <w:szCs w:val="28"/>
                <w:lang w:eastAsia="ru-RU"/>
              </w:rPr>
              <w:tab/>
              <w:t xml:space="preserve">В Российской Федерации и </w:t>
            </w:r>
            <w:r>
              <w:rPr>
                <w:rFonts w:ascii="Times New Roman" w:eastAsia="Calibri" w:hAnsi="Times New Roman" w:cs="Times New Roman"/>
                <w:color w:val="000000"/>
                <w:sz w:val="28"/>
                <w:szCs w:val="28"/>
                <w:lang w:eastAsia="ru-RU"/>
              </w:rPr>
              <w:t>Республике Кипр</w:t>
            </w:r>
            <w:r w:rsidRPr="00262D81">
              <w:rPr>
                <w:rFonts w:ascii="Times New Roman" w:eastAsia="Calibri" w:hAnsi="Times New Roman" w:cs="Times New Roman"/>
                <w:color w:val="000000"/>
                <w:sz w:val="28"/>
                <w:szCs w:val="28"/>
                <w:lang w:eastAsia="ru-RU"/>
              </w:rPr>
              <w:t xml:space="preserve">, для налогов, удерживаемых у источника, с 1 января 2021; </w:t>
            </w:r>
          </w:p>
          <w:p w:rsidR="00262D81" w:rsidRPr="00262D81" w:rsidRDefault="00262D81" w:rsidP="00262D81">
            <w:pPr>
              <w:spacing w:before="100" w:beforeAutospacing="1" w:after="100" w:afterAutospacing="1"/>
              <w:jc w:val="both"/>
              <w:rPr>
                <w:rFonts w:ascii="Times New Roman" w:eastAsia="Calibri" w:hAnsi="Times New Roman" w:cs="Times New Roman"/>
                <w:color w:val="000000"/>
                <w:sz w:val="28"/>
                <w:szCs w:val="28"/>
                <w:lang w:eastAsia="ru-RU"/>
              </w:rPr>
            </w:pPr>
            <w:r w:rsidRPr="00262D81">
              <w:rPr>
                <w:rFonts w:ascii="Times New Roman" w:eastAsia="Calibri" w:hAnsi="Times New Roman" w:cs="Times New Roman"/>
                <w:color w:val="000000"/>
                <w:sz w:val="28"/>
                <w:szCs w:val="28"/>
                <w:lang w:eastAsia="ru-RU"/>
              </w:rPr>
              <w:t>•</w:t>
            </w:r>
            <w:r w:rsidRPr="00262D81">
              <w:rPr>
                <w:rFonts w:ascii="Times New Roman" w:eastAsia="Calibri" w:hAnsi="Times New Roman" w:cs="Times New Roman"/>
                <w:color w:val="000000"/>
                <w:sz w:val="28"/>
                <w:szCs w:val="28"/>
                <w:lang w:eastAsia="ru-RU"/>
              </w:rPr>
              <w:tab/>
              <w:t>В Российской Федерации, для иных налогов за налоговые периоды, начинающиеся с или после 1 января 202</w:t>
            </w:r>
            <w:r w:rsidR="00141636">
              <w:rPr>
                <w:rFonts w:ascii="Times New Roman" w:eastAsia="Calibri" w:hAnsi="Times New Roman" w:cs="Times New Roman"/>
                <w:color w:val="000000"/>
                <w:sz w:val="28"/>
                <w:szCs w:val="28"/>
                <w:lang w:eastAsia="ru-RU"/>
              </w:rPr>
              <w:t>2</w:t>
            </w:r>
            <w:r w:rsidRPr="00262D81">
              <w:rPr>
                <w:rFonts w:ascii="Times New Roman" w:eastAsia="Calibri" w:hAnsi="Times New Roman" w:cs="Times New Roman"/>
                <w:color w:val="000000"/>
                <w:sz w:val="28"/>
                <w:szCs w:val="28"/>
                <w:lang w:eastAsia="ru-RU"/>
              </w:rPr>
              <w:t>; и</w:t>
            </w:r>
          </w:p>
          <w:p w:rsidR="00636215" w:rsidRPr="003E056D" w:rsidRDefault="00262D81" w:rsidP="00833F70">
            <w:pPr>
              <w:spacing w:before="100" w:beforeAutospacing="1" w:after="100" w:afterAutospacing="1"/>
              <w:jc w:val="both"/>
              <w:rPr>
                <w:rFonts w:ascii="Times New Roman" w:eastAsia="Calibri" w:hAnsi="Times New Roman" w:cs="Times New Roman"/>
                <w:color w:val="000000"/>
                <w:sz w:val="28"/>
                <w:szCs w:val="28"/>
                <w:lang w:eastAsia="ru-RU"/>
              </w:rPr>
            </w:pPr>
            <w:r w:rsidRPr="00262D81">
              <w:rPr>
                <w:rFonts w:ascii="Times New Roman" w:eastAsia="Calibri" w:hAnsi="Times New Roman" w:cs="Times New Roman"/>
                <w:color w:val="000000"/>
                <w:sz w:val="28"/>
                <w:szCs w:val="28"/>
                <w:lang w:eastAsia="ru-RU"/>
              </w:rPr>
              <w:t>•</w:t>
            </w:r>
            <w:r w:rsidRPr="00262D81">
              <w:rPr>
                <w:rFonts w:ascii="Times New Roman" w:eastAsia="Calibri" w:hAnsi="Times New Roman" w:cs="Times New Roman"/>
                <w:color w:val="000000"/>
                <w:sz w:val="28"/>
                <w:szCs w:val="28"/>
                <w:lang w:eastAsia="ru-RU"/>
              </w:rPr>
              <w:tab/>
              <w:t xml:space="preserve">В </w:t>
            </w:r>
            <w:r w:rsidR="008D6DA5">
              <w:rPr>
                <w:rFonts w:ascii="Times New Roman" w:eastAsia="Calibri" w:hAnsi="Times New Roman" w:cs="Times New Roman"/>
                <w:color w:val="000000"/>
                <w:sz w:val="28"/>
                <w:szCs w:val="28"/>
                <w:lang w:eastAsia="ru-RU"/>
              </w:rPr>
              <w:t xml:space="preserve">Республике Кипр, </w:t>
            </w:r>
            <w:r w:rsidR="008D6DA5" w:rsidRPr="00262D81">
              <w:rPr>
                <w:rFonts w:ascii="Times New Roman" w:eastAsia="Calibri" w:hAnsi="Times New Roman" w:cs="Times New Roman"/>
                <w:color w:val="000000"/>
                <w:sz w:val="28"/>
                <w:szCs w:val="28"/>
                <w:lang w:eastAsia="ru-RU"/>
              </w:rPr>
              <w:t xml:space="preserve">для иных налогов за налоговые периоды, начинающиеся с или после </w:t>
            </w:r>
            <w:r w:rsidR="00833F70">
              <w:rPr>
                <w:rFonts w:ascii="Times New Roman" w:eastAsia="Calibri" w:hAnsi="Times New Roman" w:cs="Times New Roman"/>
                <w:color w:val="000000"/>
                <w:sz w:val="28"/>
                <w:szCs w:val="28"/>
                <w:lang w:eastAsia="ru-RU"/>
              </w:rPr>
              <w:t>26 июня 2021</w:t>
            </w:r>
            <w:r w:rsidRPr="00262D81">
              <w:rPr>
                <w:rFonts w:ascii="Times New Roman" w:eastAsia="Calibri" w:hAnsi="Times New Roman" w:cs="Times New Roman"/>
                <w:color w:val="000000"/>
                <w:sz w:val="28"/>
                <w:szCs w:val="28"/>
                <w:lang w:eastAsia="ru-RU"/>
              </w:rPr>
              <w:t>.</w:t>
            </w:r>
          </w:p>
        </w:tc>
      </w:tr>
    </w:tbl>
    <w:p w:rsidR="003E056D" w:rsidRPr="003E056D" w:rsidRDefault="003E056D" w:rsidP="004927D5">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3E056D" w:rsidRPr="003E056D" w:rsidRDefault="003E056D" w:rsidP="004927D5">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FA674C" w:rsidRDefault="00FA674C"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141636" w:rsidRDefault="00141636"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141636" w:rsidRDefault="00141636"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141636" w:rsidRDefault="00141636"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833F70" w:rsidRDefault="00833F70"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lastRenderedPageBreak/>
        <w:t>СОГЛАШЕНИЕ</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 МЕЖДУ </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ПРАВИТЕЛЬСТВОМ РОССИЙСКОЙ ФЕДЕРАЦИИ</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И </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ПРАВИТЕЛЬСТВОМ РЕСПУБЛИКИ КИПР</w:t>
      </w:r>
    </w:p>
    <w:p w:rsidR="003E056D" w:rsidRPr="003E056D" w:rsidRDefault="003E056D" w:rsidP="003E056D">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ОБ ИЗБЕЖАНИИ ДВОЙНОГО НАЛОГООБЛОЖЕНИЯ В ОТНОШЕНИИ НАЛОГОВ НА ДОХОДЫ И КАПИТАЛ</w:t>
      </w:r>
    </w:p>
    <w:p w:rsidR="003E056D" w:rsidRPr="003E056D" w:rsidRDefault="003E056D" w:rsidP="004927D5">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p>
    <w:p w:rsidR="003E056D" w:rsidRPr="003E056D" w:rsidRDefault="003E056D" w:rsidP="003E056D">
      <w:pPr>
        <w:spacing w:before="100" w:beforeAutospacing="1" w:after="100" w:afterAutospacing="1" w:line="240" w:lineRule="auto"/>
        <w:jc w:val="both"/>
        <w:outlineLvl w:val="0"/>
        <w:rPr>
          <w:rFonts w:ascii="Times New Roman" w:eastAsia="Times New Roman" w:hAnsi="Times New Roman" w:cs="Times New Roman"/>
          <w:kern w:val="36"/>
          <w:sz w:val="28"/>
          <w:szCs w:val="28"/>
          <w:lang w:eastAsia="ru-RU"/>
        </w:rPr>
      </w:pPr>
      <w:r w:rsidRPr="003E056D">
        <w:rPr>
          <w:rFonts w:ascii="Times New Roman" w:eastAsia="Times New Roman" w:hAnsi="Times New Roman" w:cs="Times New Roman"/>
          <w:kern w:val="36"/>
          <w:sz w:val="28"/>
          <w:szCs w:val="28"/>
          <w:lang w:eastAsia="ru-RU"/>
        </w:rPr>
        <w:t>Правительство Российской Федерации и Правительство Республики Кипр</w:t>
      </w:r>
      <w:bookmarkStart w:id="0" w:name="tt_cy-ru_02_eng_1998_tt__td2_pre"/>
      <w:bookmarkEnd w:id="0"/>
      <w:r w:rsidRPr="003E056D">
        <w:rPr>
          <w:rFonts w:ascii="Times New Roman" w:eastAsia="Times New Roman" w:hAnsi="Times New Roman" w:cs="Times New Roman"/>
          <w:kern w:val="36"/>
          <w:sz w:val="28"/>
          <w:szCs w:val="28"/>
          <w:lang w:eastAsia="ru-RU"/>
        </w:rPr>
        <w:t>,</w:t>
      </w:r>
    </w:p>
    <w:p w:rsidR="004927D5" w:rsidRPr="003E056D" w:rsidRDefault="004927D5" w:rsidP="003E056D">
      <w:pPr>
        <w:spacing w:before="100" w:beforeAutospacing="1" w:after="100" w:afterAutospacing="1" w:line="240" w:lineRule="auto"/>
        <w:jc w:val="both"/>
        <w:outlineLvl w:val="0"/>
        <w:rPr>
          <w:rFonts w:ascii="Times New Roman" w:eastAsia="Times New Roman" w:hAnsi="Times New Roman" w:cs="Times New Roman"/>
          <w:b/>
          <w:sz w:val="28"/>
          <w:szCs w:val="28"/>
          <w:lang w:eastAsia="ru-RU"/>
        </w:rPr>
      </w:pPr>
      <w:r w:rsidRPr="003E056D">
        <w:rPr>
          <w:rFonts w:ascii="Times New Roman" w:eastAsia="Times New Roman" w:hAnsi="Times New Roman" w:cs="Times New Roman"/>
          <w:b/>
          <w:sz w:val="28"/>
          <w:szCs w:val="28"/>
          <w:lang w:eastAsia="ru-RU"/>
        </w:rPr>
        <w:t>[ЗАМЕНЕНО пунктом 1 статьи 6 Многосторонней конвенции]</w:t>
      </w:r>
    </w:p>
    <w:p w:rsidR="004927D5" w:rsidRPr="003E056D" w:rsidRDefault="004927D5" w:rsidP="004927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[желая заключить Соглашение об избежании двойного налогообложения в отношении налогов на доход и на капитал</w:t>
      </w:r>
      <w:r w:rsidR="006555EF" w:rsidRPr="003E056D">
        <w:rPr>
          <w:rFonts w:ascii="Times New Roman" w:eastAsia="Times New Roman" w:hAnsi="Times New Roman" w:cs="Times New Roman"/>
          <w:sz w:val="28"/>
          <w:szCs w:val="28"/>
          <w:lang w:eastAsia="ru-RU"/>
        </w:rPr>
        <w:t>]</w:t>
      </w:r>
      <w:r w:rsidRPr="003E056D">
        <w:rPr>
          <w:rFonts w:ascii="Times New Roman" w:eastAsia="Times New Roman" w:hAnsi="Times New Roman" w:cs="Times New Roman"/>
          <w:sz w:val="28"/>
          <w:szCs w:val="28"/>
          <w:lang w:eastAsia="ru-RU"/>
        </w:rPr>
        <w:t xml:space="preserve"> и с целью развития экономического сотрудничества между двумя странами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927D5" w:rsidRPr="003E056D" w:rsidTr="00116096">
        <w:tc>
          <w:tcPr>
            <w:tcW w:w="9356" w:type="dxa"/>
            <w:shd w:val="clear" w:color="auto" w:fill="auto"/>
          </w:tcPr>
          <w:p w:rsidR="004927D5" w:rsidRPr="003E056D" w:rsidRDefault="004927D5" w:rsidP="0061695E">
            <w:pPr>
              <w:spacing w:before="100" w:beforeAutospacing="1" w:after="100" w:afterAutospacing="1" w:line="240" w:lineRule="auto"/>
              <w:jc w:val="both"/>
              <w:rPr>
                <w:rFonts w:ascii="Times New Roman" w:eastAsia="Times New Roman" w:hAnsi="Times New Roman" w:cs="Times New Roman"/>
                <w:b/>
                <w:i/>
                <w:sz w:val="28"/>
                <w:szCs w:val="28"/>
                <w:u w:val="single"/>
                <w:lang w:eastAsia="ru-RU"/>
              </w:rPr>
            </w:pPr>
            <w:r w:rsidRPr="003E056D">
              <w:rPr>
                <w:rFonts w:ascii="Times New Roman" w:eastAsia="Times New Roman" w:hAnsi="Times New Roman" w:cs="Times New Roman"/>
                <w:b/>
                <w:i/>
                <w:sz w:val="28"/>
                <w:szCs w:val="28"/>
                <w:lang w:eastAsia="ru-RU"/>
              </w:rPr>
              <w:t>Следующи</w:t>
            </w:r>
            <w:r w:rsidR="005771C1">
              <w:rPr>
                <w:rFonts w:ascii="Times New Roman" w:eastAsia="Times New Roman" w:hAnsi="Times New Roman" w:cs="Times New Roman"/>
                <w:b/>
                <w:i/>
                <w:sz w:val="28"/>
                <w:szCs w:val="28"/>
                <w:lang w:eastAsia="ru-RU"/>
              </w:rPr>
              <w:t>й пункт</w:t>
            </w:r>
            <w:r w:rsidRPr="003E056D">
              <w:rPr>
                <w:rFonts w:ascii="Times New Roman" w:eastAsia="Times New Roman" w:hAnsi="Times New Roman" w:cs="Times New Roman"/>
                <w:b/>
                <w:i/>
                <w:sz w:val="28"/>
                <w:szCs w:val="28"/>
                <w:lang w:eastAsia="ru-RU"/>
              </w:rPr>
              <w:t xml:space="preserve"> 1 </w:t>
            </w:r>
            <w:r w:rsidR="008312E9">
              <w:rPr>
                <w:rFonts w:ascii="Times New Roman" w:eastAsia="Times New Roman" w:hAnsi="Times New Roman" w:cs="Times New Roman"/>
                <w:b/>
                <w:i/>
                <w:sz w:val="28"/>
                <w:szCs w:val="28"/>
                <w:lang w:eastAsia="ru-RU"/>
              </w:rPr>
              <w:t xml:space="preserve">статьи </w:t>
            </w:r>
            <w:r w:rsidRPr="003E056D">
              <w:rPr>
                <w:rFonts w:ascii="Times New Roman" w:eastAsia="Times New Roman" w:hAnsi="Times New Roman" w:cs="Times New Roman"/>
                <w:b/>
                <w:i/>
                <w:sz w:val="28"/>
                <w:szCs w:val="28"/>
                <w:lang w:eastAsia="ru-RU"/>
              </w:rPr>
              <w:t>6 Многосторонней конвенции заменя</w:t>
            </w:r>
            <w:r w:rsidR="005771C1">
              <w:rPr>
                <w:rFonts w:ascii="Times New Roman" w:eastAsia="Times New Roman" w:hAnsi="Times New Roman" w:cs="Times New Roman"/>
                <w:b/>
                <w:i/>
                <w:sz w:val="28"/>
                <w:szCs w:val="28"/>
                <w:lang w:eastAsia="ru-RU"/>
              </w:rPr>
              <w:t>е</w:t>
            </w:r>
            <w:r w:rsidRPr="003E056D">
              <w:rPr>
                <w:rFonts w:ascii="Times New Roman" w:eastAsia="Times New Roman" w:hAnsi="Times New Roman" w:cs="Times New Roman"/>
                <w:b/>
                <w:i/>
                <w:sz w:val="28"/>
                <w:szCs w:val="28"/>
                <w:lang w:eastAsia="ru-RU"/>
              </w:rPr>
              <w:t xml:space="preserve">т текст, касающийся намерения устранить двойное налогообложение в преамбуле </w:t>
            </w:r>
            <w:r w:rsidR="00116096">
              <w:rPr>
                <w:rFonts w:ascii="Times New Roman" w:eastAsia="Times New Roman" w:hAnsi="Times New Roman" w:cs="Times New Roman"/>
                <w:b/>
                <w:i/>
                <w:sz w:val="28"/>
                <w:szCs w:val="28"/>
                <w:lang w:val="sr-Cyrl-RS" w:eastAsia="ru-RU"/>
              </w:rPr>
              <w:t>настоящего</w:t>
            </w:r>
            <w:r w:rsidR="00116096" w:rsidRPr="00116096">
              <w:rPr>
                <w:rFonts w:ascii="Times New Roman" w:eastAsia="Times New Roman" w:hAnsi="Times New Roman" w:cs="Times New Roman"/>
                <w:b/>
                <w:i/>
                <w:sz w:val="28"/>
                <w:szCs w:val="28"/>
                <w:lang w:val="sr-Cyrl-RS" w:eastAsia="ru-RU"/>
              </w:rPr>
              <w:t xml:space="preserve"> </w:t>
            </w:r>
            <w:r w:rsidR="00636215">
              <w:rPr>
                <w:rFonts w:ascii="Times New Roman" w:eastAsia="Times New Roman" w:hAnsi="Times New Roman" w:cs="Times New Roman"/>
                <w:b/>
                <w:i/>
                <w:sz w:val="28"/>
                <w:szCs w:val="28"/>
                <w:lang w:eastAsia="ru-RU"/>
              </w:rPr>
              <w:t>Соглашения</w:t>
            </w:r>
            <w:r w:rsidRPr="003E056D">
              <w:rPr>
                <w:rFonts w:ascii="Times New Roman" w:eastAsia="Times New Roman" w:hAnsi="Times New Roman" w:cs="Times New Roman"/>
                <w:b/>
                <w:i/>
                <w:sz w:val="28"/>
                <w:szCs w:val="28"/>
                <w:lang w:eastAsia="ru-RU"/>
              </w:rPr>
              <w:t>:</w:t>
            </w:r>
          </w:p>
          <w:p w:rsidR="00C9386E" w:rsidRDefault="004927D5" w:rsidP="00C9386E">
            <w:pPr>
              <w:spacing w:after="0" w:line="240" w:lineRule="auto"/>
              <w:jc w:val="center"/>
              <w:rPr>
                <w:rFonts w:ascii="Times New Roman" w:eastAsia="Times New Roman" w:hAnsi="Times New Roman" w:cs="Times New Roman"/>
                <w:b/>
                <w:sz w:val="28"/>
                <w:szCs w:val="28"/>
                <w:lang w:eastAsia="ru-RU"/>
              </w:rPr>
            </w:pPr>
            <w:r w:rsidRPr="003E056D">
              <w:rPr>
                <w:rFonts w:ascii="Times New Roman" w:eastAsia="Times New Roman" w:hAnsi="Times New Roman" w:cs="Times New Roman"/>
                <w:b/>
                <w:sz w:val="28"/>
                <w:szCs w:val="28"/>
                <w:lang w:eastAsia="ru-RU"/>
              </w:rPr>
              <w:t xml:space="preserve">СТАТЬЯ 6 </w:t>
            </w:r>
            <w:r w:rsidR="00C9386E" w:rsidRPr="00C9386E">
              <w:rPr>
                <w:rFonts w:ascii="Times New Roman" w:eastAsia="Times New Roman" w:hAnsi="Times New Roman" w:cs="Times New Roman"/>
                <w:b/>
                <w:sz w:val="28"/>
                <w:szCs w:val="28"/>
                <w:lang w:eastAsia="ru-RU"/>
              </w:rPr>
              <w:t>МНОГОСТОРОННЕЙ КОНВЕНЦИИ</w:t>
            </w:r>
            <w:r w:rsidRPr="003E056D">
              <w:rPr>
                <w:rFonts w:ascii="Times New Roman" w:eastAsia="Times New Roman" w:hAnsi="Times New Roman" w:cs="Times New Roman"/>
                <w:b/>
                <w:sz w:val="28"/>
                <w:szCs w:val="28"/>
                <w:lang w:eastAsia="ru-RU"/>
              </w:rPr>
              <w:t xml:space="preserve"> – </w:t>
            </w:r>
          </w:p>
          <w:p w:rsidR="004927D5" w:rsidRPr="003E056D" w:rsidRDefault="004927D5" w:rsidP="00C9386E">
            <w:pPr>
              <w:spacing w:after="0" w:line="240" w:lineRule="auto"/>
              <w:jc w:val="center"/>
              <w:rPr>
                <w:rFonts w:ascii="Times New Roman" w:eastAsia="Times New Roman" w:hAnsi="Times New Roman" w:cs="Times New Roman"/>
                <w:b/>
                <w:sz w:val="28"/>
                <w:szCs w:val="28"/>
                <w:lang w:eastAsia="ru-RU"/>
              </w:rPr>
            </w:pPr>
            <w:r w:rsidRPr="003E056D">
              <w:rPr>
                <w:rFonts w:ascii="Times New Roman" w:eastAsia="Times New Roman" w:hAnsi="Times New Roman" w:cs="Times New Roman"/>
                <w:b/>
                <w:sz w:val="28"/>
                <w:szCs w:val="28"/>
                <w:lang w:eastAsia="ru-RU"/>
              </w:rPr>
              <w:t>ЦЕЛИ НАЛОГОВОГО СОГЛАШЕНИЯ, Н</w:t>
            </w:r>
            <w:r w:rsidR="00116096">
              <w:rPr>
                <w:rFonts w:ascii="Times New Roman" w:eastAsia="Times New Roman" w:hAnsi="Times New Roman" w:cs="Times New Roman"/>
                <w:b/>
                <w:sz w:val="28"/>
                <w:szCs w:val="28"/>
                <w:lang w:eastAsia="ru-RU"/>
              </w:rPr>
              <w:t>А КОТОРОЕ РАСПРОСТРАНЯЕТСЯ НАСТ</w:t>
            </w:r>
            <w:r w:rsidRPr="003E056D">
              <w:rPr>
                <w:rFonts w:ascii="Times New Roman" w:eastAsia="Times New Roman" w:hAnsi="Times New Roman" w:cs="Times New Roman"/>
                <w:b/>
                <w:sz w:val="28"/>
                <w:szCs w:val="28"/>
                <w:lang w:eastAsia="ru-RU"/>
              </w:rPr>
              <w:t>ОЯЩАЯ КОНВЕНЦИЯ</w:t>
            </w:r>
          </w:p>
          <w:p w:rsidR="004927D5" w:rsidRPr="003E056D" w:rsidRDefault="000B75F9" w:rsidP="00116096">
            <w:pPr>
              <w:spacing w:before="100" w:beforeAutospacing="1" w:after="100" w:afterAutospacing="1" w:line="240" w:lineRule="auto"/>
              <w:jc w:val="both"/>
              <w:rPr>
                <w:rFonts w:ascii="Times New Roman" w:eastAsia="Times New Roman" w:hAnsi="Times New Roman" w:cs="Times New Roman"/>
                <w:b/>
                <w:sz w:val="28"/>
                <w:szCs w:val="28"/>
                <w:lang w:val="sr-Cyrl-RS" w:eastAsia="ru-RU"/>
              </w:rPr>
            </w:pPr>
            <w:r w:rsidRPr="003E056D">
              <w:rPr>
                <w:rFonts w:ascii="Times New Roman" w:eastAsia="Times New Roman" w:hAnsi="Times New Roman" w:cs="Times New Roman"/>
                <w:b/>
                <w:sz w:val="28"/>
                <w:szCs w:val="28"/>
                <w:lang w:val="sr-Cyrl-RS" w:eastAsia="ru-RU"/>
              </w:rPr>
              <w:t xml:space="preserve">Намереваясь устранить двойное налогообложение в отношении налогов, </w:t>
            </w:r>
            <w:r w:rsidR="00A70A4A">
              <w:rPr>
                <w:rFonts w:ascii="Times New Roman" w:eastAsia="Times New Roman" w:hAnsi="Times New Roman" w:cs="Times New Roman"/>
                <w:b/>
                <w:sz w:val="28"/>
                <w:szCs w:val="28"/>
                <w:lang w:val="sr-Cyrl-RS" w:eastAsia="ru-RU"/>
              </w:rPr>
              <w:t>на которые распросраняется</w:t>
            </w:r>
            <w:r w:rsidRPr="003E056D">
              <w:rPr>
                <w:rFonts w:ascii="Times New Roman" w:eastAsia="Times New Roman" w:hAnsi="Times New Roman" w:cs="Times New Roman"/>
                <w:b/>
                <w:sz w:val="28"/>
                <w:szCs w:val="28"/>
                <w:lang w:val="sr-Cyrl-RS" w:eastAsia="ru-RU"/>
              </w:rPr>
              <w:t xml:space="preserve"> </w:t>
            </w:r>
            <w:r w:rsidRPr="00116096">
              <w:rPr>
                <w:rFonts w:ascii="Times New Roman" w:eastAsia="Times New Roman" w:hAnsi="Times New Roman" w:cs="Times New Roman"/>
                <w:b/>
                <w:i/>
                <w:sz w:val="28"/>
                <w:szCs w:val="28"/>
                <w:lang w:val="sr-Cyrl-RS" w:eastAsia="ru-RU"/>
              </w:rPr>
              <w:t>[</w:t>
            </w:r>
            <w:r w:rsidR="00116096">
              <w:rPr>
                <w:rFonts w:ascii="Times New Roman" w:eastAsia="Times New Roman" w:hAnsi="Times New Roman" w:cs="Times New Roman"/>
                <w:b/>
                <w:i/>
                <w:sz w:val="28"/>
                <w:szCs w:val="28"/>
                <w:lang w:val="sr-Cyrl-RS" w:eastAsia="ru-RU"/>
              </w:rPr>
              <w:t xml:space="preserve">настоящее </w:t>
            </w:r>
            <w:r w:rsidR="0060232F" w:rsidRPr="00116096">
              <w:rPr>
                <w:rFonts w:ascii="Times New Roman" w:eastAsia="Times New Roman" w:hAnsi="Times New Roman" w:cs="Times New Roman"/>
                <w:b/>
                <w:i/>
                <w:sz w:val="28"/>
                <w:szCs w:val="28"/>
                <w:lang w:val="sr-Cyrl-RS" w:eastAsia="ru-RU"/>
              </w:rPr>
              <w:t>Соглашение</w:t>
            </w:r>
            <w:r w:rsidRPr="00116096">
              <w:rPr>
                <w:rFonts w:ascii="Times New Roman" w:eastAsia="Times New Roman" w:hAnsi="Times New Roman" w:cs="Times New Roman"/>
                <w:b/>
                <w:i/>
                <w:sz w:val="28"/>
                <w:szCs w:val="28"/>
                <w:lang w:val="sr-Cyrl-RS" w:eastAsia="ru-RU"/>
              </w:rPr>
              <w:t>],</w:t>
            </w:r>
            <w:r w:rsidRPr="003E056D">
              <w:rPr>
                <w:rFonts w:ascii="Times New Roman" w:eastAsia="Times New Roman" w:hAnsi="Times New Roman" w:cs="Times New Roman"/>
                <w:b/>
                <w:sz w:val="28"/>
                <w:szCs w:val="28"/>
                <w:lang w:val="sr-Cyrl-RS" w:eastAsia="ru-RU"/>
              </w:rPr>
              <w:t xml:space="preserve"> </w:t>
            </w:r>
            <w:r w:rsidR="00A70A4A">
              <w:rPr>
                <w:rFonts w:ascii="Times New Roman" w:eastAsia="Times New Roman" w:hAnsi="Times New Roman" w:cs="Times New Roman"/>
                <w:b/>
                <w:sz w:val="28"/>
                <w:szCs w:val="28"/>
                <w:lang w:val="sr-Cyrl-RS" w:eastAsia="ru-RU"/>
              </w:rPr>
              <w:t>не</w:t>
            </w:r>
            <w:r w:rsidRPr="003E056D">
              <w:rPr>
                <w:rFonts w:ascii="Times New Roman" w:eastAsia="Times New Roman" w:hAnsi="Times New Roman" w:cs="Times New Roman"/>
                <w:b/>
                <w:sz w:val="28"/>
                <w:szCs w:val="28"/>
                <w:lang w:val="sr-Cyrl-RS" w:eastAsia="ru-RU"/>
              </w:rPr>
              <w:t xml:space="preserve"> созда</w:t>
            </w:r>
            <w:r w:rsidR="00A70A4A">
              <w:rPr>
                <w:rFonts w:ascii="Times New Roman" w:eastAsia="Times New Roman" w:hAnsi="Times New Roman" w:cs="Times New Roman"/>
                <w:b/>
                <w:sz w:val="28"/>
                <w:szCs w:val="28"/>
                <w:lang w:val="sr-Cyrl-RS" w:eastAsia="ru-RU"/>
              </w:rPr>
              <w:t>в</w:t>
            </w:r>
            <w:r w:rsidR="004F4D53">
              <w:rPr>
                <w:rFonts w:ascii="Times New Roman" w:eastAsia="Times New Roman" w:hAnsi="Times New Roman" w:cs="Times New Roman"/>
                <w:b/>
                <w:sz w:val="28"/>
                <w:szCs w:val="28"/>
                <w:lang w:val="sr-Cyrl-RS" w:eastAsia="ru-RU"/>
              </w:rPr>
              <w:t>а</w:t>
            </w:r>
            <w:r w:rsidR="00A70A4A">
              <w:rPr>
                <w:rFonts w:ascii="Times New Roman" w:eastAsia="Times New Roman" w:hAnsi="Times New Roman" w:cs="Times New Roman"/>
                <w:b/>
                <w:sz w:val="28"/>
                <w:szCs w:val="28"/>
                <w:lang w:val="sr-Cyrl-RS" w:eastAsia="ru-RU"/>
              </w:rPr>
              <w:t>я</w:t>
            </w:r>
            <w:r w:rsidRPr="003E056D">
              <w:rPr>
                <w:rFonts w:ascii="Times New Roman" w:eastAsia="Times New Roman" w:hAnsi="Times New Roman" w:cs="Times New Roman"/>
                <w:b/>
                <w:sz w:val="28"/>
                <w:szCs w:val="28"/>
                <w:lang w:val="sr-Cyrl-RS" w:eastAsia="ru-RU"/>
              </w:rPr>
              <w:t xml:space="preserve"> возможност</w:t>
            </w:r>
            <w:r w:rsidR="00A70A4A">
              <w:rPr>
                <w:rFonts w:ascii="Times New Roman" w:eastAsia="Times New Roman" w:hAnsi="Times New Roman" w:cs="Times New Roman"/>
                <w:b/>
                <w:sz w:val="28"/>
                <w:szCs w:val="28"/>
                <w:lang w:val="sr-Cyrl-RS" w:eastAsia="ru-RU"/>
              </w:rPr>
              <w:t>и</w:t>
            </w:r>
            <w:r w:rsidRPr="003E056D">
              <w:rPr>
                <w:rFonts w:ascii="Times New Roman" w:eastAsia="Times New Roman" w:hAnsi="Times New Roman" w:cs="Times New Roman"/>
                <w:b/>
                <w:sz w:val="28"/>
                <w:szCs w:val="28"/>
                <w:lang w:val="sr-Cyrl-RS" w:eastAsia="ru-RU"/>
              </w:rPr>
              <w:t xml:space="preserve"> для </w:t>
            </w:r>
            <w:r w:rsidR="00A70A4A">
              <w:rPr>
                <w:rFonts w:ascii="Times New Roman" w:eastAsia="Times New Roman" w:hAnsi="Times New Roman" w:cs="Times New Roman"/>
                <w:b/>
                <w:sz w:val="28"/>
                <w:szCs w:val="28"/>
                <w:lang w:val="sr-Cyrl-RS" w:eastAsia="ru-RU"/>
              </w:rPr>
              <w:t>неналогообложения или пониженного</w:t>
            </w:r>
            <w:r w:rsidRPr="003E056D">
              <w:rPr>
                <w:rFonts w:ascii="Times New Roman" w:eastAsia="Times New Roman" w:hAnsi="Times New Roman" w:cs="Times New Roman"/>
                <w:b/>
                <w:sz w:val="28"/>
                <w:szCs w:val="28"/>
                <w:lang w:val="sr-Cyrl-RS" w:eastAsia="ru-RU"/>
              </w:rPr>
              <w:t xml:space="preserve"> налогообложения </w:t>
            </w:r>
            <w:r w:rsidR="00A70A4A">
              <w:rPr>
                <w:rFonts w:ascii="Times New Roman" w:eastAsia="Times New Roman" w:hAnsi="Times New Roman" w:cs="Times New Roman"/>
                <w:b/>
                <w:sz w:val="28"/>
                <w:szCs w:val="28"/>
                <w:lang w:val="sr-Cyrl-RS" w:eastAsia="ru-RU"/>
              </w:rPr>
              <w:t>посредством избежания</w:t>
            </w:r>
            <w:r w:rsidR="004418F3">
              <w:rPr>
                <w:rFonts w:ascii="Times New Roman" w:eastAsia="Times New Roman" w:hAnsi="Times New Roman" w:cs="Times New Roman"/>
                <w:b/>
                <w:sz w:val="28"/>
                <w:szCs w:val="28"/>
                <w:lang w:val="sr-Cyrl-RS" w:eastAsia="ru-RU"/>
              </w:rPr>
              <w:t xml:space="preserve"> </w:t>
            </w:r>
            <w:r w:rsidR="00A70A4A">
              <w:rPr>
                <w:rFonts w:ascii="Times New Roman" w:eastAsia="Times New Roman" w:hAnsi="Times New Roman" w:cs="Times New Roman"/>
                <w:b/>
                <w:sz w:val="28"/>
                <w:szCs w:val="28"/>
                <w:lang w:val="sr-Cyrl-RS" w:eastAsia="ru-RU"/>
              </w:rPr>
              <w:t xml:space="preserve">или уклонения от уплаты налогов </w:t>
            </w:r>
            <w:r w:rsidRPr="003E056D">
              <w:rPr>
                <w:rFonts w:ascii="Times New Roman" w:eastAsia="Times New Roman" w:hAnsi="Times New Roman" w:cs="Times New Roman"/>
                <w:b/>
                <w:sz w:val="28"/>
                <w:szCs w:val="28"/>
                <w:lang w:val="sr-Cyrl-RS" w:eastAsia="ru-RU"/>
              </w:rPr>
              <w:t xml:space="preserve">(в том числе </w:t>
            </w:r>
            <w:r w:rsidR="00A70A4A">
              <w:rPr>
                <w:rFonts w:ascii="Times New Roman" w:eastAsia="Times New Roman" w:hAnsi="Times New Roman" w:cs="Times New Roman"/>
                <w:b/>
                <w:sz w:val="28"/>
                <w:szCs w:val="28"/>
                <w:lang w:val="sr-Cyrl-RS" w:eastAsia="ru-RU"/>
              </w:rPr>
              <w:t>путем использовани</w:t>
            </w:r>
            <w:r w:rsidR="005A0A2E">
              <w:rPr>
                <w:rFonts w:ascii="Times New Roman" w:eastAsia="Times New Roman" w:hAnsi="Times New Roman" w:cs="Times New Roman"/>
                <w:b/>
                <w:sz w:val="28"/>
                <w:szCs w:val="28"/>
                <w:lang w:val="sr-Cyrl-RS" w:eastAsia="ru-RU"/>
              </w:rPr>
              <w:t>я</w:t>
            </w:r>
            <w:r w:rsidR="00A70A4A">
              <w:rPr>
                <w:rFonts w:ascii="Times New Roman" w:eastAsia="Times New Roman" w:hAnsi="Times New Roman" w:cs="Times New Roman"/>
                <w:b/>
                <w:sz w:val="28"/>
                <w:szCs w:val="28"/>
                <w:lang w:val="sr-Cyrl-RS" w:eastAsia="ru-RU"/>
              </w:rPr>
              <w:t xml:space="preserve"> схем, направленных на получение косвенным образом резидентами третьих юрисдикций льгот и преимуществ, предусмотренных </w:t>
            </w:r>
            <w:r w:rsidRPr="00116096">
              <w:rPr>
                <w:rFonts w:ascii="Times New Roman" w:eastAsia="Times New Roman" w:hAnsi="Times New Roman" w:cs="Times New Roman"/>
                <w:b/>
                <w:i/>
                <w:sz w:val="28"/>
                <w:szCs w:val="28"/>
                <w:lang w:val="sr-Cyrl-RS" w:eastAsia="ru-RU"/>
              </w:rPr>
              <w:t>[</w:t>
            </w:r>
            <w:r w:rsidR="00116096">
              <w:rPr>
                <w:rFonts w:ascii="Times New Roman" w:eastAsia="Times New Roman" w:hAnsi="Times New Roman" w:cs="Times New Roman"/>
                <w:b/>
                <w:i/>
                <w:sz w:val="28"/>
                <w:szCs w:val="28"/>
                <w:lang w:val="sr-Cyrl-RS" w:eastAsia="ru-RU"/>
              </w:rPr>
              <w:t>настоящим</w:t>
            </w:r>
            <w:r w:rsidR="00116096" w:rsidRPr="00116096">
              <w:rPr>
                <w:rFonts w:ascii="Times New Roman" w:eastAsia="Times New Roman" w:hAnsi="Times New Roman" w:cs="Times New Roman"/>
                <w:b/>
                <w:i/>
                <w:sz w:val="28"/>
                <w:szCs w:val="28"/>
                <w:lang w:val="sr-Cyrl-RS" w:eastAsia="ru-RU"/>
              </w:rPr>
              <w:t xml:space="preserve"> </w:t>
            </w:r>
            <w:r w:rsidR="00FA3BC9" w:rsidRPr="00116096">
              <w:rPr>
                <w:rFonts w:ascii="Times New Roman" w:eastAsia="Times New Roman" w:hAnsi="Times New Roman" w:cs="Times New Roman"/>
                <w:b/>
                <w:i/>
                <w:sz w:val="28"/>
                <w:szCs w:val="28"/>
                <w:lang w:val="sr-Cyrl-RS" w:eastAsia="ru-RU"/>
              </w:rPr>
              <w:t>Соглашени</w:t>
            </w:r>
            <w:r w:rsidR="00C9386E" w:rsidRPr="00116096">
              <w:rPr>
                <w:rFonts w:ascii="Times New Roman" w:eastAsia="Times New Roman" w:hAnsi="Times New Roman" w:cs="Times New Roman"/>
                <w:b/>
                <w:i/>
                <w:sz w:val="28"/>
                <w:szCs w:val="28"/>
                <w:lang w:val="sr-Cyrl-RS" w:eastAsia="ru-RU"/>
              </w:rPr>
              <w:t>ем</w:t>
            </w:r>
            <w:r w:rsidRPr="00116096">
              <w:rPr>
                <w:rFonts w:ascii="Times New Roman" w:eastAsia="Times New Roman" w:hAnsi="Times New Roman" w:cs="Times New Roman"/>
                <w:b/>
                <w:i/>
                <w:sz w:val="28"/>
                <w:szCs w:val="28"/>
                <w:lang w:val="sr-Cyrl-RS" w:eastAsia="ru-RU"/>
              </w:rPr>
              <w:t>]</w:t>
            </w:r>
            <w:r w:rsidR="004418F3">
              <w:rPr>
                <w:rFonts w:ascii="Times New Roman" w:eastAsia="Times New Roman" w:hAnsi="Times New Roman" w:cs="Times New Roman"/>
                <w:b/>
                <w:sz w:val="28"/>
                <w:szCs w:val="28"/>
                <w:lang w:val="sr-Cyrl-RS" w:eastAsia="ru-RU"/>
              </w:rPr>
              <w:t>),</w:t>
            </w:r>
            <w:r w:rsidRPr="003E056D">
              <w:rPr>
                <w:rFonts w:ascii="Times New Roman" w:eastAsia="Times New Roman" w:hAnsi="Times New Roman" w:cs="Times New Roman"/>
                <w:b/>
                <w:sz w:val="28"/>
                <w:szCs w:val="28"/>
                <w:lang w:val="sr-Cyrl-RS" w:eastAsia="ru-RU"/>
              </w:rPr>
              <w:t xml:space="preserve"> </w:t>
            </w:r>
          </w:p>
        </w:tc>
      </w:tr>
    </w:tbl>
    <w:p w:rsidR="00CD70F9" w:rsidRPr="003E056D" w:rsidRDefault="00CD70F9" w:rsidP="004927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Договорились о нижеследующем:</w:t>
      </w:r>
    </w:p>
    <w:p w:rsidR="0045646B" w:rsidRDefault="0045646B" w:rsidP="004927D5">
      <w:pPr>
        <w:spacing w:after="0" w:line="240" w:lineRule="auto"/>
        <w:jc w:val="center"/>
        <w:outlineLvl w:val="0"/>
        <w:rPr>
          <w:rFonts w:ascii="Times New Roman" w:eastAsia="Times New Roman" w:hAnsi="Times New Roman" w:cs="Times New Roman"/>
          <w:sz w:val="28"/>
          <w:szCs w:val="28"/>
          <w:lang w:eastAsia="ru-RU"/>
        </w:rPr>
      </w:pPr>
      <w:bookmarkStart w:id="1" w:name="tt_cy-ru_02_eng_1998_tt__td2_a1"/>
      <w:bookmarkEnd w:id="1"/>
    </w:p>
    <w:p w:rsidR="00636215" w:rsidRPr="003E056D" w:rsidRDefault="00636215" w:rsidP="004927D5">
      <w:pPr>
        <w:spacing w:after="0" w:line="240" w:lineRule="auto"/>
        <w:jc w:val="center"/>
        <w:outlineLvl w:val="0"/>
        <w:rPr>
          <w:rFonts w:ascii="Times New Roman" w:eastAsia="Times New Roman" w:hAnsi="Times New Roman" w:cs="Times New Roman"/>
          <w:sz w:val="28"/>
          <w:szCs w:val="28"/>
          <w:lang w:eastAsia="ru-RU"/>
        </w:rPr>
      </w:pPr>
    </w:p>
    <w:p w:rsidR="003E056D" w:rsidRDefault="003E056D" w:rsidP="0045646B">
      <w:pPr>
        <w:spacing w:after="0" w:line="240" w:lineRule="auto"/>
        <w:jc w:val="center"/>
        <w:outlineLvl w:val="0"/>
        <w:rPr>
          <w:rFonts w:ascii="Times New Roman" w:eastAsia="Times New Roman" w:hAnsi="Times New Roman" w:cs="Times New Roman"/>
          <w:b/>
          <w:kern w:val="36"/>
          <w:sz w:val="28"/>
          <w:szCs w:val="28"/>
          <w:lang w:eastAsia="ru-RU"/>
        </w:rPr>
      </w:pPr>
    </w:p>
    <w:p w:rsidR="003E056D" w:rsidRDefault="003E056D" w:rsidP="0045646B">
      <w:pPr>
        <w:spacing w:after="0" w:line="240" w:lineRule="auto"/>
        <w:jc w:val="center"/>
        <w:outlineLvl w:val="0"/>
        <w:rPr>
          <w:rFonts w:ascii="Times New Roman" w:eastAsia="Times New Roman" w:hAnsi="Times New Roman" w:cs="Times New Roman"/>
          <w:b/>
          <w:kern w:val="36"/>
          <w:sz w:val="28"/>
          <w:szCs w:val="28"/>
          <w:lang w:eastAsia="ru-RU"/>
        </w:rPr>
      </w:pPr>
    </w:p>
    <w:p w:rsidR="003E056D" w:rsidRDefault="003E056D" w:rsidP="0045646B">
      <w:pPr>
        <w:spacing w:after="0" w:line="240" w:lineRule="auto"/>
        <w:jc w:val="center"/>
        <w:outlineLvl w:val="0"/>
        <w:rPr>
          <w:rFonts w:ascii="Times New Roman" w:eastAsia="Times New Roman" w:hAnsi="Times New Roman" w:cs="Times New Roman"/>
          <w:b/>
          <w:kern w:val="36"/>
          <w:sz w:val="28"/>
          <w:szCs w:val="28"/>
          <w:lang w:eastAsia="ru-RU"/>
        </w:rPr>
      </w:pPr>
    </w:p>
    <w:p w:rsidR="006555EF" w:rsidRDefault="006555EF" w:rsidP="0045646B">
      <w:pPr>
        <w:spacing w:after="0" w:line="240" w:lineRule="auto"/>
        <w:jc w:val="center"/>
        <w:outlineLvl w:val="0"/>
        <w:rPr>
          <w:rFonts w:ascii="Times New Roman" w:eastAsia="Times New Roman" w:hAnsi="Times New Roman" w:cs="Times New Roman"/>
          <w:b/>
          <w:kern w:val="36"/>
          <w:sz w:val="28"/>
          <w:szCs w:val="28"/>
          <w:lang w:eastAsia="ru-RU"/>
        </w:rPr>
      </w:pPr>
    </w:p>
    <w:p w:rsidR="006555EF" w:rsidRDefault="006555EF" w:rsidP="0045646B">
      <w:pPr>
        <w:spacing w:after="0" w:line="240" w:lineRule="auto"/>
        <w:jc w:val="center"/>
        <w:outlineLvl w:val="0"/>
        <w:rPr>
          <w:rFonts w:ascii="Times New Roman" w:eastAsia="Times New Roman" w:hAnsi="Times New Roman" w:cs="Times New Roman"/>
          <w:b/>
          <w:kern w:val="36"/>
          <w:sz w:val="28"/>
          <w:szCs w:val="28"/>
          <w:lang w:eastAsia="ru-RU"/>
        </w:rPr>
      </w:pPr>
    </w:p>
    <w:p w:rsidR="0045646B" w:rsidRPr="003E056D" w:rsidRDefault="0045646B" w:rsidP="0045646B">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1 </w:t>
      </w:r>
    </w:p>
    <w:p w:rsidR="0045646B" w:rsidRPr="003E056D" w:rsidRDefault="0045646B" w:rsidP="0045646B">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Лица, к которым применяется Соглашение</w:t>
      </w:r>
    </w:p>
    <w:p w:rsidR="004927D5" w:rsidRPr="003E056D" w:rsidRDefault="0045646B" w:rsidP="004927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45646B" w:rsidRPr="003E056D" w:rsidRDefault="0045646B" w:rsidP="004927D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5646B" w:rsidRPr="003E056D" w:rsidRDefault="0045646B" w:rsidP="0045646B">
      <w:pPr>
        <w:spacing w:after="0" w:line="240" w:lineRule="auto"/>
        <w:jc w:val="center"/>
        <w:outlineLvl w:val="0"/>
        <w:rPr>
          <w:rFonts w:ascii="Times New Roman" w:eastAsia="Times New Roman" w:hAnsi="Times New Roman" w:cs="Times New Roman"/>
          <w:b/>
          <w:kern w:val="36"/>
          <w:sz w:val="28"/>
          <w:szCs w:val="28"/>
          <w:lang w:eastAsia="ru-RU"/>
        </w:rPr>
      </w:pPr>
      <w:bookmarkStart w:id="2" w:name="tt_cy-ru_02_eng_1998_tt__td2_a2"/>
      <w:bookmarkEnd w:id="2"/>
      <w:r w:rsidRPr="003E056D">
        <w:rPr>
          <w:rFonts w:ascii="Times New Roman" w:eastAsia="Times New Roman" w:hAnsi="Times New Roman" w:cs="Times New Roman"/>
          <w:b/>
          <w:kern w:val="36"/>
          <w:sz w:val="28"/>
          <w:szCs w:val="28"/>
          <w:lang w:eastAsia="ru-RU"/>
        </w:rPr>
        <w:t>Статья 2</w:t>
      </w:r>
    </w:p>
    <w:p w:rsidR="0045646B" w:rsidRPr="003E056D" w:rsidRDefault="0045646B" w:rsidP="0045646B">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Налоги, на которые распространяется Соглашение</w:t>
      </w:r>
    </w:p>
    <w:p w:rsidR="0045646B" w:rsidRPr="003E056D" w:rsidRDefault="004927D5"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3" w:name="tt_cy-ru_02_eng_1998_tt__td2_a3"/>
      <w:bookmarkEnd w:id="3"/>
      <w:r w:rsidR="0045646B" w:rsidRPr="003E056D">
        <w:rPr>
          <w:rFonts w:ascii="Times New Roman" w:eastAsia="Times New Roman" w:hAnsi="Times New Roman" w:cs="Times New Roman"/>
          <w:sz w:val="28"/>
          <w:szCs w:val="28"/>
          <w:lang w:eastAsia="ru-RU"/>
        </w:rPr>
        <w:t>Настоящее Соглашение применяется к налогам на доходы и капитал, взимаемым от имени каждого Договаривающегося Государства или его политических подразделений или местных органов власти, независимо от способа их взимания.</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Налогами на доходы и капитал считаются все налоги, взимаемые с общей суммы дохода, общей стоимости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заработной платы, выплачиваемой предприятием, а также налоги на доходы от прироста капитала.</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Существующими налогами, к которым применяется настоящее Соглашение, являются, в частности:</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применительно</w:t>
      </w:r>
      <w:proofErr w:type="gramEnd"/>
      <w:r w:rsidRPr="003E056D">
        <w:rPr>
          <w:rFonts w:ascii="Times New Roman" w:eastAsia="Times New Roman" w:hAnsi="Times New Roman" w:cs="Times New Roman"/>
          <w:sz w:val="28"/>
          <w:szCs w:val="28"/>
          <w:lang w:eastAsia="ru-RU"/>
        </w:rPr>
        <w:t xml:space="preserve"> к Российской Федерации:</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proofErr w:type="spellStart"/>
      <w:r w:rsidRPr="003E056D">
        <w:rPr>
          <w:rFonts w:ascii="Times New Roman" w:eastAsia="Times New Roman" w:hAnsi="Times New Roman" w:cs="Times New Roman"/>
          <w:sz w:val="28"/>
          <w:szCs w:val="28"/>
          <w:lang w:val="en-US" w:eastAsia="ru-RU"/>
        </w:rPr>
        <w:t>i</w:t>
      </w:r>
      <w:proofErr w:type="spellEnd"/>
      <w:r w:rsidRPr="003E056D">
        <w:rPr>
          <w:rFonts w:ascii="Times New Roman" w:eastAsia="Times New Roman" w:hAnsi="Times New Roman" w:cs="Times New Roman"/>
          <w:sz w:val="28"/>
          <w:szCs w:val="28"/>
          <w:lang w:eastAsia="ru-RU"/>
        </w:rPr>
        <w:t>)   налог на прибыль (доход) предприятий и организаций,</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ii</w:t>
      </w:r>
      <w:r w:rsidRPr="003E056D">
        <w:rPr>
          <w:rFonts w:ascii="Times New Roman" w:eastAsia="Times New Roman" w:hAnsi="Times New Roman" w:cs="Times New Roman"/>
          <w:sz w:val="28"/>
          <w:szCs w:val="28"/>
          <w:lang w:eastAsia="ru-RU"/>
        </w:rPr>
        <w:t>)  подоходный налог с физических лиц,</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iii</w:t>
      </w:r>
      <w:r w:rsidRPr="003E056D">
        <w:rPr>
          <w:rFonts w:ascii="Times New Roman" w:eastAsia="Times New Roman" w:hAnsi="Times New Roman" w:cs="Times New Roman"/>
          <w:sz w:val="28"/>
          <w:szCs w:val="28"/>
          <w:lang w:eastAsia="ru-RU"/>
        </w:rPr>
        <w:t>) налог на имущество предприятий, и</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iv</w:t>
      </w:r>
      <w:r w:rsidRPr="003E056D">
        <w:rPr>
          <w:rFonts w:ascii="Times New Roman" w:eastAsia="Times New Roman" w:hAnsi="Times New Roman" w:cs="Times New Roman"/>
          <w:sz w:val="28"/>
          <w:szCs w:val="28"/>
          <w:lang w:eastAsia="ru-RU"/>
        </w:rPr>
        <w:t>)  налог на имущество физических лиц</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(далее </w:t>
      </w:r>
      <w:proofErr w:type="gramStart"/>
      <w:r w:rsidRPr="003E056D">
        <w:rPr>
          <w:rFonts w:ascii="Times New Roman" w:eastAsia="Times New Roman" w:hAnsi="Times New Roman" w:cs="Times New Roman"/>
          <w:sz w:val="28"/>
          <w:szCs w:val="28"/>
          <w:lang w:eastAsia="ru-RU"/>
        </w:rPr>
        <w:t>именуемые</w:t>
      </w:r>
      <w:proofErr w:type="gramEnd"/>
      <w:r w:rsidRPr="003E056D">
        <w:rPr>
          <w:rFonts w:ascii="Times New Roman" w:eastAsia="Times New Roman" w:hAnsi="Times New Roman" w:cs="Times New Roman"/>
          <w:sz w:val="28"/>
          <w:szCs w:val="28"/>
          <w:lang w:eastAsia="ru-RU"/>
        </w:rPr>
        <w:t xml:space="preserve"> "российский налог");</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применительно</w:t>
      </w:r>
      <w:proofErr w:type="gramEnd"/>
      <w:r w:rsidRPr="003E056D">
        <w:rPr>
          <w:rFonts w:ascii="Times New Roman" w:eastAsia="Times New Roman" w:hAnsi="Times New Roman" w:cs="Times New Roman"/>
          <w:sz w:val="28"/>
          <w:szCs w:val="28"/>
          <w:lang w:eastAsia="ru-RU"/>
        </w:rPr>
        <w:t xml:space="preserve"> к Кипру:</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proofErr w:type="spellStart"/>
      <w:r w:rsidRPr="003E056D">
        <w:rPr>
          <w:rFonts w:ascii="Times New Roman" w:eastAsia="Times New Roman" w:hAnsi="Times New Roman" w:cs="Times New Roman"/>
          <w:sz w:val="28"/>
          <w:szCs w:val="28"/>
          <w:lang w:val="en-US" w:eastAsia="ru-RU"/>
        </w:rPr>
        <w:t>i</w:t>
      </w:r>
      <w:proofErr w:type="spellEnd"/>
      <w:r w:rsidRPr="003E056D">
        <w:rPr>
          <w:rFonts w:ascii="Times New Roman" w:eastAsia="Times New Roman" w:hAnsi="Times New Roman" w:cs="Times New Roman"/>
          <w:sz w:val="28"/>
          <w:szCs w:val="28"/>
          <w:lang w:eastAsia="ru-RU"/>
        </w:rPr>
        <w:t>)   подоходный налог,</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ii</w:t>
      </w:r>
      <w:r w:rsidRPr="003E056D">
        <w:rPr>
          <w:rFonts w:ascii="Times New Roman" w:eastAsia="Times New Roman" w:hAnsi="Times New Roman" w:cs="Times New Roman"/>
          <w:sz w:val="28"/>
          <w:szCs w:val="28"/>
          <w:lang w:eastAsia="ru-RU"/>
        </w:rPr>
        <w:t>)  корпоративный налог на доход,</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iii</w:t>
      </w:r>
      <w:r w:rsidRPr="003E056D">
        <w:rPr>
          <w:rFonts w:ascii="Times New Roman" w:eastAsia="Times New Roman" w:hAnsi="Times New Roman" w:cs="Times New Roman"/>
          <w:sz w:val="28"/>
          <w:szCs w:val="28"/>
          <w:lang w:eastAsia="ru-RU"/>
        </w:rPr>
        <w:t>) специальный сбор на защиту Республики,</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iv</w:t>
      </w:r>
      <w:r w:rsidRPr="003E056D">
        <w:rPr>
          <w:rFonts w:ascii="Times New Roman" w:eastAsia="Times New Roman" w:hAnsi="Times New Roman" w:cs="Times New Roman"/>
          <w:sz w:val="28"/>
          <w:szCs w:val="28"/>
          <w:lang w:eastAsia="ru-RU"/>
        </w:rPr>
        <w:t>)  налог на недвижимое имущество, и</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lastRenderedPageBreak/>
        <w:t xml:space="preserve">    (</w:t>
      </w:r>
      <w:r w:rsidRPr="003E056D">
        <w:rPr>
          <w:rFonts w:ascii="Times New Roman" w:eastAsia="Times New Roman" w:hAnsi="Times New Roman" w:cs="Times New Roman"/>
          <w:sz w:val="28"/>
          <w:szCs w:val="28"/>
          <w:lang w:val="en-US" w:eastAsia="ru-RU"/>
        </w:rPr>
        <w:t>v</w:t>
      </w:r>
      <w:r w:rsidRPr="003E056D">
        <w:rPr>
          <w:rFonts w:ascii="Times New Roman" w:eastAsia="Times New Roman" w:hAnsi="Times New Roman" w:cs="Times New Roman"/>
          <w:sz w:val="28"/>
          <w:szCs w:val="28"/>
          <w:lang w:eastAsia="ru-RU"/>
        </w:rPr>
        <w:t>)   налог на прирост стоимости капитала</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(далее </w:t>
      </w:r>
      <w:proofErr w:type="gramStart"/>
      <w:r w:rsidRPr="003E056D">
        <w:rPr>
          <w:rFonts w:ascii="Times New Roman" w:eastAsia="Times New Roman" w:hAnsi="Times New Roman" w:cs="Times New Roman"/>
          <w:sz w:val="28"/>
          <w:szCs w:val="28"/>
          <w:lang w:eastAsia="ru-RU"/>
        </w:rPr>
        <w:t>именуемые</w:t>
      </w:r>
      <w:proofErr w:type="gramEnd"/>
      <w:r w:rsidRPr="003E056D">
        <w:rPr>
          <w:rFonts w:ascii="Times New Roman" w:eastAsia="Times New Roman" w:hAnsi="Times New Roman" w:cs="Times New Roman"/>
          <w:sz w:val="28"/>
          <w:szCs w:val="28"/>
          <w:lang w:eastAsia="ru-RU"/>
        </w:rPr>
        <w:t xml:space="preserve"> "кипрский налог").</w:t>
      </w:r>
    </w:p>
    <w:p w:rsidR="0045646B" w:rsidRPr="003E056D" w:rsidRDefault="0045646B" w:rsidP="004564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4. Настоящее Соглашение применяется также к любым подобным или по существу аналогичным налогам на доходы и капитал, взимаемым любым из Договаривающихся Государств после даты подписания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законах.</w:t>
      </w:r>
    </w:p>
    <w:p w:rsidR="008A740B" w:rsidRPr="003E056D" w:rsidRDefault="008A740B" w:rsidP="008A740B">
      <w:pPr>
        <w:spacing w:after="0" w:line="240" w:lineRule="auto"/>
        <w:jc w:val="center"/>
        <w:outlineLvl w:val="0"/>
        <w:rPr>
          <w:rFonts w:ascii="Times New Roman" w:eastAsia="Times New Roman" w:hAnsi="Times New Roman" w:cs="Times New Roman"/>
          <w:b/>
          <w:kern w:val="36"/>
          <w:sz w:val="28"/>
          <w:szCs w:val="28"/>
          <w:lang w:eastAsia="ru-RU"/>
        </w:rPr>
      </w:pPr>
    </w:p>
    <w:p w:rsidR="008A740B" w:rsidRPr="003E056D" w:rsidRDefault="008A740B" w:rsidP="008A740B">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Статья 3</w:t>
      </w:r>
    </w:p>
    <w:p w:rsidR="0045646B" w:rsidRPr="003E056D" w:rsidRDefault="008A740B" w:rsidP="002C27BC">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Общие определения</w:t>
      </w:r>
    </w:p>
    <w:p w:rsidR="00473D22" w:rsidRPr="003E056D" w:rsidRDefault="004927D5"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4" w:name="tt_cy-ru_02_eng_1998_tt__td2_a4"/>
      <w:bookmarkEnd w:id="4"/>
      <w:r w:rsidR="00473D22" w:rsidRPr="003E056D">
        <w:rPr>
          <w:rFonts w:ascii="Times New Roman" w:eastAsia="Times New Roman" w:hAnsi="Times New Roman" w:cs="Times New Roman"/>
          <w:sz w:val="28"/>
          <w:szCs w:val="28"/>
          <w:lang w:eastAsia="ru-RU"/>
        </w:rPr>
        <w:t>Для целей настоящего Соглашения, если из контекста не вытекает иное:</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термины</w:t>
      </w:r>
      <w:proofErr w:type="gramEnd"/>
      <w:r w:rsidRPr="003E056D">
        <w:rPr>
          <w:rFonts w:ascii="Times New Roman" w:eastAsia="Times New Roman" w:hAnsi="Times New Roman" w:cs="Times New Roman"/>
          <w:sz w:val="28"/>
          <w:szCs w:val="28"/>
          <w:lang w:eastAsia="ru-RU"/>
        </w:rPr>
        <w:t xml:space="preserve"> "Договаривающееся Государство" и "другое Договаривающееся Государство" означают Российскую Федерацию или Республику Кипр, в зависимости от контекста;</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w:t>
      </w:r>
      <w:proofErr w:type="gramEnd"/>
      <w:r w:rsidRPr="003E056D">
        <w:rPr>
          <w:rFonts w:ascii="Times New Roman" w:eastAsia="Times New Roman" w:hAnsi="Times New Roman" w:cs="Times New Roman"/>
          <w:sz w:val="28"/>
          <w:szCs w:val="28"/>
          <w:lang w:eastAsia="ru-RU"/>
        </w:rPr>
        <w:t xml:space="preserve"> "Российская Федерация (Россия)" означает территорию Российской Федерации и включает ее исключительную экономическую зону и континентальный шельф, определенные в соответствии с международным правом;</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c</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w:t>
      </w:r>
      <w:proofErr w:type="gramEnd"/>
      <w:r w:rsidRPr="003E056D">
        <w:rPr>
          <w:rFonts w:ascii="Times New Roman" w:eastAsia="Times New Roman" w:hAnsi="Times New Roman" w:cs="Times New Roman"/>
          <w:sz w:val="28"/>
          <w:szCs w:val="28"/>
          <w:lang w:eastAsia="ru-RU"/>
        </w:rPr>
        <w:t xml:space="preserve"> "Республика Кипр" означает территорию Республики Кипр и включает ее исключительную экономическую зону и континентальный шельф, определенные в соответствии с международным правом;</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d</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w:t>
      </w:r>
      <w:proofErr w:type="gramEnd"/>
      <w:r w:rsidRPr="003E056D">
        <w:rPr>
          <w:rFonts w:ascii="Times New Roman" w:eastAsia="Times New Roman" w:hAnsi="Times New Roman" w:cs="Times New Roman"/>
          <w:sz w:val="28"/>
          <w:szCs w:val="28"/>
          <w:lang w:eastAsia="ru-RU"/>
        </w:rPr>
        <w:t xml:space="preserve"> "лицо" включает физическое лицо, компанию и любое другое объединение лиц;</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e</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термины</w:t>
      </w:r>
      <w:proofErr w:type="gramEnd"/>
      <w:r w:rsidRPr="003E056D">
        <w:rPr>
          <w:rFonts w:ascii="Times New Roman" w:eastAsia="Times New Roman" w:hAnsi="Times New Roman" w:cs="Times New Roman"/>
          <w:sz w:val="28"/>
          <w:szCs w:val="28"/>
          <w:lang w:eastAsia="ru-RU"/>
        </w:rPr>
        <w:t xml:space="preserve">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f</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w:t>
      </w:r>
      <w:proofErr w:type="gramEnd"/>
      <w:r w:rsidRPr="003E056D">
        <w:rPr>
          <w:rFonts w:ascii="Times New Roman" w:eastAsia="Times New Roman" w:hAnsi="Times New Roman" w:cs="Times New Roman"/>
          <w:sz w:val="28"/>
          <w:szCs w:val="28"/>
          <w:lang w:eastAsia="ru-RU"/>
        </w:rPr>
        <w:t xml:space="preserve"> "компания" означает любое корпоративное объединение или любое образование, которое для налоговых целей рассматривается как корпоративное объединение;</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g</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w:t>
      </w:r>
      <w:proofErr w:type="gramEnd"/>
      <w:r w:rsidRPr="003E056D">
        <w:rPr>
          <w:rFonts w:ascii="Times New Roman" w:eastAsia="Times New Roman" w:hAnsi="Times New Roman" w:cs="Times New Roman"/>
          <w:sz w:val="28"/>
          <w:szCs w:val="28"/>
          <w:lang w:eastAsia="ru-RU"/>
        </w:rPr>
        <w:t xml:space="preserve"> "международная перевозка" означает любую перевозку морским или воздушным судном, или дорожным транспортом, эксплуатируемым резидентом одного Договаривающегося Государства, кроме случаев, когда </w:t>
      </w:r>
      <w:r w:rsidRPr="003E056D">
        <w:rPr>
          <w:rFonts w:ascii="Times New Roman" w:eastAsia="Times New Roman" w:hAnsi="Times New Roman" w:cs="Times New Roman"/>
          <w:sz w:val="28"/>
          <w:szCs w:val="28"/>
          <w:lang w:eastAsia="ru-RU"/>
        </w:rPr>
        <w:lastRenderedPageBreak/>
        <w:t>такой транспорт эксплуатируется исключительно между пунктами в другом Договаривающемся Государстве;</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h</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w:t>
      </w:r>
      <w:proofErr w:type="gramEnd"/>
      <w:r w:rsidRPr="003E056D">
        <w:rPr>
          <w:rFonts w:ascii="Times New Roman" w:eastAsia="Times New Roman" w:hAnsi="Times New Roman" w:cs="Times New Roman"/>
          <w:sz w:val="28"/>
          <w:szCs w:val="28"/>
          <w:lang w:eastAsia="ru-RU"/>
        </w:rPr>
        <w:t xml:space="preserve"> "национальное лицо" означает;</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proofErr w:type="spellStart"/>
      <w:r w:rsidRPr="003E056D">
        <w:rPr>
          <w:rFonts w:ascii="Times New Roman" w:eastAsia="Times New Roman" w:hAnsi="Times New Roman" w:cs="Times New Roman"/>
          <w:sz w:val="28"/>
          <w:szCs w:val="28"/>
          <w:lang w:val="en-US" w:eastAsia="ru-RU"/>
        </w:rPr>
        <w:t>i</w:t>
      </w:r>
      <w:proofErr w:type="spellEnd"/>
      <w:r w:rsidRPr="003E056D">
        <w:rPr>
          <w:rFonts w:ascii="Times New Roman" w:eastAsia="Times New Roman" w:hAnsi="Times New Roman" w:cs="Times New Roman"/>
          <w:sz w:val="28"/>
          <w:szCs w:val="28"/>
          <w:lang w:eastAsia="ru-RU"/>
        </w:rPr>
        <w:t>)    любое   физическое   лицо,    имеющее   гражданство</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Договаривающегося Государства; и</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ii</w:t>
      </w:r>
      <w:r w:rsidRPr="003E056D">
        <w:rPr>
          <w:rFonts w:ascii="Times New Roman" w:eastAsia="Times New Roman" w:hAnsi="Times New Roman" w:cs="Times New Roman"/>
          <w:sz w:val="28"/>
          <w:szCs w:val="28"/>
          <w:lang w:eastAsia="ru-RU"/>
        </w:rPr>
        <w:t>)   любое   лицо,   не   являющееся  физическим  лицом,</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получившее</w:t>
      </w:r>
      <w:proofErr w:type="gramEnd"/>
      <w:r w:rsidRPr="003E056D">
        <w:rPr>
          <w:rFonts w:ascii="Times New Roman" w:eastAsia="Times New Roman" w:hAnsi="Times New Roman" w:cs="Times New Roman"/>
          <w:sz w:val="28"/>
          <w:szCs w:val="28"/>
          <w:lang w:eastAsia="ru-RU"/>
        </w:rPr>
        <w:t xml:space="preserve">    свой   статус   в  соответствии   с  действующим</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законодательством Договаривающегося  Государства;</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proofErr w:type="spellStart"/>
      <w:r w:rsidRPr="003E056D">
        <w:rPr>
          <w:rFonts w:ascii="Times New Roman" w:eastAsia="Times New Roman" w:hAnsi="Times New Roman" w:cs="Times New Roman"/>
          <w:sz w:val="28"/>
          <w:szCs w:val="28"/>
          <w:lang w:val="en-US" w:eastAsia="ru-RU"/>
        </w:rPr>
        <w:t>i</w:t>
      </w:r>
      <w:proofErr w:type="spellEnd"/>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термин</w:t>
      </w:r>
      <w:proofErr w:type="gramEnd"/>
      <w:r w:rsidRPr="003E056D">
        <w:rPr>
          <w:rFonts w:ascii="Times New Roman" w:eastAsia="Times New Roman" w:hAnsi="Times New Roman" w:cs="Times New Roman"/>
          <w:sz w:val="28"/>
          <w:szCs w:val="28"/>
          <w:lang w:eastAsia="ru-RU"/>
        </w:rPr>
        <w:t xml:space="preserve"> "компетентный орган" означает:</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proofErr w:type="spellStart"/>
      <w:r w:rsidRPr="003E056D">
        <w:rPr>
          <w:rFonts w:ascii="Times New Roman" w:eastAsia="Times New Roman" w:hAnsi="Times New Roman" w:cs="Times New Roman"/>
          <w:sz w:val="28"/>
          <w:szCs w:val="28"/>
          <w:lang w:val="en-US" w:eastAsia="ru-RU"/>
        </w:rPr>
        <w:t>i</w:t>
      </w:r>
      <w:proofErr w:type="spellEnd"/>
      <w:r w:rsidRPr="003E056D">
        <w:rPr>
          <w:rFonts w:ascii="Times New Roman" w:eastAsia="Times New Roman" w:hAnsi="Times New Roman" w:cs="Times New Roman"/>
          <w:sz w:val="28"/>
          <w:szCs w:val="28"/>
          <w:lang w:eastAsia="ru-RU"/>
        </w:rPr>
        <w:t>)  применительно  к Российской  Федерации - Министерство</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финансов   Российской   Федерации   или   его  уполномоченного</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представителя;</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ii</w:t>
      </w:r>
      <w:r w:rsidRPr="003E056D">
        <w:rPr>
          <w:rFonts w:ascii="Times New Roman" w:eastAsia="Times New Roman" w:hAnsi="Times New Roman" w:cs="Times New Roman"/>
          <w:sz w:val="28"/>
          <w:szCs w:val="28"/>
          <w:lang w:eastAsia="ru-RU"/>
        </w:rPr>
        <w:t>)  применительно  к Республике Кипр - Министра финансов</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или его уполномоченного представителя.</w:t>
      </w:r>
    </w:p>
    <w:p w:rsidR="004927D5" w:rsidRPr="003E056D" w:rsidRDefault="00473D22" w:rsidP="00473D22">
      <w:pPr>
        <w:spacing w:before="100" w:beforeAutospacing="1" w:after="100" w:afterAutospacing="1" w:line="240" w:lineRule="auto"/>
        <w:jc w:val="both"/>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sz w:val="28"/>
          <w:szCs w:val="28"/>
          <w:lang w:eastAsia="ru-RU"/>
        </w:rPr>
        <w:t>2. При применении настоящего Соглашения Договаривающимся Государством любой термин, не определенный в нем, имеет то значение, в зависимости от контекста, которое придается ему законодательством этого Государства в отношении налогов, к которым применяется настоящее Соглашение.</w:t>
      </w:r>
    </w:p>
    <w:p w:rsidR="00473D22" w:rsidRPr="003E056D" w:rsidRDefault="00473D22" w:rsidP="00473D22">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4 </w:t>
      </w:r>
    </w:p>
    <w:p w:rsidR="00473D22" w:rsidRPr="003E056D" w:rsidRDefault="00473D22" w:rsidP="00473D22">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Резидент</w:t>
      </w:r>
    </w:p>
    <w:p w:rsidR="00473D22" w:rsidRPr="003E056D" w:rsidRDefault="004927D5"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5" w:name="tt_cy-ru_02_eng_1998_tt__td2_a5"/>
      <w:bookmarkEnd w:id="5"/>
      <w:r w:rsidR="00473D22" w:rsidRPr="003E056D">
        <w:rPr>
          <w:rFonts w:ascii="Times New Roman" w:eastAsia="Times New Roman" w:hAnsi="Times New Roman" w:cs="Times New Roman"/>
          <w:sz w:val="28"/>
          <w:szCs w:val="28"/>
          <w:lang w:eastAsia="ru-RU"/>
        </w:rPr>
        <w:t>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налогообложению в нем на основании его местожительства, постоянного местопребывания, места управления, места регистрации или любого другого критерия аналогичного характера. Однако этот термин не включает любое лицо, которое подлежит налогообложению в таком Государстве только в отношении доходов из источников в этом Государстве или в отношении находящегося там капитала.</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Если в соответствии с положениями пункта 1 физическое лицо является резидентом обоих Договаривающихся Государств, то его положение определяется следующим образом:</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lastRenderedPageBreak/>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оно</w:t>
      </w:r>
      <w:proofErr w:type="gramEnd"/>
      <w:r w:rsidRPr="003E056D">
        <w:rPr>
          <w:rFonts w:ascii="Times New Roman" w:eastAsia="Times New Roman" w:hAnsi="Times New Roman" w:cs="Times New Roman"/>
          <w:sz w:val="28"/>
          <w:szCs w:val="28"/>
          <w:lang w:eastAsia="ru-RU"/>
        </w:rPr>
        <w:t xml:space="preserve"> считается резидентом того Договаривающегося Государства, в котором оно располагает постоянным жильем; если оно располагает постоянным жильем в обоих Договаривающихся Государствах, оно считается резидентом того Государства, в котором оно имеет наиболее тесные личные и экономические связи (центр жизненных интересов);</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если</w:t>
      </w:r>
      <w:proofErr w:type="gramEnd"/>
      <w:r w:rsidRPr="003E056D">
        <w:rPr>
          <w:rFonts w:ascii="Times New Roman" w:eastAsia="Times New Roman" w:hAnsi="Times New Roman" w:cs="Times New Roman"/>
          <w:sz w:val="28"/>
          <w:szCs w:val="28"/>
          <w:lang w:eastAsia="ru-RU"/>
        </w:rPr>
        <w:t xml:space="preserve"> Государство, в котором оно имеет центр жизненных интересов, не может быть определено, или если оно не располагает постоянным жильем ни в одном из Договаривающихся Государств, оно считается резидентом того Государства, где оно обычно проживает;</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c</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если</w:t>
      </w:r>
      <w:proofErr w:type="gramEnd"/>
      <w:r w:rsidRPr="003E056D">
        <w:rPr>
          <w:rFonts w:ascii="Times New Roman" w:eastAsia="Times New Roman" w:hAnsi="Times New Roman" w:cs="Times New Roman"/>
          <w:sz w:val="28"/>
          <w:szCs w:val="28"/>
          <w:lang w:eastAsia="ru-RU"/>
        </w:rPr>
        <w:t xml:space="preserve"> оно обычно проживает в обоих Государствах, или ни в одном из них, оно считается резидентом того Государства, национальным лицом которого оно является;</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d</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если</w:t>
      </w:r>
      <w:proofErr w:type="gramEnd"/>
      <w:r w:rsidRPr="003E056D">
        <w:rPr>
          <w:rFonts w:ascii="Times New Roman" w:eastAsia="Times New Roman" w:hAnsi="Times New Roman" w:cs="Times New Roman"/>
          <w:sz w:val="28"/>
          <w:szCs w:val="28"/>
          <w:lang w:eastAsia="ru-RU"/>
        </w:rPr>
        <w:t xml:space="preserve"> оно является национальным лицом обоих Государств, или ни одного из них, то компетентные органы Договаривающихся Государств решат этот вопрос по взаимному согласию.</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Если в соответствии с положениями пункта 1 лицо, не являющееся физическим лицом, является резидентом обоих Договаривающихся Государств, такое лицо считается резидентом того Государства, где находится его место эффективного управления.</w:t>
      </w:r>
    </w:p>
    <w:p w:rsidR="004927D5" w:rsidRPr="003E056D" w:rsidRDefault="00473D22" w:rsidP="00473D22">
      <w:pPr>
        <w:spacing w:before="100" w:beforeAutospacing="1" w:after="100" w:afterAutospacing="1" w:line="240" w:lineRule="auto"/>
        <w:jc w:val="both"/>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sz w:val="28"/>
          <w:szCs w:val="28"/>
          <w:lang w:eastAsia="ru-RU"/>
        </w:rPr>
        <w:t xml:space="preserve">4. Если место эффективного управления лица, не являющегося физическим лицом, не может быть определено, компетентные органы Договаривающихся Государств будут </w:t>
      </w:r>
      <w:proofErr w:type="gramStart"/>
      <w:r w:rsidRPr="003E056D">
        <w:rPr>
          <w:rFonts w:ascii="Times New Roman" w:eastAsia="Times New Roman" w:hAnsi="Times New Roman" w:cs="Times New Roman"/>
          <w:sz w:val="28"/>
          <w:szCs w:val="28"/>
          <w:lang w:eastAsia="ru-RU"/>
        </w:rPr>
        <w:t>стремиться по взаимному согласию определить</w:t>
      </w:r>
      <w:proofErr w:type="gramEnd"/>
      <w:r w:rsidRPr="003E056D">
        <w:rPr>
          <w:rFonts w:ascii="Times New Roman" w:eastAsia="Times New Roman" w:hAnsi="Times New Roman" w:cs="Times New Roman"/>
          <w:sz w:val="28"/>
          <w:szCs w:val="28"/>
          <w:lang w:eastAsia="ru-RU"/>
        </w:rPr>
        <w:t xml:space="preserve"> место эффективного управления в каждом конкретном случае, приняв во внимание все факторы, которые они сочтут имеющими к этому отношение.</w:t>
      </w:r>
    </w:p>
    <w:p w:rsidR="002C27BC" w:rsidRPr="003E056D" w:rsidRDefault="002C27BC" w:rsidP="00473D22">
      <w:pPr>
        <w:spacing w:after="0" w:line="240" w:lineRule="auto"/>
        <w:jc w:val="center"/>
        <w:outlineLvl w:val="0"/>
        <w:rPr>
          <w:rFonts w:ascii="Times New Roman" w:eastAsia="Times New Roman" w:hAnsi="Times New Roman" w:cs="Times New Roman"/>
          <w:b/>
          <w:kern w:val="36"/>
          <w:sz w:val="28"/>
          <w:szCs w:val="28"/>
          <w:lang w:eastAsia="ru-RU"/>
        </w:rPr>
      </w:pPr>
    </w:p>
    <w:p w:rsidR="00473D22" w:rsidRPr="003E056D" w:rsidRDefault="00473D22" w:rsidP="00473D22">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5 </w:t>
      </w:r>
    </w:p>
    <w:p w:rsidR="00473D22" w:rsidRPr="003E056D" w:rsidRDefault="00473D22" w:rsidP="00473D22">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Постоянное представительство</w:t>
      </w:r>
    </w:p>
    <w:p w:rsidR="004927D5" w:rsidRPr="003E056D" w:rsidRDefault="000F41FC" w:rsidP="004927D5">
      <w:pPr>
        <w:spacing w:after="0" w:line="240" w:lineRule="auto"/>
        <w:jc w:val="both"/>
        <w:rPr>
          <w:rFonts w:ascii="Times New Roman" w:eastAsia="Times New Roman" w:hAnsi="Times New Roman" w:cs="Times New Roman"/>
          <w:sz w:val="28"/>
          <w:szCs w:val="28"/>
          <w:lang w:eastAsia="ru-RU"/>
        </w:rPr>
      </w:pPr>
      <w:hyperlink r:id="rId11" w:anchor="actionbar6" w:history="1">
        <w:r w:rsidR="004927D5" w:rsidRPr="003E056D">
          <w:rPr>
            <w:rFonts w:ascii="Times New Roman" w:eastAsia="Times New Roman" w:hAnsi="Times New Roman" w:cs="Times New Roman"/>
            <w:color w:val="730524"/>
            <w:sz w:val="28"/>
            <w:szCs w:val="28"/>
            <w:bdr w:val="single" w:sz="6" w:space="0" w:color="FFFFFF" w:frame="1"/>
            <w:shd w:val="clear" w:color="auto" w:fill="FFFFFF"/>
            <w:lang w:val="en-US" w:eastAsia="ru-RU"/>
          </w:rPr>
          <w:t> </w:t>
        </w:r>
      </w:hyperlink>
    </w:p>
    <w:p w:rsidR="00473D22" w:rsidRPr="003E056D" w:rsidRDefault="004927D5"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6" w:name="tt_cy-ru_02_eng_1998_tt__td2_a6"/>
      <w:bookmarkEnd w:id="6"/>
      <w:r w:rsidR="00473D22" w:rsidRPr="003E056D">
        <w:rPr>
          <w:rFonts w:ascii="Times New Roman" w:eastAsia="Times New Roman" w:hAnsi="Times New Roman" w:cs="Times New Roman"/>
          <w:sz w:val="28"/>
          <w:szCs w:val="28"/>
          <w:lang w:eastAsia="ru-RU"/>
        </w:rPr>
        <w:t>Для целей настоящего Соглашения термин "постоянное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 одного Договаривающегося Государства на территории другого Договаривающегося Государства.</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Термин "постоянное представительство", в частности, включает:</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место</w:t>
      </w:r>
      <w:proofErr w:type="gramEnd"/>
      <w:r w:rsidRPr="003E056D">
        <w:rPr>
          <w:rFonts w:ascii="Times New Roman" w:eastAsia="Times New Roman" w:hAnsi="Times New Roman" w:cs="Times New Roman"/>
          <w:sz w:val="28"/>
          <w:szCs w:val="28"/>
          <w:lang w:eastAsia="ru-RU"/>
        </w:rPr>
        <w:t xml:space="preserve"> управления;</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отделение</w:t>
      </w:r>
      <w:proofErr w:type="gramEnd"/>
      <w:r w:rsidRPr="003E056D">
        <w:rPr>
          <w:rFonts w:ascii="Times New Roman" w:eastAsia="Times New Roman" w:hAnsi="Times New Roman" w:cs="Times New Roman"/>
          <w:sz w:val="28"/>
          <w:szCs w:val="28"/>
          <w:lang w:eastAsia="ru-RU"/>
        </w:rPr>
        <w:t>;</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lastRenderedPageBreak/>
        <w:t>c</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контору</w:t>
      </w:r>
      <w:proofErr w:type="gramEnd"/>
      <w:r w:rsidRPr="003E056D">
        <w:rPr>
          <w:rFonts w:ascii="Times New Roman" w:eastAsia="Times New Roman" w:hAnsi="Times New Roman" w:cs="Times New Roman"/>
          <w:sz w:val="28"/>
          <w:szCs w:val="28"/>
          <w:lang w:eastAsia="ru-RU"/>
        </w:rPr>
        <w:t>;</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d</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фабрику</w:t>
      </w:r>
      <w:proofErr w:type="gramEnd"/>
      <w:r w:rsidRPr="003E056D">
        <w:rPr>
          <w:rFonts w:ascii="Times New Roman" w:eastAsia="Times New Roman" w:hAnsi="Times New Roman" w:cs="Times New Roman"/>
          <w:sz w:val="28"/>
          <w:szCs w:val="28"/>
          <w:lang w:eastAsia="ru-RU"/>
        </w:rPr>
        <w:t>;</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e</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мастерскую</w:t>
      </w:r>
      <w:proofErr w:type="gramEnd"/>
      <w:r w:rsidRPr="003E056D">
        <w:rPr>
          <w:rFonts w:ascii="Times New Roman" w:eastAsia="Times New Roman" w:hAnsi="Times New Roman" w:cs="Times New Roman"/>
          <w:sz w:val="28"/>
          <w:szCs w:val="28"/>
          <w:lang w:eastAsia="ru-RU"/>
        </w:rPr>
        <w:t>; и</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f</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шахту</w:t>
      </w:r>
      <w:proofErr w:type="gramEnd"/>
      <w:r w:rsidRPr="003E056D">
        <w:rPr>
          <w:rFonts w:ascii="Times New Roman" w:eastAsia="Times New Roman" w:hAnsi="Times New Roman" w:cs="Times New Roman"/>
          <w:sz w:val="28"/>
          <w:szCs w:val="28"/>
          <w:lang w:eastAsia="ru-RU"/>
        </w:rPr>
        <w:t>, нефтяную или газовую скважину, карьер или любое другое место добычи природных ресурсов.</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Термин "постоянное представительство" также включает строительную площадку, строительный, сборочный или монтажный объект, или связанную с ними надзорную деятельность, только если такая площадка, объект или деятельность существуют в течение периода, превышающего двенадцать месяцев.</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4. Независимо от положений пунктов 1, 2 и 3, если предприятие одного Договаривающегося Государства оказывает услуги в другом Договаривающемся Государстве:</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E056D">
        <w:rPr>
          <w:rFonts w:ascii="Times New Roman" w:eastAsia="Times New Roman" w:hAnsi="Times New Roman" w:cs="Times New Roman"/>
          <w:sz w:val="28"/>
          <w:szCs w:val="28"/>
          <w:lang w:eastAsia="ru-RU"/>
        </w:rPr>
        <w:t>(</w:t>
      </w: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через физическое лицо, которое находится в этом другом Государстве в течение периода или периодов, превышающих в совокупности 183 дня в любом двенадцатимесячном периоде, и в течение этого периода или периодов более чем 50 процентов валового дохода от активной предпринимательской деятельности предприятия приходится на услуги, оказанные в этом другом Государстве через это физическое лицо, или</w:t>
      </w:r>
      <w:proofErr w:type="gramEnd"/>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w:t>
      </w: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в течение периода или периодов, превышающих в совокупности 183 дня в любом двенадцатимесячном периоде, и эти услуги оказываются в рамках одного проекта или связанных проектов одним или нескольким физическими лицами, которые присутствуют и оказывают такие услуги в этом другом Государстве,</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E056D">
        <w:rPr>
          <w:rFonts w:ascii="Times New Roman" w:eastAsia="Times New Roman" w:hAnsi="Times New Roman" w:cs="Times New Roman"/>
          <w:sz w:val="28"/>
          <w:szCs w:val="28"/>
          <w:lang w:eastAsia="ru-RU"/>
        </w:rPr>
        <w:t>то такая деятельность, осуществляемая в этом другом Государстве по оказанию данных услуг, считается приводящей к образованию постоянного представительства предприятия в этом другом Государстве, за исключением случаев, когда оказание услуг ограничивается видами деятельности, упомянутыми в пункте 5, которые даже если и осуществляются через постоянное место деятельности, не превращают такое постоянное место деятельности в постоянное представительство в соответствии с положениями настоящего пункта</w:t>
      </w:r>
      <w:proofErr w:type="gramEnd"/>
      <w:r w:rsidRPr="003E056D">
        <w:rPr>
          <w:rFonts w:ascii="Times New Roman" w:eastAsia="Times New Roman" w:hAnsi="Times New Roman" w:cs="Times New Roman"/>
          <w:sz w:val="28"/>
          <w:szCs w:val="28"/>
          <w:lang w:eastAsia="ru-RU"/>
        </w:rPr>
        <w:t>. Для целей настоящего пункта услуги, оказанные физическим лицом от имени одного предприятия, не будут считаться оказанными через это физическое лицо другим предприятием, если только это другое предприятие не осуществляет надзор, управление и контроль над способом оказания этих услуг данным физическим лицом.</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5. Независимо от предыдущих положений настоящей статьи, считается, что термин "постоянное представительство" не включает:</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lastRenderedPageBreak/>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использование</w:t>
      </w:r>
      <w:proofErr w:type="gramEnd"/>
      <w:r w:rsidRPr="003E056D">
        <w:rPr>
          <w:rFonts w:ascii="Times New Roman" w:eastAsia="Times New Roman" w:hAnsi="Times New Roman" w:cs="Times New Roman"/>
          <w:sz w:val="28"/>
          <w:szCs w:val="28"/>
          <w:lang w:eastAsia="ru-RU"/>
        </w:rPr>
        <w:t xml:space="preserve"> сооружений исключительно для цели хранения, демонстрации или поставки товаров или изделий, принадлежащих предприятию;</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содержание</w:t>
      </w:r>
      <w:proofErr w:type="gramEnd"/>
      <w:r w:rsidRPr="003E056D">
        <w:rPr>
          <w:rFonts w:ascii="Times New Roman" w:eastAsia="Times New Roman" w:hAnsi="Times New Roman" w:cs="Times New Roman"/>
          <w:sz w:val="28"/>
          <w:szCs w:val="28"/>
          <w:lang w:eastAsia="ru-RU"/>
        </w:rPr>
        <w:t xml:space="preserve"> запасов товаров или изделий, принадлежащих предприятию, исключительно для цели хранения, демонстрации или поставки;</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c</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содержание</w:t>
      </w:r>
      <w:proofErr w:type="gramEnd"/>
      <w:r w:rsidRPr="003E056D">
        <w:rPr>
          <w:rFonts w:ascii="Times New Roman" w:eastAsia="Times New Roman" w:hAnsi="Times New Roman" w:cs="Times New Roman"/>
          <w:sz w:val="28"/>
          <w:szCs w:val="28"/>
          <w:lang w:eastAsia="ru-RU"/>
        </w:rPr>
        <w:t xml:space="preserve"> запаса товаров или изделий, принадлежащих предприятию, исключительно для цели переработки другим предприятием;</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d</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содержание</w:t>
      </w:r>
      <w:proofErr w:type="gramEnd"/>
      <w:r w:rsidRPr="003E056D">
        <w:rPr>
          <w:rFonts w:ascii="Times New Roman" w:eastAsia="Times New Roman" w:hAnsi="Times New Roman" w:cs="Times New Roman"/>
          <w:sz w:val="28"/>
          <w:szCs w:val="28"/>
          <w:lang w:eastAsia="ru-RU"/>
        </w:rPr>
        <w:t xml:space="preserve"> постоянного места деятельности исключительно для цели закупки товаров или изделий или для сбора информации для предприятия;</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e</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содержание</w:t>
      </w:r>
      <w:proofErr w:type="gramEnd"/>
      <w:r w:rsidRPr="003E056D">
        <w:rPr>
          <w:rFonts w:ascii="Times New Roman" w:eastAsia="Times New Roman" w:hAnsi="Times New Roman" w:cs="Times New Roman"/>
          <w:sz w:val="28"/>
          <w:szCs w:val="28"/>
          <w:lang w:eastAsia="ru-RU"/>
        </w:rPr>
        <w:t xml:space="preserve"> постоянного места деятельности исключительно для цели осуществления для предприятия любой другой деятельности подготовительного или вспомогательного характера;</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f</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содержание</w:t>
      </w:r>
      <w:proofErr w:type="gramEnd"/>
      <w:r w:rsidRPr="003E056D">
        <w:rPr>
          <w:rFonts w:ascii="Times New Roman" w:eastAsia="Times New Roman" w:hAnsi="Times New Roman" w:cs="Times New Roman"/>
          <w:sz w:val="28"/>
          <w:szCs w:val="28"/>
          <w:lang w:eastAsia="ru-RU"/>
        </w:rPr>
        <w:t xml:space="preserve"> постоянного места деятельности исключительно для осуществления любой комбинации видов деятельности, упомянутых в подпунктах от </w:t>
      </w: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до </w:t>
      </w:r>
      <w:r w:rsidRPr="003E056D">
        <w:rPr>
          <w:rFonts w:ascii="Times New Roman" w:eastAsia="Times New Roman" w:hAnsi="Times New Roman" w:cs="Times New Roman"/>
          <w:sz w:val="28"/>
          <w:szCs w:val="28"/>
          <w:lang w:val="en-US" w:eastAsia="ru-RU"/>
        </w:rPr>
        <w:t>e</w:t>
      </w:r>
      <w:r w:rsidRPr="003E056D">
        <w:rPr>
          <w:rFonts w:ascii="Times New Roman" w:eastAsia="Times New Roman" w:hAnsi="Times New Roman" w:cs="Times New Roman"/>
          <w:sz w:val="28"/>
          <w:szCs w:val="28"/>
          <w:lang w:eastAsia="ru-RU"/>
        </w:rPr>
        <w:t>).</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6. </w:t>
      </w:r>
      <w:proofErr w:type="gramStart"/>
      <w:r w:rsidRPr="003E056D">
        <w:rPr>
          <w:rFonts w:ascii="Times New Roman" w:eastAsia="Times New Roman" w:hAnsi="Times New Roman" w:cs="Times New Roman"/>
          <w:sz w:val="28"/>
          <w:szCs w:val="28"/>
          <w:lang w:eastAsia="ru-RU"/>
        </w:rPr>
        <w:t>Независимо от положений пунктов 1 и 2, если лицо иное, чем агент с независимым статусом, в отношении которого применяется пункт 6, осуществляет деятельность в одном Договаривающемся Государстве от имени предприятия другого Договаривающегося Государства, то считается, что это предприятие имеет постоянное представительство в первом упомянутом Договаривающемся Государстве в отношении любой деятельности, которую это лицо осуществляет для предприятия, если такое лицо имеет</w:t>
      </w:r>
      <w:proofErr w:type="gramEnd"/>
      <w:r w:rsidRPr="003E056D">
        <w:rPr>
          <w:rFonts w:ascii="Times New Roman" w:eastAsia="Times New Roman" w:hAnsi="Times New Roman" w:cs="Times New Roman"/>
          <w:sz w:val="28"/>
          <w:szCs w:val="28"/>
          <w:lang w:eastAsia="ru-RU"/>
        </w:rPr>
        <w:t xml:space="preserve"> и обычно использует в этом Государстве полномочия заключать контракты от имени предприятия, за исключением случаев, когда деятельность такого лица ограничивается видами деятельности, упомянутыми в пункте 4, которые даже если и осуществляются через постоянное место деятельности, не превращают такое постоянное место деятельности в постоянное представительство в соответствии с положениями настоящего пункта.</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7. Предприятие одного Договаривающегося Государства не будет рассматриваться как имеющее постоянное представительство в другом Договаривающемся Государстве только потому, что оно осуществляет предпринимательскую деятельность в таком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w:t>
      </w:r>
      <w:r w:rsidRPr="003E056D">
        <w:rPr>
          <w:rFonts w:ascii="Times New Roman" w:eastAsia="Times New Roman" w:hAnsi="Times New Roman" w:cs="Times New Roman"/>
          <w:sz w:val="28"/>
          <w:szCs w:val="28"/>
          <w:lang w:eastAsia="ru-RU"/>
        </w:rPr>
        <w:lastRenderedPageBreak/>
        <w:t>в этом другом Государстве (либо через постоянное представительство, либо каким-то иным образом), сам по себе не означает, что любая такая компания становится постоянным представительством другой.</w:t>
      </w:r>
    </w:p>
    <w:p w:rsidR="00473D22" w:rsidRPr="003E056D" w:rsidRDefault="00473D22" w:rsidP="00473D22">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Статья 6</w:t>
      </w:r>
    </w:p>
    <w:p w:rsidR="00473D22" w:rsidRPr="003E056D" w:rsidRDefault="00473D22" w:rsidP="00473D22">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Доходы от недвижимого имущества</w:t>
      </w:r>
    </w:p>
    <w:p w:rsidR="00473D22" w:rsidRPr="003E056D" w:rsidRDefault="004927D5"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7" w:name="tt_cy-ru_02_eng_1998_tt__td2_a7"/>
      <w:bookmarkEnd w:id="7"/>
      <w:r w:rsidR="00473D22" w:rsidRPr="003E056D">
        <w:rPr>
          <w:rFonts w:ascii="Times New Roman" w:eastAsia="Times New Roman" w:hAnsi="Times New Roman" w:cs="Times New Roman"/>
          <w:sz w:val="28"/>
          <w:szCs w:val="28"/>
          <w:lang w:eastAsia="ru-RU"/>
        </w:rPr>
        <w:t>Доходы, получаемые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Морские, воздушные суда и дорожный транспорт не рассматриваются в качестве недвижимого имущества.</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E056D">
        <w:rPr>
          <w:rFonts w:ascii="Times New Roman" w:eastAsia="Times New Roman" w:hAnsi="Times New Roman" w:cs="Times New Roman"/>
          <w:sz w:val="28"/>
          <w:szCs w:val="28"/>
          <w:lang w:eastAsia="ru-RU"/>
        </w:rPr>
        <w:t>Термин "недвижимое имущество"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рыбные угодья любого вида, права, к которым применяются положения закона, касающегося земельной собственности, права, известные как узуфрукт недвижимого имущества и права на переменные или фиксированные платежи, выплачиваемые в качестве компенсации за разработку или право на разработку минеральных</w:t>
      </w:r>
      <w:proofErr w:type="gramEnd"/>
      <w:r w:rsidRPr="003E056D">
        <w:rPr>
          <w:rFonts w:ascii="Times New Roman" w:eastAsia="Times New Roman" w:hAnsi="Times New Roman" w:cs="Times New Roman"/>
          <w:sz w:val="28"/>
          <w:szCs w:val="28"/>
          <w:lang w:eastAsia="ru-RU"/>
        </w:rPr>
        <w:t xml:space="preserve"> запасов, источников и других природных ресурсов.</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4. Положения пунктов 1 и 3 применяются также к доходу от недвижимого имущества предприятия и к доходу от недвижимого имущества, используемого для оказания независимых личных услуг.</w:t>
      </w:r>
    </w:p>
    <w:p w:rsidR="00473D22" w:rsidRPr="003E056D" w:rsidRDefault="00473D22" w:rsidP="00473D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5. Положения пунктов 1 и 3 также распространяются на доходы, полученные через посредство трастов недвижимости, паевых фондов недвижимости или аналогичных коллективных форм инвестирования, созданных в первую очередь для инвестиций в недвижимое имущество.</w:t>
      </w:r>
    </w:p>
    <w:p w:rsidR="00473D22" w:rsidRPr="003E056D" w:rsidRDefault="00473D22" w:rsidP="00473D22">
      <w:pPr>
        <w:spacing w:after="0" w:line="240" w:lineRule="auto"/>
        <w:jc w:val="center"/>
        <w:outlineLvl w:val="0"/>
        <w:rPr>
          <w:rFonts w:ascii="Times New Roman" w:eastAsia="Times New Roman" w:hAnsi="Times New Roman" w:cs="Times New Roman"/>
          <w:b/>
          <w:kern w:val="36"/>
          <w:sz w:val="28"/>
          <w:szCs w:val="28"/>
          <w:lang w:eastAsia="ru-RU"/>
        </w:rPr>
      </w:pPr>
    </w:p>
    <w:p w:rsidR="002E3E21" w:rsidRPr="003E056D" w:rsidRDefault="002E3E21" w:rsidP="002E3E21">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7 </w:t>
      </w:r>
    </w:p>
    <w:p w:rsidR="00473D22" w:rsidRPr="003E056D" w:rsidRDefault="002E3E21" w:rsidP="002C27BC">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Прибыль от предпринимательской деятельности</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1.</w:t>
      </w:r>
      <w:r w:rsidR="004927D5"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eastAsia="ru-RU"/>
        </w:rPr>
        <w:t xml:space="preserve">Прибыль предприятия одного Договаривающегося Государства подлежит налогообложению только в этом Государстве, если только предприятие не осуществляет предпринимательскую деятельность в другом Договаривающемся Государстве через находящееся там постоянное </w:t>
      </w:r>
      <w:r w:rsidRPr="003E056D">
        <w:rPr>
          <w:rFonts w:ascii="Times New Roman" w:eastAsia="Times New Roman" w:hAnsi="Times New Roman" w:cs="Times New Roman"/>
          <w:sz w:val="28"/>
          <w:szCs w:val="28"/>
          <w:lang w:eastAsia="ru-RU"/>
        </w:rPr>
        <w:lastRenderedPageBreak/>
        <w:t>представительство. Если предприятие осуществляет предпринимательскую деятельность вышеуказанным образом, то прибыль предприятия может облагаться налогом в другом Государстве, но только в той части, которая относится к этому постоянному представительству.</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С учетом положений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представительство, то в каждом Договаривающемся Государстве к этому постоянному представительству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w:t>
      </w:r>
      <w:proofErr w:type="gramEnd"/>
      <w:r w:rsidRPr="003E056D">
        <w:rPr>
          <w:rFonts w:ascii="Times New Roman" w:eastAsia="Times New Roman" w:hAnsi="Times New Roman" w:cs="Times New Roman"/>
          <w:sz w:val="28"/>
          <w:szCs w:val="28"/>
          <w:lang w:eastAsia="ru-RU"/>
        </w:rPr>
        <w:t xml:space="preserve"> в полной независимости от предприятия, постоянным представительством которого оно является.</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При определении прибыли постоянного представительства разрешаются вычеты расходов, понесенных для целей постоянного представительства, включая управленческие и общеадминистративные расходы, независимо от того, понесены ли эти расходы в Государстве, где находится постоянное представительство, или за его пределами.</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4. Никакая прибыль не относится к постоянному представительству лишь на основании закупки этим постоянным представительством товаров или изделий для предприятия.</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5. Если прибыль включает виды доходов, которые рассматриваются отдельно в других статьях настоящего Соглашения, то положения таких статей не затрагиваются положениями настоящей статьи.</w:t>
      </w:r>
    </w:p>
    <w:p w:rsidR="004927D5"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6. Для целей предыдущих пунктов прибыль, относящаяся к постоянному представительству, определяется ежегодно одним и тем же методом, если только не будет веской и достаточной причины для его изменения.</w:t>
      </w:r>
    </w:p>
    <w:p w:rsidR="002C27BC" w:rsidRPr="003E056D" w:rsidRDefault="002C27BC" w:rsidP="002E3E21">
      <w:pPr>
        <w:spacing w:after="0" w:line="240" w:lineRule="auto"/>
        <w:jc w:val="center"/>
        <w:outlineLvl w:val="0"/>
        <w:rPr>
          <w:rFonts w:ascii="Times New Roman" w:eastAsia="Times New Roman" w:hAnsi="Times New Roman" w:cs="Times New Roman"/>
          <w:b/>
          <w:kern w:val="36"/>
          <w:sz w:val="28"/>
          <w:szCs w:val="28"/>
          <w:lang w:eastAsia="ru-RU"/>
        </w:rPr>
      </w:pPr>
      <w:bookmarkStart w:id="8" w:name="tt_cy-ru_02_eng_1998_tt__td2_a8"/>
      <w:bookmarkEnd w:id="8"/>
    </w:p>
    <w:p w:rsidR="002E3E21" w:rsidRPr="003E056D" w:rsidRDefault="002E3E21" w:rsidP="002E3E21">
      <w:pPr>
        <w:spacing w:after="0" w:line="240" w:lineRule="auto"/>
        <w:jc w:val="center"/>
        <w:outlineLvl w:val="0"/>
        <w:rPr>
          <w:rFonts w:ascii="Times New Roman" w:eastAsia="Times New Roman" w:hAnsi="Times New Roman" w:cs="Times New Roman"/>
          <w:b/>
          <w:kern w:val="36"/>
          <w:sz w:val="28"/>
          <w:szCs w:val="28"/>
          <w:lang w:val="en-US" w:eastAsia="ru-RU"/>
        </w:rPr>
      </w:pPr>
      <w:r w:rsidRPr="003E056D">
        <w:rPr>
          <w:rFonts w:ascii="Times New Roman" w:eastAsia="Times New Roman" w:hAnsi="Times New Roman" w:cs="Times New Roman"/>
          <w:b/>
          <w:kern w:val="36"/>
          <w:sz w:val="28"/>
          <w:szCs w:val="28"/>
          <w:lang w:eastAsia="ru-RU"/>
        </w:rPr>
        <w:t>Статья</w:t>
      </w:r>
      <w:r w:rsidRPr="003E056D">
        <w:rPr>
          <w:rFonts w:ascii="Times New Roman" w:eastAsia="Times New Roman" w:hAnsi="Times New Roman" w:cs="Times New Roman"/>
          <w:b/>
          <w:kern w:val="36"/>
          <w:sz w:val="28"/>
          <w:szCs w:val="28"/>
          <w:lang w:val="en-US" w:eastAsia="ru-RU"/>
        </w:rPr>
        <w:t xml:space="preserve"> 8</w:t>
      </w:r>
    </w:p>
    <w:p w:rsidR="002E3E21" w:rsidRPr="003E056D" w:rsidRDefault="002E3E21" w:rsidP="002E3E21">
      <w:pPr>
        <w:spacing w:after="0" w:line="240" w:lineRule="auto"/>
        <w:jc w:val="center"/>
        <w:outlineLvl w:val="0"/>
        <w:rPr>
          <w:rFonts w:ascii="Times New Roman" w:eastAsia="Times New Roman" w:hAnsi="Times New Roman" w:cs="Times New Roman"/>
          <w:b/>
          <w:kern w:val="36"/>
          <w:sz w:val="28"/>
          <w:szCs w:val="28"/>
          <w:lang w:val="en-US" w:eastAsia="ru-RU"/>
        </w:rPr>
      </w:pPr>
      <w:r w:rsidRPr="003E056D">
        <w:rPr>
          <w:rFonts w:ascii="Times New Roman" w:eastAsia="Times New Roman" w:hAnsi="Times New Roman" w:cs="Times New Roman"/>
          <w:b/>
          <w:kern w:val="36"/>
          <w:sz w:val="28"/>
          <w:szCs w:val="28"/>
          <w:lang w:eastAsia="ru-RU"/>
        </w:rPr>
        <w:t>Доходы</w:t>
      </w:r>
      <w:r w:rsidRPr="003E056D">
        <w:rPr>
          <w:rFonts w:ascii="Times New Roman" w:eastAsia="Times New Roman" w:hAnsi="Times New Roman" w:cs="Times New Roman"/>
          <w:b/>
          <w:kern w:val="36"/>
          <w:sz w:val="28"/>
          <w:szCs w:val="28"/>
          <w:lang w:val="en-US" w:eastAsia="ru-RU"/>
        </w:rPr>
        <w:t xml:space="preserve"> </w:t>
      </w:r>
      <w:r w:rsidRPr="003E056D">
        <w:rPr>
          <w:rFonts w:ascii="Times New Roman" w:eastAsia="Times New Roman" w:hAnsi="Times New Roman" w:cs="Times New Roman"/>
          <w:b/>
          <w:kern w:val="36"/>
          <w:sz w:val="28"/>
          <w:szCs w:val="28"/>
          <w:lang w:eastAsia="ru-RU"/>
        </w:rPr>
        <w:t>от</w:t>
      </w:r>
      <w:r w:rsidRPr="003E056D">
        <w:rPr>
          <w:rFonts w:ascii="Times New Roman" w:eastAsia="Times New Roman" w:hAnsi="Times New Roman" w:cs="Times New Roman"/>
          <w:b/>
          <w:kern w:val="36"/>
          <w:sz w:val="28"/>
          <w:szCs w:val="28"/>
          <w:lang w:val="en-US" w:eastAsia="ru-RU"/>
        </w:rPr>
        <w:t xml:space="preserve"> </w:t>
      </w:r>
      <w:r w:rsidRPr="003E056D">
        <w:rPr>
          <w:rFonts w:ascii="Times New Roman" w:eastAsia="Times New Roman" w:hAnsi="Times New Roman" w:cs="Times New Roman"/>
          <w:b/>
          <w:kern w:val="36"/>
          <w:sz w:val="28"/>
          <w:szCs w:val="28"/>
          <w:lang w:eastAsia="ru-RU"/>
        </w:rPr>
        <w:t>международных</w:t>
      </w:r>
      <w:r w:rsidRPr="003E056D">
        <w:rPr>
          <w:rFonts w:ascii="Times New Roman" w:eastAsia="Times New Roman" w:hAnsi="Times New Roman" w:cs="Times New Roman"/>
          <w:b/>
          <w:kern w:val="36"/>
          <w:sz w:val="28"/>
          <w:szCs w:val="28"/>
          <w:lang w:val="en-US" w:eastAsia="ru-RU"/>
        </w:rPr>
        <w:t xml:space="preserve"> </w:t>
      </w:r>
      <w:r w:rsidRPr="003E056D">
        <w:rPr>
          <w:rFonts w:ascii="Times New Roman" w:eastAsia="Times New Roman" w:hAnsi="Times New Roman" w:cs="Times New Roman"/>
          <w:b/>
          <w:kern w:val="36"/>
          <w:sz w:val="28"/>
          <w:szCs w:val="28"/>
          <w:lang w:eastAsia="ru-RU"/>
        </w:rPr>
        <w:t>перевозок</w:t>
      </w:r>
    </w:p>
    <w:p w:rsidR="002E3E21" w:rsidRPr="003E056D" w:rsidRDefault="004927D5"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9" w:name="tt_cy-ru_02_eng_1998_tt__td2_a9"/>
      <w:bookmarkEnd w:id="9"/>
      <w:proofErr w:type="gramStart"/>
      <w:r w:rsidR="002E3E21" w:rsidRPr="003E056D">
        <w:rPr>
          <w:rFonts w:ascii="Times New Roman" w:eastAsia="Times New Roman" w:hAnsi="Times New Roman" w:cs="Times New Roman"/>
          <w:sz w:val="28"/>
          <w:szCs w:val="28"/>
          <w:lang w:eastAsia="ru-RU"/>
        </w:rPr>
        <w:t>Доходы от эксплуатации морских или воздушных судов или дорожного транспорта в международных перевозках владельцами или арендаторами, или фрахтователями и доходы от сдачи в аренду контейнеров и соответствующего оборудования, относящегося к эксплуатации морских или воздушных судов или дорожного транспорта в международных перевозках, подлежат налогообложению только в Договаривающемся Государстве, в котором расположено место эффективного управления этих лиц, получающих такие доходы.</w:t>
      </w:r>
      <w:proofErr w:type="gramEnd"/>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sz w:val="28"/>
          <w:szCs w:val="28"/>
          <w:lang w:eastAsia="ru-RU"/>
        </w:rPr>
        <w:lastRenderedPageBreak/>
        <w:t>2. Положения пункта 1 применяются также к доходам от участия в пуле, совместной деятельности или в международной организации по эксплуатации транспортных средств.</w:t>
      </w:r>
    </w:p>
    <w:p w:rsidR="002C27BC" w:rsidRPr="003E056D" w:rsidRDefault="002C27BC" w:rsidP="002C27BC">
      <w:pPr>
        <w:tabs>
          <w:tab w:val="left" w:pos="5522"/>
        </w:tabs>
        <w:spacing w:after="0" w:line="240" w:lineRule="auto"/>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ab/>
      </w:r>
    </w:p>
    <w:p w:rsidR="002E3E21" w:rsidRPr="003E056D" w:rsidRDefault="002E3E21" w:rsidP="002E3E21">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9 </w:t>
      </w:r>
    </w:p>
    <w:p w:rsidR="002E3E21" w:rsidRPr="003E056D" w:rsidRDefault="002E3E21" w:rsidP="002E3E21">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Ассоциированные предприятия</w:t>
      </w:r>
    </w:p>
    <w:p w:rsidR="002E3E21" w:rsidRPr="003E056D" w:rsidRDefault="004927D5"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10" w:name="tt_cy-ru_02_eng_1998_tt__td2_a10"/>
      <w:bookmarkEnd w:id="10"/>
      <w:r w:rsidR="002E3E21" w:rsidRPr="003E056D">
        <w:rPr>
          <w:rFonts w:ascii="Times New Roman" w:eastAsia="Times New Roman" w:hAnsi="Times New Roman" w:cs="Times New Roman"/>
          <w:sz w:val="28"/>
          <w:szCs w:val="28"/>
          <w:lang w:eastAsia="ru-RU"/>
        </w:rPr>
        <w:t>Если</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предприятие</w:t>
      </w:r>
      <w:proofErr w:type="gramEnd"/>
      <w:r w:rsidRPr="003E056D">
        <w:rPr>
          <w:rFonts w:ascii="Times New Roman" w:eastAsia="Times New Roman" w:hAnsi="Times New Roman" w:cs="Times New Roman"/>
          <w:sz w:val="28"/>
          <w:szCs w:val="28"/>
          <w:lang w:eastAsia="ru-RU"/>
        </w:rPr>
        <w:t xml:space="preserve">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одни</w:t>
      </w:r>
      <w:proofErr w:type="gramEnd"/>
      <w:r w:rsidRPr="003E056D">
        <w:rPr>
          <w:rFonts w:ascii="Times New Roman" w:eastAsia="Times New Roman" w:hAnsi="Times New Roman" w:cs="Times New Roman"/>
          <w:sz w:val="28"/>
          <w:szCs w:val="28"/>
          <w:lang w:eastAsia="ru-RU"/>
        </w:rPr>
        <w:t xml:space="preserve">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E056D">
        <w:rPr>
          <w:rFonts w:ascii="Times New Roman" w:eastAsia="Times New Roman" w:hAnsi="Times New Roman" w:cs="Times New Roman"/>
          <w:sz w:val="28"/>
          <w:szCs w:val="28"/>
          <w:lang w:eastAsia="ru-RU"/>
        </w:rPr>
        <w:t>и в каждом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независимыми предприятиями, то любая прибыль, которая могла бы быть начислена одному из предприятий, но из-за наличия этих условий не была начислена, может быть включена в прибыль этого предприятия и, соответственно, обложена налогом.</w:t>
      </w:r>
      <w:proofErr w:type="gramEnd"/>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Если одно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обложено налогом в этом другом Государстве, и прибыль, включенная таким образом, является по утверждению первого упомянутого Государства прибылью, которая была бы начислена предприятию этого первого упомянутого Государства, если бы взаимоотношения между двумя предприятиями были такими, которые существуют между</w:t>
      </w:r>
      <w:proofErr w:type="gramEnd"/>
      <w:r w:rsidRPr="003E056D">
        <w:rPr>
          <w:rFonts w:ascii="Times New Roman" w:eastAsia="Times New Roman" w:hAnsi="Times New Roman" w:cs="Times New Roman"/>
          <w:sz w:val="28"/>
          <w:szCs w:val="28"/>
          <w:lang w:eastAsia="ru-RU"/>
        </w:rPr>
        <w:t xml:space="preserve"> независимыми предприятиями, тогда это другое Государство сделает соответствующую корректировку суммы налога, взимаемого с такой прибыли, если это другое Государство посчитает такую корректировку обоснованной. При определении такой корректировки должны быть учтены другие положения настоящего Соглашения, и компетентные органы Договаривающихся Государств будут при необходимости консультироваться друг с другом.</w:t>
      </w:r>
    </w:p>
    <w:p w:rsidR="002C27BC" w:rsidRPr="003E056D" w:rsidRDefault="002C27BC" w:rsidP="002E3E21">
      <w:pPr>
        <w:spacing w:after="0" w:line="240" w:lineRule="auto"/>
        <w:jc w:val="center"/>
        <w:outlineLvl w:val="0"/>
        <w:rPr>
          <w:rFonts w:ascii="Times New Roman" w:eastAsia="Times New Roman" w:hAnsi="Times New Roman" w:cs="Times New Roman"/>
          <w:b/>
          <w:kern w:val="36"/>
          <w:sz w:val="28"/>
          <w:szCs w:val="28"/>
          <w:lang w:eastAsia="ru-RU"/>
        </w:rPr>
      </w:pPr>
    </w:p>
    <w:p w:rsidR="002C27BC" w:rsidRDefault="002C27BC" w:rsidP="002E3E21">
      <w:pPr>
        <w:spacing w:after="0" w:line="240" w:lineRule="auto"/>
        <w:jc w:val="center"/>
        <w:outlineLvl w:val="0"/>
        <w:rPr>
          <w:rFonts w:ascii="Times New Roman" w:eastAsia="Times New Roman" w:hAnsi="Times New Roman" w:cs="Times New Roman"/>
          <w:b/>
          <w:kern w:val="36"/>
          <w:sz w:val="28"/>
          <w:szCs w:val="28"/>
          <w:lang w:eastAsia="ru-RU"/>
        </w:rPr>
      </w:pPr>
    </w:p>
    <w:p w:rsidR="00CD6074" w:rsidRDefault="00CD6074" w:rsidP="002E3E21">
      <w:pPr>
        <w:spacing w:after="0" w:line="240" w:lineRule="auto"/>
        <w:jc w:val="center"/>
        <w:outlineLvl w:val="0"/>
        <w:rPr>
          <w:rFonts w:ascii="Times New Roman" w:eastAsia="Times New Roman" w:hAnsi="Times New Roman" w:cs="Times New Roman"/>
          <w:b/>
          <w:kern w:val="36"/>
          <w:sz w:val="28"/>
          <w:szCs w:val="28"/>
          <w:lang w:eastAsia="ru-RU"/>
        </w:rPr>
      </w:pPr>
    </w:p>
    <w:p w:rsidR="00CD6074" w:rsidRDefault="00CD6074" w:rsidP="002E3E21">
      <w:pPr>
        <w:spacing w:after="0" w:line="240" w:lineRule="auto"/>
        <w:jc w:val="center"/>
        <w:outlineLvl w:val="0"/>
        <w:rPr>
          <w:rFonts w:ascii="Times New Roman" w:eastAsia="Times New Roman" w:hAnsi="Times New Roman" w:cs="Times New Roman"/>
          <w:b/>
          <w:kern w:val="36"/>
          <w:sz w:val="28"/>
          <w:szCs w:val="28"/>
          <w:lang w:eastAsia="ru-RU"/>
        </w:rPr>
      </w:pPr>
    </w:p>
    <w:p w:rsidR="00CD6074" w:rsidRDefault="00CD6074" w:rsidP="002E3E21">
      <w:pPr>
        <w:spacing w:after="0" w:line="240" w:lineRule="auto"/>
        <w:jc w:val="center"/>
        <w:outlineLvl w:val="0"/>
        <w:rPr>
          <w:rFonts w:ascii="Times New Roman" w:eastAsia="Times New Roman" w:hAnsi="Times New Roman" w:cs="Times New Roman"/>
          <w:b/>
          <w:kern w:val="36"/>
          <w:sz w:val="28"/>
          <w:szCs w:val="28"/>
          <w:lang w:eastAsia="ru-RU"/>
        </w:rPr>
      </w:pPr>
    </w:p>
    <w:p w:rsidR="00CD6074" w:rsidRPr="003E056D" w:rsidRDefault="00CD6074" w:rsidP="002E3E21">
      <w:pPr>
        <w:spacing w:after="0" w:line="240" w:lineRule="auto"/>
        <w:jc w:val="center"/>
        <w:outlineLvl w:val="0"/>
        <w:rPr>
          <w:rFonts w:ascii="Times New Roman" w:eastAsia="Times New Roman" w:hAnsi="Times New Roman" w:cs="Times New Roman"/>
          <w:b/>
          <w:kern w:val="36"/>
          <w:sz w:val="28"/>
          <w:szCs w:val="28"/>
          <w:lang w:eastAsia="ru-RU"/>
        </w:rPr>
      </w:pPr>
    </w:p>
    <w:p w:rsidR="002E3E21" w:rsidRPr="003E056D" w:rsidRDefault="002E3E21" w:rsidP="002E3E21">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lastRenderedPageBreak/>
        <w:t xml:space="preserve">Статья 10 </w:t>
      </w:r>
    </w:p>
    <w:p w:rsidR="002E3E21" w:rsidRPr="003E056D" w:rsidRDefault="002E3E21" w:rsidP="002E3E21">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Дивиденды</w:t>
      </w:r>
    </w:p>
    <w:p w:rsidR="004927D5" w:rsidRPr="003E056D" w:rsidRDefault="000F41FC" w:rsidP="004927D5">
      <w:pPr>
        <w:spacing w:after="0" w:line="240" w:lineRule="auto"/>
        <w:jc w:val="both"/>
        <w:rPr>
          <w:rFonts w:ascii="Times New Roman" w:eastAsia="Times New Roman" w:hAnsi="Times New Roman" w:cs="Times New Roman"/>
          <w:sz w:val="28"/>
          <w:szCs w:val="28"/>
          <w:lang w:eastAsia="ru-RU"/>
        </w:rPr>
      </w:pPr>
      <w:hyperlink r:id="rId12" w:anchor="actionbar1" w:history="1">
        <w:r w:rsidR="004927D5" w:rsidRPr="003E056D">
          <w:rPr>
            <w:rFonts w:ascii="Times New Roman" w:eastAsia="Times New Roman" w:hAnsi="Times New Roman" w:cs="Times New Roman"/>
            <w:color w:val="730524"/>
            <w:sz w:val="28"/>
            <w:szCs w:val="28"/>
            <w:bdr w:val="single" w:sz="6" w:space="0" w:color="FFFFFF" w:frame="1"/>
            <w:shd w:val="clear" w:color="auto" w:fill="FFFFFF"/>
            <w:lang w:val="en-US" w:eastAsia="ru-RU"/>
          </w:rPr>
          <w:t> </w:t>
        </w:r>
      </w:hyperlink>
    </w:p>
    <w:p w:rsidR="002E3E21" w:rsidRPr="003E056D" w:rsidRDefault="004927D5"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11" w:name="tt_cy-ru_02_eng_1998_tt__td2_a11"/>
      <w:bookmarkEnd w:id="11"/>
      <w:r w:rsidR="002E3E21" w:rsidRPr="003E056D">
        <w:rPr>
          <w:rFonts w:ascii="Times New Roman" w:eastAsia="Times New Roman" w:hAnsi="Times New Roman" w:cs="Times New Roman"/>
          <w:sz w:val="28"/>
          <w:szCs w:val="28"/>
          <w:lang w:eastAsia="ru-RU"/>
        </w:rPr>
        <w:t>Дивиденды, выплачиваемые компанией, являющейся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лицо, имеющее фактическое право на дивиденды, является резидентом другого Договаривающегося Государства, то взимаемый таким образом налог не должен превышать 15 процентов от общей суммы дивидендов.</w:t>
      </w:r>
      <w:proofErr w:type="gramEnd"/>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Независимо от положений пунктов 1 и 2 дивиденды, выплачиваемые компанией, которая является резидентом Договаривающегося Государства, могут также облагаться налогом в этом Договаривающемся Государстве в соответствии с законодательством этого Договаривающегося Государства, но если:</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3E056D">
        <w:rPr>
          <w:rFonts w:ascii="Times New Roman" w:eastAsia="Times New Roman" w:hAnsi="Times New Roman" w:cs="Times New Roman"/>
          <w:sz w:val="28"/>
          <w:szCs w:val="28"/>
          <w:lang w:val="en-US" w:eastAsia="ru-RU"/>
        </w:rPr>
        <w:t>i</w:t>
      </w:r>
      <w:proofErr w:type="spellEnd"/>
      <w:proofErr w:type="gramEnd"/>
      <w:r w:rsidRPr="003E056D">
        <w:rPr>
          <w:rFonts w:ascii="Times New Roman" w:eastAsia="Times New Roman" w:hAnsi="Times New Roman" w:cs="Times New Roman"/>
          <w:sz w:val="28"/>
          <w:szCs w:val="28"/>
          <w:lang w:eastAsia="ru-RU"/>
        </w:rPr>
        <w:t>. лицо, имеющее фактическое право на дивиденды, является резидентом другого Договаривающегося Государства, и такое лицо является страховым учреждением или пенсионным фондом; или</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ii</w:t>
      </w:r>
      <w:r w:rsidRPr="003E056D">
        <w:rPr>
          <w:rFonts w:ascii="Times New Roman" w:eastAsia="Times New Roman" w:hAnsi="Times New Roman" w:cs="Times New Roman"/>
          <w:sz w:val="28"/>
          <w:szCs w:val="28"/>
          <w:lang w:eastAsia="ru-RU"/>
        </w:rPr>
        <w:t>. лицо, имеющее фактическое право на дивиденды, является резидентом другого Договаривающегося Государства, и такое лицо является компанией, акции которой котируются на зарегистрированной фондовой бирже при условии, что не менее чем 15 процентов акций, дающих право голоса в такой компании, находятся в свободном обращении, и которая прямо владеет не менее чем 15 процентами капитала компании, выплачивающей дивиденды, в течение периода 365 дней, включающего день выплаты дивидендов; или</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iii</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лицо</w:t>
      </w:r>
      <w:proofErr w:type="gramEnd"/>
      <w:r w:rsidRPr="003E056D">
        <w:rPr>
          <w:rFonts w:ascii="Times New Roman" w:eastAsia="Times New Roman" w:hAnsi="Times New Roman" w:cs="Times New Roman"/>
          <w:sz w:val="28"/>
          <w:szCs w:val="28"/>
          <w:lang w:eastAsia="ru-RU"/>
        </w:rPr>
        <w:t>, имеющее фактическое право на дивиденды, является резидентом другого Договаривающегося Государства, и такое лицо является Правительством этого Договаривающегося Государства или его политическим подразделением или местным органом власти; или</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iv</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лицо</w:t>
      </w:r>
      <w:proofErr w:type="gramEnd"/>
      <w:r w:rsidRPr="003E056D">
        <w:rPr>
          <w:rFonts w:ascii="Times New Roman" w:eastAsia="Times New Roman" w:hAnsi="Times New Roman" w:cs="Times New Roman"/>
          <w:sz w:val="28"/>
          <w:szCs w:val="28"/>
          <w:lang w:eastAsia="ru-RU"/>
        </w:rPr>
        <w:t>, имеющее фактическое право на дивиденды, является резидентом другого Договаривающегося Государства, и такое лицо является Центральным банком этого Договаривающегося Государства, то взимаемый таким образом налог не должен превышать 5 процентов.</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4. </w:t>
      </w:r>
      <w:proofErr w:type="gramStart"/>
      <w:r w:rsidRPr="003E056D">
        <w:rPr>
          <w:rFonts w:ascii="Times New Roman" w:eastAsia="Times New Roman" w:hAnsi="Times New Roman" w:cs="Times New Roman"/>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дающих право на участие в прибыли, а также доходы - даже выплачиваемые </w:t>
      </w:r>
      <w:r w:rsidRPr="003E056D">
        <w:rPr>
          <w:rFonts w:ascii="Times New Roman" w:eastAsia="Times New Roman" w:hAnsi="Times New Roman" w:cs="Times New Roman"/>
          <w:sz w:val="28"/>
          <w:szCs w:val="28"/>
          <w:lang w:eastAsia="ru-RU"/>
        </w:rPr>
        <w:lastRenderedPageBreak/>
        <w:t>в форме процентов - которые подлежат такому же налогообложению, как доходы от акций в соответствии с налоговым законодательством Государства, резидентом которого является компания, выплачивающая дивиденды.</w:t>
      </w:r>
      <w:proofErr w:type="gramEnd"/>
      <w:r w:rsidRPr="003E056D">
        <w:rPr>
          <w:rFonts w:ascii="Times New Roman" w:eastAsia="Times New Roman" w:hAnsi="Times New Roman" w:cs="Times New Roman"/>
          <w:sz w:val="28"/>
          <w:szCs w:val="28"/>
          <w:lang w:eastAsia="ru-RU"/>
        </w:rPr>
        <w:t xml:space="preserve"> Данные термин также означает любые выплаты по паям паевых инвестиционных фондов или аналогичных коллективных форм инвестирования (за исключением упомянутых в пункте 5 статьи 6 "Доходы от недвижимого имущества" Соглашения).</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5. </w:t>
      </w:r>
      <w:proofErr w:type="gramStart"/>
      <w:r w:rsidRPr="003E056D">
        <w:rPr>
          <w:rFonts w:ascii="Times New Roman" w:eastAsia="Times New Roman" w:hAnsi="Times New Roman" w:cs="Times New Roman"/>
          <w:sz w:val="28"/>
          <w:szCs w:val="28"/>
          <w:lang w:eastAsia="ru-RU"/>
        </w:rPr>
        <w:t>Положения пунктов 1, 2 и 3 не применяются, если лицо, имеющее фактическое право на дивиденды,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представительство, или оказывает в этом другом Государстве независимые личные услуги с находящейся там постоянной базы, и дивиденды относятся к такому постоянному представительству или</w:t>
      </w:r>
      <w:proofErr w:type="gramEnd"/>
      <w:r w:rsidRPr="003E056D">
        <w:rPr>
          <w:rFonts w:ascii="Times New Roman" w:eastAsia="Times New Roman" w:hAnsi="Times New Roman" w:cs="Times New Roman"/>
          <w:sz w:val="28"/>
          <w:szCs w:val="28"/>
          <w:lang w:eastAsia="ru-RU"/>
        </w:rPr>
        <w:t xml:space="preserve"> постоянной базе. В таком случае применяются положения статей 7 или 15 настоящего Соглашения, в зависимости от обстоятельств.</w:t>
      </w:r>
    </w:p>
    <w:p w:rsidR="002E3E21" w:rsidRPr="003E056D" w:rsidRDefault="002E3E21" w:rsidP="002E3E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6. </w:t>
      </w:r>
      <w:proofErr w:type="gramStart"/>
      <w:r w:rsidRPr="003E056D">
        <w:rPr>
          <w:rFonts w:ascii="Times New Roman" w:eastAsia="Times New Roman" w:hAnsi="Times New Roman" w:cs="Times New Roman"/>
          <w:sz w:val="28"/>
          <w:szCs w:val="28"/>
          <w:lang w:eastAsia="ru-RU"/>
        </w:rPr>
        <w:t>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такое другое Государство не может облагать никаким налогом дивиденды, выплачиваемые этой компанией, кроме случаев, когда такие дивиденды выплачиваются резиденту этого другого Государства, или если холдинг, в отношении которого выплачиваются дивиденды, действительно связан с постоянным представительством или постоянной базой, находящимися в этом другом Государстве, и</w:t>
      </w:r>
      <w:proofErr w:type="gramEnd"/>
      <w:r w:rsidRPr="003E056D">
        <w:rPr>
          <w:rFonts w:ascii="Times New Roman" w:eastAsia="Times New Roman" w:hAnsi="Times New Roman" w:cs="Times New Roman"/>
          <w:sz w:val="28"/>
          <w:szCs w:val="28"/>
          <w:lang w:eastAsia="ru-RU"/>
        </w:rPr>
        <w:t xml:space="preserve"> с нераспределенной прибыли компании не взимается налог на нераспределенную прибыль компании, даже если выплачиваемые дивиденды или нераспределенная прибыль состоят полностью или частично из прибыли или дохода, </w:t>
      </w:r>
      <w:proofErr w:type="gramStart"/>
      <w:r w:rsidRPr="003E056D">
        <w:rPr>
          <w:rFonts w:ascii="Times New Roman" w:eastAsia="Times New Roman" w:hAnsi="Times New Roman" w:cs="Times New Roman"/>
          <w:sz w:val="28"/>
          <w:szCs w:val="28"/>
          <w:lang w:eastAsia="ru-RU"/>
        </w:rPr>
        <w:t>возникаю</w:t>
      </w:r>
      <w:r w:rsidR="002C27BC" w:rsidRPr="003E056D">
        <w:rPr>
          <w:rFonts w:ascii="Times New Roman" w:eastAsia="Times New Roman" w:hAnsi="Times New Roman" w:cs="Times New Roman"/>
          <w:sz w:val="28"/>
          <w:szCs w:val="28"/>
          <w:lang w:eastAsia="ru-RU"/>
        </w:rPr>
        <w:t>щих</w:t>
      </w:r>
      <w:proofErr w:type="gramEnd"/>
      <w:r w:rsidR="002C27BC" w:rsidRPr="003E056D">
        <w:rPr>
          <w:rFonts w:ascii="Times New Roman" w:eastAsia="Times New Roman" w:hAnsi="Times New Roman" w:cs="Times New Roman"/>
          <w:sz w:val="28"/>
          <w:szCs w:val="28"/>
          <w:lang w:eastAsia="ru-RU"/>
        </w:rPr>
        <w:t xml:space="preserve"> в таком другом Государстве.</w:t>
      </w:r>
    </w:p>
    <w:p w:rsidR="00D91F5A" w:rsidRPr="003E056D" w:rsidRDefault="00D91F5A" w:rsidP="00D91F5A">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11 </w:t>
      </w:r>
    </w:p>
    <w:p w:rsidR="00D91F5A" w:rsidRPr="003E056D" w:rsidRDefault="00D91F5A" w:rsidP="00D91F5A">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Проценты</w:t>
      </w:r>
    </w:p>
    <w:p w:rsidR="00D91F5A" w:rsidRPr="003E056D" w:rsidRDefault="002C27BC"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r w:rsidR="00D91F5A" w:rsidRPr="003E056D">
        <w:rPr>
          <w:rFonts w:ascii="Times New Roman" w:eastAsia="Times New Roman" w:hAnsi="Times New Roman" w:cs="Times New Roman"/>
          <w:sz w:val="28"/>
          <w:szCs w:val="28"/>
          <w:lang w:eastAsia="ru-RU"/>
        </w:rPr>
        <w:t>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лицо, имеющее фактическое право на проценты, является резидентом другого Договаривающегося Государства, то взимаемый таким образом налог не должен превышать 15 процентов от общей суммы процентов.</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lastRenderedPageBreak/>
        <w:t>3. Независимо от положений пунктов 1 и 2 проценты, возникающие в одном Договаривающемся Государстве и выплачиваемые резиденту другого Договаривающегося Государства, который является лицом, имеющим фактическое право на проценты, облагаются налогом только в этом другом Договаривающемся Государстве, если: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лицо</w:t>
      </w:r>
      <w:proofErr w:type="gramEnd"/>
      <w:r w:rsidRPr="003E056D">
        <w:rPr>
          <w:rFonts w:ascii="Times New Roman" w:eastAsia="Times New Roman" w:hAnsi="Times New Roman" w:cs="Times New Roman"/>
          <w:sz w:val="28"/>
          <w:szCs w:val="28"/>
          <w:lang w:eastAsia="ru-RU"/>
        </w:rPr>
        <w:t>, имеющее фактическое право на проценты, является:</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3E056D">
        <w:rPr>
          <w:rFonts w:ascii="Times New Roman" w:eastAsia="Times New Roman" w:hAnsi="Times New Roman" w:cs="Times New Roman"/>
          <w:sz w:val="28"/>
          <w:szCs w:val="28"/>
          <w:lang w:val="en-US" w:eastAsia="ru-RU"/>
        </w:rPr>
        <w:t>i</w:t>
      </w:r>
      <w:proofErr w:type="spellEnd"/>
      <w:proofErr w:type="gramEnd"/>
      <w:r w:rsidRPr="003E056D">
        <w:rPr>
          <w:rFonts w:ascii="Times New Roman" w:eastAsia="Times New Roman" w:hAnsi="Times New Roman" w:cs="Times New Roman"/>
          <w:sz w:val="28"/>
          <w:szCs w:val="28"/>
          <w:lang w:eastAsia="ru-RU"/>
        </w:rPr>
        <w:t>. страховым учреждением или пенсионным фондом; или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ii</w:t>
      </w:r>
      <w:r w:rsidRPr="003E056D">
        <w:rPr>
          <w:rFonts w:ascii="Times New Roman" w:eastAsia="Times New Roman" w:hAnsi="Times New Roman" w:cs="Times New Roman"/>
          <w:sz w:val="28"/>
          <w:szCs w:val="28"/>
          <w:lang w:eastAsia="ru-RU"/>
        </w:rPr>
        <w:t>. Правительством этого Договаривающегося Государства или его политическим подразделением или местным органом власти; или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iii</w:t>
      </w:r>
      <w:r w:rsidRPr="003E056D">
        <w:rPr>
          <w:rFonts w:ascii="Times New Roman" w:eastAsia="Times New Roman" w:hAnsi="Times New Roman" w:cs="Times New Roman"/>
          <w:sz w:val="28"/>
          <w:szCs w:val="28"/>
          <w:lang w:eastAsia="ru-RU"/>
        </w:rPr>
        <w:t>. Центральным банком этого Договаривающегося Государства; или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iv</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банком</w:t>
      </w:r>
      <w:proofErr w:type="gramEnd"/>
      <w:r w:rsidRPr="003E056D">
        <w:rPr>
          <w:rFonts w:ascii="Times New Roman" w:eastAsia="Times New Roman" w:hAnsi="Times New Roman" w:cs="Times New Roman"/>
          <w:sz w:val="28"/>
          <w:szCs w:val="28"/>
          <w:lang w:eastAsia="ru-RU"/>
        </w:rPr>
        <w:t>;</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или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проценты</w:t>
      </w:r>
      <w:proofErr w:type="gramEnd"/>
      <w:r w:rsidRPr="003E056D">
        <w:rPr>
          <w:rFonts w:ascii="Times New Roman" w:eastAsia="Times New Roman" w:hAnsi="Times New Roman" w:cs="Times New Roman"/>
          <w:sz w:val="28"/>
          <w:szCs w:val="28"/>
          <w:lang w:eastAsia="ru-RU"/>
        </w:rPr>
        <w:t xml:space="preserve"> выплачиваются в отношении следующих ценных бумаг, которые котируются на зарегистрированной фондовой бирже:</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3E056D">
        <w:rPr>
          <w:rFonts w:ascii="Times New Roman" w:eastAsia="Times New Roman" w:hAnsi="Times New Roman" w:cs="Times New Roman"/>
          <w:sz w:val="28"/>
          <w:szCs w:val="28"/>
          <w:lang w:val="en-US" w:eastAsia="ru-RU"/>
        </w:rPr>
        <w:t>i</w:t>
      </w:r>
      <w:proofErr w:type="spellEnd"/>
      <w:proofErr w:type="gramEnd"/>
      <w:r w:rsidRPr="003E056D">
        <w:rPr>
          <w:rFonts w:ascii="Times New Roman" w:eastAsia="Times New Roman" w:hAnsi="Times New Roman" w:cs="Times New Roman"/>
          <w:sz w:val="28"/>
          <w:szCs w:val="28"/>
          <w:lang w:eastAsia="ru-RU"/>
        </w:rPr>
        <w:t>. государственные облигации;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ii</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корпоративные</w:t>
      </w:r>
      <w:proofErr w:type="gramEnd"/>
      <w:r w:rsidRPr="003E056D">
        <w:rPr>
          <w:rFonts w:ascii="Times New Roman" w:eastAsia="Times New Roman" w:hAnsi="Times New Roman" w:cs="Times New Roman"/>
          <w:sz w:val="28"/>
          <w:szCs w:val="28"/>
          <w:lang w:eastAsia="ru-RU"/>
        </w:rPr>
        <w:t xml:space="preserve"> облигации;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iii</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внешние</w:t>
      </w:r>
      <w:proofErr w:type="gramEnd"/>
      <w:r w:rsidRPr="003E056D">
        <w:rPr>
          <w:rFonts w:ascii="Times New Roman" w:eastAsia="Times New Roman" w:hAnsi="Times New Roman" w:cs="Times New Roman"/>
          <w:sz w:val="28"/>
          <w:szCs w:val="28"/>
          <w:lang w:eastAsia="ru-RU"/>
        </w:rPr>
        <w:t xml:space="preserve"> облигационные займы (еврооблигации).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4. </w:t>
      </w:r>
      <w:proofErr w:type="gramStart"/>
      <w:r w:rsidRPr="003E056D">
        <w:rPr>
          <w:rFonts w:ascii="Times New Roman" w:eastAsia="Times New Roman" w:hAnsi="Times New Roman" w:cs="Times New Roman"/>
          <w:sz w:val="28"/>
          <w:szCs w:val="28"/>
          <w:lang w:eastAsia="ru-RU"/>
        </w:rPr>
        <w:t>Независимо от положений пунктов 1, 2 и 3 проценты, возникающие в одном Договаривающемся Государстве и выплачиваемые резиденту другого Договаривающегося Государства, который является лицом, имеющим фактическое право на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лицо, имеющее фактическое право на проценты, является компанией, акции которой котируются</w:t>
      </w:r>
      <w:proofErr w:type="gramEnd"/>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на зарегистрированной фондовой бирже при условии, что не менее чем 15 процентов акций, дающих право голоса в такой компании, находятся в свободном обращении, и которая прямо владеет не менее чем 15 процентами капитала компании, выплачивающей проценты, в течение периода 365 дней, включающего день выплаты процентов, то взимаемый таким образом налог не должен превышать 5 процентов.</w:t>
      </w:r>
      <w:proofErr w:type="gramEnd"/>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5. Термин "проценты" при использовании в настоящей статье означает доход от долговых требований любого вида независимо от ипотечного обеспечения и права на участие в прибылях должника и, в частности, доход от государственных ценных бумаг, облигаций или долговых обязательств, включая премии и выигрыши по таким ценным бумагам, облигациям или </w:t>
      </w:r>
      <w:r w:rsidRPr="003E056D">
        <w:rPr>
          <w:rFonts w:ascii="Times New Roman" w:eastAsia="Times New Roman" w:hAnsi="Times New Roman" w:cs="Times New Roman"/>
          <w:sz w:val="28"/>
          <w:szCs w:val="28"/>
          <w:lang w:eastAsia="ru-RU"/>
        </w:rPr>
        <w:lastRenderedPageBreak/>
        <w:t>долговым обязательствам. Однако термин "проценты" не включает для целей настоящей статьи штрафы за просрочку платежа или проценты, рассматриваемые как дивиденды в соответствии с пунктом 4 статьи 10.</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6. </w:t>
      </w:r>
      <w:proofErr w:type="gramStart"/>
      <w:r w:rsidRPr="003E056D">
        <w:rPr>
          <w:rFonts w:ascii="Times New Roman" w:eastAsia="Times New Roman" w:hAnsi="Times New Roman" w:cs="Times New Roman"/>
          <w:sz w:val="28"/>
          <w:szCs w:val="28"/>
          <w:lang w:eastAsia="ru-RU"/>
        </w:rPr>
        <w:t>Положения пунктов 1, 2, 3 и 4 не применяются, если лицо, имеющее фактическое право на проценты, будучи резидентом одного Договаривающегося Государства, осуществляет или осуществляло предпринимательскую деятельность в другом Договаривающемся Государстве, в котором возникают проценты, через постоянное представительство, или оказывает независимые личные услуги с находящейся там постоянной базы, и долговое требование, в отношении которого выплачиваются проценты, действительно относится к такому постоянному</w:t>
      </w:r>
      <w:proofErr w:type="gramEnd"/>
      <w:r w:rsidRPr="003E056D">
        <w:rPr>
          <w:rFonts w:ascii="Times New Roman" w:eastAsia="Times New Roman" w:hAnsi="Times New Roman" w:cs="Times New Roman"/>
          <w:sz w:val="28"/>
          <w:szCs w:val="28"/>
          <w:lang w:eastAsia="ru-RU"/>
        </w:rPr>
        <w:t xml:space="preserve"> представительству или к постоянной базе. В таком случае применяются положения статей 7 или 15 настоящего Соглашения, в зависимости от обстоятельств.</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7. Считается, что проценты возникают в Договаривающемся Государстве, если плательщиком является Правительство этого Договаривающегося Государства, его политическое подразделение, местный орган власти или резидент этого Договаривающегося Государства. Однако, если лицо, выплачивающее проценты, независимо от того, является оно резидентом Договаривающегося Государства или нет, имеет в Договаривающемся Государстве постоянное представительство или постоянную базу, в </w:t>
      </w:r>
      <w:proofErr w:type="gramStart"/>
      <w:r w:rsidRPr="003E056D">
        <w:rPr>
          <w:rFonts w:ascii="Times New Roman" w:eastAsia="Times New Roman" w:hAnsi="Times New Roman" w:cs="Times New Roman"/>
          <w:sz w:val="28"/>
          <w:szCs w:val="28"/>
          <w:lang w:eastAsia="ru-RU"/>
        </w:rPr>
        <w:t>связи</w:t>
      </w:r>
      <w:proofErr w:type="gramEnd"/>
      <w:r w:rsidRPr="003E056D">
        <w:rPr>
          <w:rFonts w:ascii="Times New Roman" w:eastAsia="Times New Roman" w:hAnsi="Times New Roman" w:cs="Times New Roman"/>
          <w:sz w:val="28"/>
          <w:szCs w:val="28"/>
          <w:lang w:eastAsia="ru-RU"/>
        </w:rPr>
        <w:t xml:space="preserve"> с которыми возникла задолженность, по которой выплачиваются проценты, и расходы по выплате этих процентов несет такое постоянное представительство или постоянная база, тогда считается, что такие проценты возникают в том Договаривающемся Государстве, в котором находится постоянное представительство или постоянная база.</w:t>
      </w:r>
    </w:p>
    <w:p w:rsidR="004927D5"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8. </w:t>
      </w:r>
      <w:proofErr w:type="gramStart"/>
      <w:r w:rsidRPr="003E056D">
        <w:rPr>
          <w:rFonts w:ascii="Times New Roman" w:eastAsia="Times New Roman" w:hAnsi="Times New Roman" w:cs="Times New Roman"/>
          <w:sz w:val="28"/>
          <w:szCs w:val="28"/>
          <w:lang w:eastAsia="ru-RU"/>
        </w:rPr>
        <w:t>Если по причине особых отношений между плательщиком и лицом, имеющим фактическое право на проценты,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лицом, имеющим фактическое право на проценты при отсутствии таких отношений, положения настоящей статьи применяются только к последней упомянутой</w:t>
      </w:r>
      <w:proofErr w:type="gramEnd"/>
      <w:r w:rsidRPr="003E056D">
        <w:rPr>
          <w:rFonts w:ascii="Times New Roman" w:eastAsia="Times New Roman" w:hAnsi="Times New Roman" w:cs="Times New Roman"/>
          <w:sz w:val="28"/>
          <w:szCs w:val="28"/>
          <w:lang w:eastAsia="ru-RU"/>
        </w:rPr>
        <w:t xml:space="preserve">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CD6074" w:rsidRDefault="00CD6074" w:rsidP="00D91F5A">
      <w:pPr>
        <w:spacing w:after="0" w:line="240" w:lineRule="auto"/>
        <w:jc w:val="center"/>
        <w:outlineLvl w:val="0"/>
        <w:rPr>
          <w:rFonts w:ascii="Times New Roman" w:eastAsia="Times New Roman" w:hAnsi="Times New Roman" w:cs="Times New Roman"/>
          <w:b/>
          <w:kern w:val="36"/>
          <w:sz w:val="28"/>
          <w:szCs w:val="28"/>
          <w:lang w:eastAsia="ru-RU"/>
        </w:rPr>
      </w:pPr>
      <w:bookmarkStart w:id="12" w:name="tt_cy-ru_02_eng_1998_tt__td2_a12"/>
      <w:bookmarkEnd w:id="12"/>
    </w:p>
    <w:p w:rsidR="00CD6074" w:rsidRDefault="00CD6074" w:rsidP="00D91F5A">
      <w:pPr>
        <w:spacing w:after="0" w:line="240" w:lineRule="auto"/>
        <w:jc w:val="center"/>
        <w:outlineLvl w:val="0"/>
        <w:rPr>
          <w:rFonts w:ascii="Times New Roman" w:eastAsia="Times New Roman" w:hAnsi="Times New Roman" w:cs="Times New Roman"/>
          <w:b/>
          <w:kern w:val="36"/>
          <w:sz w:val="28"/>
          <w:szCs w:val="28"/>
          <w:lang w:eastAsia="ru-RU"/>
        </w:rPr>
      </w:pPr>
    </w:p>
    <w:p w:rsidR="00CD6074" w:rsidRDefault="00CD6074" w:rsidP="00D91F5A">
      <w:pPr>
        <w:spacing w:after="0" w:line="240" w:lineRule="auto"/>
        <w:jc w:val="center"/>
        <w:outlineLvl w:val="0"/>
        <w:rPr>
          <w:rFonts w:ascii="Times New Roman" w:eastAsia="Times New Roman" w:hAnsi="Times New Roman" w:cs="Times New Roman"/>
          <w:b/>
          <w:kern w:val="36"/>
          <w:sz w:val="28"/>
          <w:szCs w:val="28"/>
          <w:lang w:eastAsia="ru-RU"/>
        </w:rPr>
      </w:pPr>
    </w:p>
    <w:p w:rsidR="00CD6074" w:rsidRDefault="00CD6074" w:rsidP="00D91F5A">
      <w:pPr>
        <w:spacing w:after="0" w:line="240" w:lineRule="auto"/>
        <w:jc w:val="center"/>
        <w:outlineLvl w:val="0"/>
        <w:rPr>
          <w:rFonts w:ascii="Times New Roman" w:eastAsia="Times New Roman" w:hAnsi="Times New Roman" w:cs="Times New Roman"/>
          <w:b/>
          <w:kern w:val="36"/>
          <w:sz w:val="28"/>
          <w:szCs w:val="28"/>
          <w:lang w:eastAsia="ru-RU"/>
        </w:rPr>
      </w:pPr>
    </w:p>
    <w:p w:rsidR="00636215" w:rsidRDefault="00636215" w:rsidP="00D91F5A">
      <w:pPr>
        <w:spacing w:after="0" w:line="240" w:lineRule="auto"/>
        <w:jc w:val="center"/>
        <w:outlineLvl w:val="0"/>
        <w:rPr>
          <w:rFonts w:ascii="Times New Roman" w:eastAsia="Times New Roman" w:hAnsi="Times New Roman" w:cs="Times New Roman"/>
          <w:b/>
          <w:kern w:val="36"/>
          <w:sz w:val="28"/>
          <w:szCs w:val="28"/>
          <w:lang w:eastAsia="ru-RU"/>
        </w:rPr>
      </w:pPr>
    </w:p>
    <w:p w:rsidR="00636215" w:rsidRDefault="00636215" w:rsidP="00D91F5A">
      <w:pPr>
        <w:spacing w:after="0" w:line="240" w:lineRule="auto"/>
        <w:jc w:val="center"/>
        <w:outlineLvl w:val="0"/>
        <w:rPr>
          <w:rFonts w:ascii="Times New Roman" w:eastAsia="Times New Roman" w:hAnsi="Times New Roman" w:cs="Times New Roman"/>
          <w:b/>
          <w:kern w:val="36"/>
          <w:sz w:val="28"/>
          <w:szCs w:val="28"/>
          <w:lang w:eastAsia="ru-RU"/>
        </w:rPr>
      </w:pPr>
    </w:p>
    <w:p w:rsidR="00D91F5A" w:rsidRPr="003E056D" w:rsidRDefault="00D91F5A" w:rsidP="00D91F5A">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lastRenderedPageBreak/>
        <w:t xml:space="preserve">Статья 12 </w:t>
      </w:r>
    </w:p>
    <w:p w:rsidR="00D91F5A" w:rsidRPr="003E056D" w:rsidRDefault="00D91F5A" w:rsidP="00D91F5A">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Роялти</w:t>
      </w:r>
    </w:p>
    <w:p w:rsidR="00D91F5A" w:rsidRPr="003E056D" w:rsidRDefault="004927D5"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r w:rsidR="00D91F5A" w:rsidRPr="003E056D">
        <w:rPr>
          <w:rFonts w:ascii="Times New Roman" w:eastAsia="Times New Roman" w:hAnsi="Times New Roman" w:cs="Times New Roman"/>
          <w:sz w:val="28"/>
          <w:szCs w:val="28"/>
          <w:lang w:eastAsia="ru-RU"/>
        </w:rPr>
        <w:t>Роялти, возникающие в одном Договаривающемся Государстве и выплачиваемые резиденту другого Договаривающегося Государства, подлежат налогообложению только в таком другом Государстве.</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Термин "роялти" при использовании в настоящей статье означает платежи любого вида, получаемые в качестве возмещения за использование или предоставление права пользования любым авторским правом на произведения литературы, искусства или науки, включая кинофильмы и записи для радио- и телевещания, любым патентом, ноу-хау, компьютерными программами, товарным знаком, дизайном или моделью, планом, секретной формулой или процессом, или за информацию, касающуюся промышленного, коммерческого или</w:t>
      </w:r>
      <w:proofErr w:type="gramEnd"/>
      <w:r w:rsidRPr="003E056D">
        <w:rPr>
          <w:rFonts w:ascii="Times New Roman" w:eastAsia="Times New Roman" w:hAnsi="Times New Roman" w:cs="Times New Roman"/>
          <w:sz w:val="28"/>
          <w:szCs w:val="28"/>
          <w:lang w:eastAsia="ru-RU"/>
        </w:rPr>
        <w:t xml:space="preserve"> научного опыта, или за пользование или право пользования промышленным, коммерческим или научным оборудованием.</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3. </w:t>
      </w:r>
      <w:proofErr w:type="gramStart"/>
      <w:r w:rsidRPr="003E056D">
        <w:rPr>
          <w:rFonts w:ascii="Times New Roman" w:eastAsia="Times New Roman" w:hAnsi="Times New Roman" w:cs="Times New Roman"/>
          <w:sz w:val="28"/>
          <w:szCs w:val="28"/>
          <w:lang w:eastAsia="ru-RU"/>
        </w:rPr>
        <w:t>Положения пункта 1 не применяются, если лицо, имеющее фактическое право на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представительство, или оказывает независимые личные услуги с находящейся там постоянной базы, и право или имущество, в отношении которых выплачиваются роялти, действительно связаны с таким постоянным представительством или постоянной</w:t>
      </w:r>
      <w:proofErr w:type="gramEnd"/>
      <w:r w:rsidRPr="003E056D">
        <w:rPr>
          <w:rFonts w:ascii="Times New Roman" w:eastAsia="Times New Roman" w:hAnsi="Times New Roman" w:cs="Times New Roman"/>
          <w:sz w:val="28"/>
          <w:szCs w:val="28"/>
          <w:lang w:eastAsia="ru-RU"/>
        </w:rPr>
        <w:t xml:space="preserve"> базой. В таком случае применяются положения статей 7 или 15, в зависимости от обстоятельств.</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4. Считается, что роялти возникают в Договаривающемся Государстве, если плательщиком является Правительство этого Договаривающегося Государства, политическое подразделение этого Государства, местный орган власти или резидент такого Договаривающегося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представительство или постоянную базу, в </w:t>
      </w:r>
      <w:proofErr w:type="gramStart"/>
      <w:r w:rsidRPr="003E056D">
        <w:rPr>
          <w:rFonts w:ascii="Times New Roman" w:eastAsia="Times New Roman" w:hAnsi="Times New Roman" w:cs="Times New Roman"/>
          <w:sz w:val="28"/>
          <w:szCs w:val="28"/>
          <w:lang w:eastAsia="ru-RU"/>
        </w:rPr>
        <w:t>связи</w:t>
      </w:r>
      <w:proofErr w:type="gramEnd"/>
      <w:r w:rsidRPr="003E056D">
        <w:rPr>
          <w:rFonts w:ascii="Times New Roman" w:eastAsia="Times New Roman" w:hAnsi="Times New Roman" w:cs="Times New Roman"/>
          <w:sz w:val="28"/>
          <w:szCs w:val="28"/>
          <w:lang w:eastAsia="ru-RU"/>
        </w:rPr>
        <w:t xml:space="preserve"> с которыми возникло обязательство выплачивать роялти, и расходы по выплате таких роялти несет такое постоянное представительство или постоянная база, тогда считается, что такие роялти возникают в том Договаривающемся Государстве, в котором расположено постоянное представительство или постоянная база.</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5. </w:t>
      </w:r>
      <w:proofErr w:type="gramStart"/>
      <w:r w:rsidRPr="003E056D">
        <w:rPr>
          <w:rFonts w:ascii="Times New Roman" w:eastAsia="Times New Roman" w:hAnsi="Times New Roman" w:cs="Times New Roman"/>
          <w:sz w:val="28"/>
          <w:szCs w:val="28"/>
          <w:lang w:eastAsia="ru-RU"/>
        </w:rPr>
        <w:t xml:space="preserve">Если по причине особых отношений между плательщиком и лицом, имеющим фактическое право на роялти, или между ними обоими и каким-либо третьим лицом сумма выплаченных роялти, относящаяся к использованию, праву пользования или информации, за которые они </w:t>
      </w:r>
      <w:r w:rsidRPr="003E056D">
        <w:rPr>
          <w:rFonts w:ascii="Times New Roman" w:eastAsia="Times New Roman" w:hAnsi="Times New Roman" w:cs="Times New Roman"/>
          <w:sz w:val="28"/>
          <w:szCs w:val="28"/>
          <w:lang w:eastAsia="ru-RU"/>
        </w:rPr>
        <w:lastRenderedPageBreak/>
        <w:t>выплачиваются, превышает сумму, которая была бы согласована между плательщиком и лицом, имеющим фактическое право на роялти при отсутствии таких отношений, положения настоящей статьи применяются только</w:t>
      </w:r>
      <w:proofErr w:type="gramEnd"/>
      <w:r w:rsidRPr="003E056D">
        <w:rPr>
          <w:rFonts w:ascii="Times New Roman" w:eastAsia="Times New Roman" w:hAnsi="Times New Roman" w:cs="Times New Roman"/>
          <w:sz w:val="28"/>
          <w:szCs w:val="28"/>
          <w:lang w:eastAsia="ru-RU"/>
        </w:rPr>
        <w:t xml:space="preserve"> к последней упомянутой сумме. В таком случае избыточная часть платежей по-прежнему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225FA5" w:rsidRPr="003E056D" w:rsidRDefault="00225FA5" w:rsidP="00D91F5A">
      <w:pPr>
        <w:spacing w:after="0" w:line="240" w:lineRule="auto"/>
        <w:jc w:val="center"/>
        <w:outlineLvl w:val="0"/>
        <w:rPr>
          <w:rFonts w:ascii="Times New Roman" w:eastAsia="Times New Roman" w:hAnsi="Times New Roman" w:cs="Times New Roman"/>
          <w:b/>
          <w:kern w:val="36"/>
          <w:sz w:val="28"/>
          <w:szCs w:val="28"/>
          <w:lang w:eastAsia="ru-RU"/>
        </w:rPr>
      </w:pPr>
    </w:p>
    <w:p w:rsidR="00D91F5A" w:rsidRPr="003E056D" w:rsidRDefault="00D91F5A" w:rsidP="00D91F5A">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13 </w:t>
      </w:r>
    </w:p>
    <w:p w:rsidR="00D91F5A" w:rsidRPr="003E056D" w:rsidRDefault="00D91F5A" w:rsidP="00D91F5A">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Доходы от отчуждения имущества</w:t>
      </w:r>
    </w:p>
    <w:p w:rsidR="00D91F5A" w:rsidRPr="003E056D" w:rsidRDefault="004927D5"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13" w:name="tt_cy-ru_02_eng_1998_tt__td2_a14"/>
      <w:bookmarkEnd w:id="13"/>
      <w:r w:rsidR="00D91F5A" w:rsidRPr="003E056D">
        <w:rPr>
          <w:rFonts w:ascii="Times New Roman" w:eastAsia="Times New Roman" w:hAnsi="Times New Roman" w:cs="Times New Roman"/>
          <w:sz w:val="28"/>
          <w:szCs w:val="28"/>
          <w:lang w:eastAsia="ru-RU"/>
        </w:rPr>
        <w:t>Доходы, получаемые резидентом одного Договаривающегося Государства от отчуждения недвижимого имущества, определенного в статье 6 и находящегося в другом Договаривающемся Государстве, могут облагаться налогом в таком другом Государстве.</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Доходы от отчуждения движимого имущества, составляющего часть постоянного представительства,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используемой резидентом одного Государства в другом Государстве для целей оказания независимых личных услуг, включая такие доходы от отчуждения этого постоянного представительства или этой постоянной базы, могут облагаться налогом в этом другом Государстве.</w:t>
      </w:r>
      <w:proofErr w:type="gramEnd"/>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3. </w:t>
      </w:r>
      <w:proofErr w:type="gramStart"/>
      <w:r w:rsidRPr="003E056D">
        <w:rPr>
          <w:rFonts w:ascii="Times New Roman" w:eastAsia="Times New Roman" w:hAnsi="Times New Roman" w:cs="Times New Roman"/>
          <w:sz w:val="28"/>
          <w:szCs w:val="28"/>
          <w:lang w:eastAsia="ru-RU"/>
        </w:rPr>
        <w:t>Доходы, полученные резидентом Договаривающегося Государства от отчуждения морских или воздушных судов или дорожного транспорта, эксплуатируемых в международных перевозках, или движимого имущества, связанного с такой эксплуатацией, подлежат налогообложению только в том Договаривающемся Государстве, резидентом которого является лицо, отчуждающее имущество.</w:t>
      </w:r>
      <w:proofErr w:type="gramEnd"/>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4. Доходы резидента Договаривающегося Государства от отчуждения акций и аналогичных прав, более 50% стоимости которых представлено недвижимым имуществом, расположенным в другом Договаривающемся Государстве, могут облагаться налогом в этом другом Государстве.</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5. Для целей пункта 4 доходы от отчуждения акций не включают доходы от отчуждения акций, полученные в ходе реорганизации компании, и доходы от отчуждения акций, котирующихся на зарегистрированной фондовой бирже.</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6. Положения пункта 4 не применяются к доходам от отчуждения акций, если их получателем является пенсионный фонд, фонд обеспечения персонала и Правительство Договаривающегося Государства.</w:t>
      </w:r>
    </w:p>
    <w:p w:rsidR="004927D5" w:rsidRPr="003E056D" w:rsidRDefault="00D91F5A" w:rsidP="00D91F5A">
      <w:pPr>
        <w:spacing w:before="100" w:beforeAutospacing="1" w:after="100" w:afterAutospacing="1" w:line="240" w:lineRule="auto"/>
        <w:jc w:val="both"/>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sz w:val="28"/>
          <w:szCs w:val="28"/>
          <w:lang w:eastAsia="ru-RU"/>
        </w:rPr>
        <w:lastRenderedPageBreak/>
        <w:t>7. Доходы от отчуждения любого имущества, иного чем то, о котором говорится в пунктах 1, 2, 3 и 4, подлежат налогообложению только в Договаривающемся Государстве, резидентом которого является лицо, отчуждающее имущество.</w:t>
      </w:r>
    </w:p>
    <w:p w:rsidR="00D91F5A" w:rsidRPr="003E056D" w:rsidRDefault="00D91F5A" w:rsidP="00D91F5A">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Статья 14</w:t>
      </w:r>
    </w:p>
    <w:p w:rsidR="00D91F5A" w:rsidRPr="003E056D" w:rsidRDefault="00D91F5A" w:rsidP="00D91F5A">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Доходы от независимых личных услуг</w:t>
      </w:r>
    </w:p>
    <w:p w:rsidR="00D91F5A" w:rsidRPr="003E056D" w:rsidRDefault="004927D5"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14" w:name="tt_cy-ru_02_eng_1998_tt__td2_a15"/>
      <w:bookmarkEnd w:id="14"/>
      <w:r w:rsidR="00D91F5A" w:rsidRPr="003E056D">
        <w:rPr>
          <w:rFonts w:ascii="Times New Roman" w:eastAsia="Times New Roman" w:hAnsi="Times New Roman" w:cs="Times New Roman"/>
          <w:sz w:val="28"/>
          <w:szCs w:val="28"/>
          <w:lang w:eastAsia="ru-RU"/>
        </w:rPr>
        <w:t>Доходы, получаемые физическим лицом, являющимся резидентом одного Договаривающегося Государства, за оказание профессиональных услуг или другую деятельность независимого характера, подлежат налогообложению только в этом Государстве, за исключением случаев, когда:</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такие</w:t>
      </w:r>
      <w:proofErr w:type="gramEnd"/>
      <w:r w:rsidRPr="003E056D">
        <w:rPr>
          <w:rFonts w:ascii="Times New Roman" w:eastAsia="Times New Roman" w:hAnsi="Times New Roman" w:cs="Times New Roman"/>
          <w:sz w:val="28"/>
          <w:szCs w:val="28"/>
          <w:lang w:eastAsia="ru-RU"/>
        </w:rPr>
        <w:t xml:space="preserve"> услуги оказываются или оказывались в другом Договаривающемся Государстве, и доходы относятся к постоянной базе, которую это физическое лицо обычно имеет или имело в этом другом Государстве; или</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его</w:t>
      </w:r>
      <w:proofErr w:type="gramEnd"/>
      <w:r w:rsidRPr="003E056D">
        <w:rPr>
          <w:rFonts w:ascii="Times New Roman" w:eastAsia="Times New Roman" w:hAnsi="Times New Roman" w:cs="Times New Roman"/>
          <w:sz w:val="28"/>
          <w:szCs w:val="28"/>
          <w:lang w:eastAsia="ru-RU"/>
        </w:rPr>
        <w:t xml:space="preserve"> пребывание в другом Договаривающемся Государстве составляет или превышает период в совокупности 183 дня в любом двенадцатимесячном периоде.</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В таком случае только часть дохода, полученная за оказанные им услуги в таком другом Государстве, может облагаться налогом в таком другом Государстве.</w:t>
      </w:r>
    </w:p>
    <w:p w:rsidR="00D91F5A" w:rsidRPr="003E056D" w:rsidRDefault="00D91F5A" w:rsidP="00D91F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адвокатов, инженеров, архитекторов, стоматологов и бухгалтеров.</w:t>
      </w:r>
      <w:proofErr w:type="gramEnd"/>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15 </w:t>
      </w:r>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Доходы от работы по найму</w:t>
      </w:r>
    </w:p>
    <w:p w:rsidR="006E5EF3" w:rsidRPr="003E056D" w:rsidRDefault="004927D5"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15" w:name="tt_cy-ru_02_eng_1998_tt__td2_a16"/>
      <w:bookmarkEnd w:id="15"/>
      <w:r w:rsidR="006E5EF3" w:rsidRPr="003E056D">
        <w:rPr>
          <w:rFonts w:ascii="Times New Roman" w:eastAsia="Times New Roman" w:hAnsi="Times New Roman" w:cs="Times New Roman"/>
          <w:sz w:val="28"/>
          <w:szCs w:val="28"/>
          <w:lang w:eastAsia="ru-RU"/>
        </w:rPr>
        <w:t xml:space="preserve">С учетом положений статей 17, 19, 20 и 21 заработная плата и другие подобные вознаграждения, получаемые резидентом одного Договаривающегося Государства в отношении работы по найму, подлежат налогообложению только в этом Государстве, если только работа по найму не осуществляется в другом Договаривающемся Государстве. Если работа по найму </w:t>
      </w:r>
      <w:proofErr w:type="gramStart"/>
      <w:r w:rsidR="006E5EF3" w:rsidRPr="003E056D">
        <w:rPr>
          <w:rFonts w:ascii="Times New Roman" w:eastAsia="Times New Roman" w:hAnsi="Times New Roman" w:cs="Times New Roman"/>
          <w:sz w:val="28"/>
          <w:szCs w:val="28"/>
          <w:lang w:eastAsia="ru-RU"/>
        </w:rPr>
        <w:t>осуществляется</w:t>
      </w:r>
      <w:proofErr w:type="gramEnd"/>
      <w:r w:rsidR="006E5EF3" w:rsidRPr="003E056D">
        <w:rPr>
          <w:rFonts w:ascii="Times New Roman" w:eastAsia="Times New Roman" w:hAnsi="Times New Roman" w:cs="Times New Roman"/>
          <w:sz w:val="28"/>
          <w:szCs w:val="28"/>
          <w:lang w:eastAsia="ru-RU"/>
        </w:rPr>
        <w:t xml:space="preserve"> таким образом, то такое полученное вознаграждение может облагаться налогом в этом другом Государстве.</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Независимо от положений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подлежит налогообложению только в первом упомянутом Государстве, если:</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lastRenderedPageBreak/>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получатель</w:t>
      </w:r>
      <w:proofErr w:type="gramEnd"/>
      <w:r w:rsidRPr="003E056D">
        <w:rPr>
          <w:rFonts w:ascii="Times New Roman" w:eastAsia="Times New Roman" w:hAnsi="Times New Roman" w:cs="Times New Roman"/>
          <w:sz w:val="28"/>
          <w:szCs w:val="28"/>
          <w:lang w:eastAsia="ru-RU"/>
        </w:rPr>
        <w:t xml:space="preserve">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и</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вознаграждение</w:t>
      </w:r>
      <w:proofErr w:type="gramEnd"/>
      <w:r w:rsidRPr="003E056D">
        <w:rPr>
          <w:rFonts w:ascii="Times New Roman" w:eastAsia="Times New Roman" w:hAnsi="Times New Roman" w:cs="Times New Roman"/>
          <w:sz w:val="28"/>
          <w:szCs w:val="28"/>
          <w:lang w:eastAsia="ru-RU"/>
        </w:rPr>
        <w:t xml:space="preserve"> выплачивается нанимателем или от имени нанимателя, который не является резидентом другого Договаривающегося Государства; и</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c</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расходы</w:t>
      </w:r>
      <w:proofErr w:type="gramEnd"/>
      <w:r w:rsidRPr="003E056D">
        <w:rPr>
          <w:rFonts w:ascii="Times New Roman" w:eastAsia="Times New Roman" w:hAnsi="Times New Roman" w:cs="Times New Roman"/>
          <w:sz w:val="28"/>
          <w:szCs w:val="28"/>
          <w:lang w:eastAsia="ru-RU"/>
        </w:rPr>
        <w:t xml:space="preserve"> по выплате вознаграждения не несет постоянное представительство или постоянная база, которые наниматель имеет в другом Договаривающемся Государстве.</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Независимо от положений пунктов 1 и 2, заработная плата и другие вознаграждения, получаемые резидентом одного Договаривающегося Государства за работу по найму, осуществляемую в другом Договаривающемся Государстве, не подлежат налогообложению в этом другом Государстве, если эта работа осуществляется лицами:</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в</w:t>
      </w:r>
      <w:proofErr w:type="gramEnd"/>
      <w:r w:rsidRPr="003E056D">
        <w:rPr>
          <w:rFonts w:ascii="Times New Roman" w:eastAsia="Times New Roman" w:hAnsi="Times New Roman" w:cs="Times New Roman"/>
          <w:sz w:val="28"/>
          <w:szCs w:val="28"/>
          <w:lang w:eastAsia="ru-RU"/>
        </w:rPr>
        <w:t xml:space="preserve"> связи со строительной площадкой, строительным, сборочным или монтажным объектом в соответствии с пунктом 3 статьи 5 настоящего Соглашения;</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в</w:t>
      </w:r>
      <w:proofErr w:type="gramEnd"/>
      <w:r w:rsidRPr="003E056D">
        <w:rPr>
          <w:rFonts w:ascii="Times New Roman" w:eastAsia="Times New Roman" w:hAnsi="Times New Roman" w:cs="Times New Roman"/>
          <w:sz w:val="28"/>
          <w:szCs w:val="28"/>
          <w:lang w:eastAsia="ru-RU"/>
        </w:rPr>
        <w:t xml:space="preserve"> отношении вознаграждения, получаемого журналистом или корреспондентом, при условии, что такие выплаты осуществляются из источников в Государстве, резидентом которого он является, в течение двухлетнего периода с момента его приезда в другое Договаривающееся Государство.</w:t>
      </w:r>
    </w:p>
    <w:p w:rsidR="002C27BC" w:rsidRPr="003E056D" w:rsidRDefault="006E5EF3" w:rsidP="00225F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4. Независимо от предыдущих положений настоящей статьи, вознаграждение за работу по найму, осуществляемую на борту морского или воздушного судна, эксплуатируемого в международных перевозках, подлежит налогообложению только в том Договаривающемся Государстве, в котором прибыль предприятия облагается налогом в соответствии со статьей 8 настоящего Соглашения.</w:t>
      </w:r>
    </w:p>
    <w:p w:rsidR="00636215" w:rsidRDefault="00636215" w:rsidP="006E5EF3">
      <w:pPr>
        <w:spacing w:after="0" w:line="240" w:lineRule="auto"/>
        <w:jc w:val="center"/>
        <w:outlineLvl w:val="0"/>
        <w:rPr>
          <w:rFonts w:ascii="Times New Roman" w:eastAsia="Times New Roman" w:hAnsi="Times New Roman" w:cs="Times New Roman"/>
          <w:b/>
          <w:kern w:val="36"/>
          <w:sz w:val="28"/>
          <w:szCs w:val="28"/>
          <w:lang w:eastAsia="ru-RU"/>
        </w:rPr>
      </w:pPr>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16 </w:t>
      </w:r>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Гонорары директоров</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 w:name="tt_cy-ru_02_eng_1998_tt__td2_a17"/>
      <w:bookmarkEnd w:id="16"/>
      <w:r w:rsidRPr="003E056D">
        <w:rPr>
          <w:rFonts w:ascii="Times New Roman" w:eastAsia="Times New Roman" w:hAnsi="Times New Roman" w:cs="Times New Roman"/>
          <w:sz w:val="28"/>
          <w:szCs w:val="28"/>
          <w:lang w:eastAsia="ru-RU"/>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w:t>
      </w:r>
    </w:p>
    <w:p w:rsidR="006E5EF3" w:rsidRPr="003E056D" w:rsidRDefault="006E5EF3" w:rsidP="006E5EF3">
      <w:pPr>
        <w:spacing w:after="0" w:line="240" w:lineRule="auto"/>
        <w:jc w:val="center"/>
        <w:outlineLvl w:val="0"/>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w:t>
      </w:r>
    </w:p>
    <w:p w:rsidR="00CD6074" w:rsidRDefault="00CD6074" w:rsidP="006E5EF3">
      <w:pPr>
        <w:spacing w:after="0" w:line="240" w:lineRule="auto"/>
        <w:jc w:val="center"/>
        <w:outlineLvl w:val="0"/>
        <w:rPr>
          <w:rFonts w:ascii="Times New Roman" w:eastAsia="Times New Roman" w:hAnsi="Times New Roman" w:cs="Times New Roman"/>
          <w:b/>
          <w:kern w:val="36"/>
          <w:sz w:val="28"/>
          <w:szCs w:val="28"/>
          <w:lang w:eastAsia="ru-RU"/>
        </w:rPr>
      </w:pPr>
    </w:p>
    <w:p w:rsidR="00CD6074" w:rsidRDefault="00CD6074" w:rsidP="006E5EF3">
      <w:pPr>
        <w:spacing w:after="0" w:line="240" w:lineRule="auto"/>
        <w:jc w:val="center"/>
        <w:outlineLvl w:val="0"/>
        <w:rPr>
          <w:rFonts w:ascii="Times New Roman" w:eastAsia="Times New Roman" w:hAnsi="Times New Roman" w:cs="Times New Roman"/>
          <w:b/>
          <w:kern w:val="36"/>
          <w:sz w:val="28"/>
          <w:szCs w:val="28"/>
          <w:lang w:eastAsia="ru-RU"/>
        </w:rPr>
      </w:pPr>
    </w:p>
    <w:p w:rsidR="00CD6074" w:rsidRDefault="00CD6074" w:rsidP="006E5EF3">
      <w:pPr>
        <w:spacing w:after="0" w:line="240" w:lineRule="auto"/>
        <w:jc w:val="center"/>
        <w:outlineLvl w:val="0"/>
        <w:rPr>
          <w:rFonts w:ascii="Times New Roman" w:eastAsia="Times New Roman" w:hAnsi="Times New Roman" w:cs="Times New Roman"/>
          <w:b/>
          <w:kern w:val="36"/>
          <w:sz w:val="28"/>
          <w:szCs w:val="28"/>
          <w:lang w:eastAsia="ru-RU"/>
        </w:rPr>
      </w:pPr>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lastRenderedPageBreak/>
        <w:t>Статья 17</w:t>
      </w:r>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Доходы артистов и спортсменов</w:t>
      </w:r>
    </w:p>
    <w:p w:rsidR="006E5EF3" w:rsidRPr="003E056D" w:rsidRDefault="004927D5"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17" w:name="tt_cy-ru_02_eng_1998_tt__td2_a18"/>
      <w:bookmarkEnd w:id="17"/>
      <w:r w:rsidR="006E5EF3" w:rsidRPr="003E056D">
        <w:rPr>
          <w:rFonts w:ascii="Times New Roman" w:eastAsia="Times New Roman" w:hAnsi="Times New Roman" w:cs="Times New Roman"/>
          <w:sz w:val="28"/>
          <w:szCs w:val="28"/>
          <w:lang w:eastAsia="ru-RU"/>
        </w:rPr>
        <w:t>Независимо от положений статей 15 и 16, доходы, получаемые резидентом одного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могут облагаться налогом в этом другом Государстве.</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независимо от положений статей 7, 15 и 16, облагаться налогом в том Договаривающемся Государстве, в котором осуществляется деятельность артиста или спортсмена.</w:t>
      </w:r>
    </w:p>
    <w:p w:rsidR="006E5EF3" w:rsidRPr="003E056D" w:rsidRDefault="006E5EF3" w:rsidP="006E5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3. </w:t>
      </w:r>
      <w:proofErr w:type="gramStart"/>
      <w:r w:rsidRPr="003E056D">
        <w:rPr>
          <w:rFonts w:ascii="Times New Roman" w:eastAsia="Times New Roman" w:hAnsi="Times New Roman" w:cs="Times New Roman"/>
          <w:sz w:val="28"/>
          <w:szCs w:val="28"/>
          <w:lang w:eastAsia="ru-RU"/>
        </w:rPr>
        <w:t>Положения пунктов 1 и 2 не применяются к доходу от деятельности, осуществляемой в одном Договаривающемся Государстве работником искусства или спортсменом, если визит в это Государство в основном поддерживается другим Договаривающимся Государством или его политическим подразделением, или местным органом власти, или из фондов, созданных в основном за счет средств этих органов власти.</w:t>
      </w:r>
      <w:proofErr w:type="gramEnd"/>
      <w:r w:rsidRPr="003E056D">
        <w:rPr>
          <w:rFonts w:ascii="Times New Roman" w:eastAsia="Times New Roman" w:hAnsi="Times New Roman" w:cs="Times New Roman"/>
          <w:sz w:val="28"/>
          <w:szCs w:val="28"/>
          <w:lang w:eastAsia="ru-RU"/>
        </w:rPr>
        <w:t xml:space="preserve"> В таком случае этот доход подлежит налогообложению только в том Государстве, резидентом которого является такой работник искусства или спортсмен.</w:t>
      </w:r>
    </w:p>
    <w:p w:rsidR="00225FA5" w:rsidRPr="003E056D" w:rsidRDefault="00225FA5" w:rsidP="006E5EF3">
      <w:pPr>
        <w:spacing w:after="0" w:line="240" w:lineRule="auto"/>
        <w:jc w:val="center"/>
        <w:outlineLvl w:val="0"/>
        <w:rPr>
          <w:rFonts w:ascii="Times New Roman" w:eastAsia="Times New Roman" w:hAnsi="Times New Roman" w:cs="Times New Roman"/>
          <w:b/>
          <w:kern w:val="36"/>
          <w:sz w:val="28"/>
          <w:szCs w:val="28"/>
          <w:lang w:eastAsia="ru-RU"/>
        </w:rPr>
      </w:pPr>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18 </w:t>
      </w:r>
    </w:p>
    <w:p w:rsidR="006E5EF3" w:rsidRPr="003E056D" w:rsidRDefault="006E5EF3" w:rsidP="006E5EF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Доход от государственной службы</w:t>
      </w:r>
    </w:p>
    <w:p w:rsidR="00E819C0" w:rsidRPr="003E056D" w:rsidRDefault="004927D5" w:rsidP="00E819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r w:rsidR="00E819C0" w:rsidRPr="003E056D">
        <w:rPr>
          <w:rFonts w:ascii="Times New Roman" w:eastAsia="Times New Roman" w:hAnsi="Times New Roman" w:cs="Times New Roman"/>
          <w:sz w:val="28"/>
          <w:szCs w:val="28"/>
          <w:lang w:val="en-US" w:eastAsia="ru-RU"/>
        </w:rPr>
        <w:t>a</w:t>
      </w:r>
      <w:r w:rsidR="00E819C0" w:rsidRPr="003E056D">
        <w:rPr>
          <w:rFonts w:ascii="Times New Roman" w:eastAsia="Times New Roman" w:hAnsi="Times New Roman" w:cs="Times New Roman"/>
          <w:sz w:val="28"/>
          <w:szCs w:val="28"/>
          <w:lang w:eastAsia="ru-RU"/>
        </w:rPr>
        <w:t xml:space="preserve">) Вознаграждение, </w:t>
      </w:r>
      <w:proofErr w:type="gramStart"/>
      <w:r w:rsidR="00E819C0" w:rsidRPr="003E056D">
        <w:rPr>
          <w:rFonts w:ascii="Times New Roman" w:eastAsia="Times New Roman" w:hAnsi="Times New Roman" w:cs="Times New Roman"/>
          <w:sz w:val="28"/>
          <w:szCs w:val="28"/>
          <w:lang w:eastAsia="ru-RU"/>
        </w:rPr>
        <w:t>иное</w:t>
      </w:r>
      <w:proofErr w:type="gramEnd"/>
      <w:r w:rsidR="00E819C0" w:rsidRPr="003E056D">
        <w:rPr>
          <w:rFonts w:ascii="Times New Roman" w:eastAsia="Times New Roman" w:hAnsi="Times New Roman" w:cs="Times New Roman"/>
          <w:sz w:val="28"/>
          <w:szCs w:val="28"/>
          <w:lang w:eastAsia="ru-RU"/>
        </w:rPr>
        <w:t xml:space="preserve"> чем пенсия, выплачиваемое Правительством Договаривающегося Государства, политическим подразделением или местным органом власти физическому лицу за службу, осуществляемую для этого Государства, подразделения или местного органа власти, подлежит налогообложению только в этом Государстве.</w:t>
      </w:r>
    </w:p>
    <w:p w:rsidR="00E819C0" w:rsidRPr="003E056D" w:rsidRDefault="00E819C0" w:rsidP="00E819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Однако такое вознаграждение подлежит налогообложению только в другом Договаривающемся Государстве, если служба осуществляется в этом Государстве, и получатель является резидентом этого Государства, который:</w:t>
      </w:r>
    </w:p>
    <w:p w:rsidR="00E819C0" w:rsidRPr="003E056D" w:rsidRDefault="00E819C0" w:rsidP="00E819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w:t>
      </w:r>
      <w:proofErr w:type="spellStart"/>
      <w:r w:rsidRPr="003E056D">
        <w:rPr>
          <w:rFonts w:ascii="Times New Roman" w:eastAsia="Times New Roman" w:hAnsi="Times New Roman" w:cs="Times New Roman"/>
          <w:sz w:val="28"/>
          <w:szCs w:val="28"/>
          <w:lang w:val="en-US" w:eastAsia="ru-RU"/>
        </w:rPr>
        <w:t>i</w:t>
      </w:r>
      <w:proofErr w:type="spellEnd"/>
      <w:r w:rsidRPr="003E056D">
        <w:rPr>
          <w:rFonts w:ascii="Times New Roman" w:eastAsia="Times New Roman" w:hAnsi="Times New Roman" w:cs="Times New Roman"/>
          <w:sz w:val="28"/>
          <w:szCs w:val="28"/>
          <w:lang w:eastAsia="ru-RU"/>
        </w:rPr>
        <w:t>) является национальным лицом этого Государства; или</w:t>
      </w:r>
    </w:p>
    <w:p w:rsidR="00E819C0" w:rsidRPr="003E056D" w:rsidRDefault="00E819C0" w:rsidP="00E819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w:t>
      </w:r>
      <w:r w:rsidRPr="003E056D">
        <w:rPr>
          <w:rFonts w:ascii="Times New Roman" w:eastAsia="Times New Roman" w:hAnsi="Times New Roman" w:cs="Times New Roman"/>
          <w:sz w:val="28"/>
          <w:szCs w:val="28"/>
          <w:lang w:val="en-US" w:eastAsia="ru-RU"/>
        </w:rPr>
        <w:t>ii</w:t>
      </w:r>
      <w:r w:rsidRPr="003E056D">
        <w:rPr>
          <w:rFonts w:ascii="Times New Roman" w:eastAsia="Times New Roman" w:hAnsi="Times New Roman" w:cs="Times New Roman"/>
          <w:sz w:val="28"/>
          <w:szCs w:val="28"/>
          <w:lang w:eastAsia="ru-RU"/>
        </w:rPr>
        <w:t>) не стал резидентом этого Государства исключительно с целью осуществления службы.</w:t>
      </w:r>
    </w:p>
    <w:p w:rsidR="00E819C0" w:rsidRPr="003E056D" w:rsidRDefault="00E819C0" w:rsidP="00E819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Положения пункта 1 настоящей статьи не применяются, а применяются положения статей 16 и 17, к вознаграждениям, выплачиваемым </w:t>
      </w:r>
      <w:r w:rsidRPr="003E056D">
        <w:rPr>
          <w:rFonts w:ascii="Times New Roman" w:eastAsia="Times New Roman" w:hAnsi="Times New Roman" w:cs="Times New Roman"/>
          <w:sz w:val="28"/>
          <w:szCs w:val="28"/>
          <w:lang w:eastAsia="ru-RU"/>
        </w:rPr>
        <w:lastRenderedPageBreak/>
        <w:t>Договаривающимся Государством, его политическим подразделением или местным органом власти, если такое вознаграждение выплачивается за службу, связанную с предпринимательской деятельностью, осуществляемой в другом Договаривающемся Государстве.</w:t>
      </w:r>
    </w:p>
    <w:p w:rsidR="00E819C0" w:rsidRPr="003E056D" w:rsidRDefault="00E819C0" w:rsidP="00E819C0">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19 </w:t>
      </w:r>
    </w:p>
    <w:p w:rsidR="00E819C0" w:rsidRPr="003E056D" w:rsidRDefault="00E819C0" w:rsidP="00E819C0">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Пенсии</w:t>
      </w:r>
    </w:p>
    <w:p w:rsidR="004927D5" w:rsidRPr="003E056D" w:rsidRDefault="00E819C0" w:rsidP="004927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Пенсии и другие подобные вознаграждения, выплачиваемые из источников в Договаривающемся Государстве в связи с прошлой работой по найму, могут облагаться налогом только в этом Государстве.</w:t>
      </w:r>
    </w:p>
    <w:p w:rsidR="00E819C0" w:rsidRPr="003E056D" w:rsidRDefault="00E819C0" w:rsidP="00E819C0">
      <w:pPr>
        <w:spacing w:after="0" w:line="240" w:lineRule="auto"/>
        <w:jc w:val="center"/>
        <w:outlineLvl w:val="0"/>
        <w:rPr>
          <w:rFonts w:ascii="Times New Roman" w:eastAsia="Times New Roman" w:hAnsi="Times New Roman" w:cs="Times New Roman"/>
          <w:b/>
          <w:kern w:val="36"/>
          <w:sz w:val="28"/>
          <w:szCs w:val="28"/>
          <w:lang w:eastAsia="ru-RU"/>
        </w:rPr>
      </w:pPr>
      <w:bookmarkStart w:id="18" w:name="tt_cy-ru_02_eng_1998_tt__td2_a20"/>
      <w:bookmarkEnd w:id="18"/>
      <w:r w:rsidRPr="003E056D">
        <w:rPr>
          <w:rFonts w:ascii="Times New Roman" w:eastAsia="Times New Roman" w:hAnsi="Times New Roman" w:cs="Times New Roman"/>
          <w:b/>
          <w:kern w:val="36"/>
          <w:sz w:val="28"/>
          <w:szCs w:val="28"/>
          <w:lang w:eastAsia="ru-RU"/>
        </w:rPr>
        <w:t>Статья 20</w:t>
      </w:r>
    </w:p>
    <w:p w:rsidR="00E819C0" w:rsidRPr="003E056D" w:rsidRDefault="00E819C0" w:rsidP="00E819C0">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Выплаты студентам, стажерам, научным работникам,</w:t>
      </w:r>
    </w:p>
    <w:p w:rsidR="00E819C0" w:rsidRPr="003E056D" w:rsidRDefault="00E819C0" w:rsidP="00E819C0">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профессорам и преподавателям</w:t>
      </w:r>
    </w:p>
    <w:p w:rsidR="00C50634" w:rsidRPr="003E056D" w:rsidRDefault="00E819C0" w:rsidP="001B44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E056D">
        <w:rPr>
          <w:rFonts w:ascii="Times New Roman" w:eastAsia="Times New Roman" w:hAnsi="Times New Roman" w:cs="Times New Roman"/>
          <w:sz w:val="28"/>
          <w:szCs w:val="28"/>
          <w:lang w:eastAsia="ru-RU"/>
        </w:rPr>
        <w:t>Выплаты, получаемые студентом, стажером, научным работником, профессором или преподавателем, который является или непосредственно перед приездом в одно Договаривающееся Государство являлся резидентом другого Договаривающегося Государства и который находится в первом упомянутом Государстве исключительно с целью обучения или прохождения практики, преподавания или научных исследований и начисляемые для целей их содержания и обучения, освобождаются от налогообложения в этом первом упомянутом Государстве, при условии</w:t>
      </w:r>
      <w:proofErr w:type="gramEnd"/>
      <w:r w:rsidRPr="003E056D">
        <w:rPr>
          <w:rFonts w:ascii="Times New Roman" w:eastAsia="Times New Roman" w:hAnsi="Times New Roman" w:cs="Times New Roman"/>
          <w:sz w:val="28"/>
          <w:szCs w:val="28"/>
          <w:lang w:eastAsia="ru-RU"/>
        </w:rPr>
        <w:t>, что такие выплаты возникают из источников в другом Государстве.</w:t>
      </w:r>
      <w:bookmarkStart w:id="19" w:name="tt_cy-ru_02_eng_1998_tt__td2_a21"/>
      <w:bookmarkEnd w:id="19"/>
    </w:p>
    <w:p w:rsidR="00E819C0" w:rsidRPr="003E056D" w:rsidRDefault="00E819C0" w:rsidP="00E819C0">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21 </w:t>
      </w:r>
    </w:p>
    <w:p w:rsidR="00E819C0" w:rsidRPr="003E056D" w:rsidRDefault="00E819C0" w:rsidP="002C27BC">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Капитал</w:t>
      </w:r>
    </w:p>
    <w:p w:rsidR="00C50634" w:rsidRPr="003E056D" w:rsidRDefault="004927D5"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r w:rsidR="00C50634" w:rsidRPr="003E056D">
        <w:rPr>
          <w:rFonts w:ascii="Times New Roman" w:eastAsia="Times New Roman" w:hAnsi="Times New Roman" w:cs="Times New Roman"/>
          <w:sz w:val="28"/>
          <w:szCs w:val="28"/>
          <w:lang w:eastAsia="ru-RU"/>
        </w:rPr>
        <w:t>Капитал, представленный недвижимым имуществом, о котором говорится в статье 6,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Государстве.</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Капитал, представленный движимым имуществом, составляющим часть активов постоянного представительства, которое резидент одного Договаривающегося Государства имеет в другом Договаривающемся Государстве, или движимым имуществом, относящимся к постоянной базе, находящейся в распоряжении резидента одного Договаривающегося Государства в другом Договаривающемся Государстве для цели оказания независимых личных услуг, может облагаться налогом в этом другом Государстве.</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3. Капитал, представленный морскими, воздушными судами и дорожным транспортом, эксплуатируемыми в международных перевозках, принадлежащий резиденту Договаривающегося Государства, а также другими видами движимого имущества, связанного с эксплуатацией таких </w:t>
      </w:r>
      <w:r w:rsidRPr="003E056D">
        <w:rPr>
          <w:rFonts w:ascii="Times New Roman" w:eastAsia="Times New Roman" w:hAnsi="Times New Roman" w:cs="Times New Roman"/>
          <w:sz w:val="28"/>
          <w:szCs w:val="28"/>
          <w:lang w:eastAsia="ru-RU"/>
        </w:rPr>
        <w:lastRenderedPageBreak/>
        <w:t>морских, воздушных судов или дорожного транспорта, подлежит налогообложению только в этом Государстве.</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4. Все другие элементы капитала резидента Договаривающегося Государства подлежат налогообложению только в этом Государстве.</w:t>
      </w:r>
    </w:p>
    <w:p w:rsidR="00C50634" w:rsidRPr="003E056D" w:rsidRDefault="00C50634" w:rsidP="002C27BC">
      <w:pPr>
        <w:spacing w:after="0" w:line="240" w:lineRule="auto"/>
        <w:outlineLvl w:val="0"/>
        <w:rPr>
          <w:rFonts w:ascii="Times New Roman" w:eastAsia="Times New Roman" w:hAnsi="Times New Roman" w:cs="Times New Roman"/>
          <w:b/>
          <w:kern w:val="36"/>
          <w:sz w:val="28"/>
          <w:szCs w:val="28"/>
          <w:lang w:eastAsia="ru-RU"/>
        </w:rPr>
      </w:pPr>
      <w:bookmarkStart w:id="20" w:name="tt_cy-ru_02_eng_1998_tt__td2_a22"/>
      <w:bookmarkEnd w:id="20"/>
    </w:p>
    <w:p w:rsidR="00C50634" w:rsidRPr="003E056D" w:rsidRDefault="00C50634" w:rsidP="00C50634">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22 </w:t>
      </w:r>
    </w:p>
    <w:p w:rsidR="004927D5" w:rsidRPr="003E056D" w:rsidRDefault="00C50634" w:rsidP="00C50634">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Другие доходы</w:t>
      </w:r>
    </w:p>
    <w:p w:rsidR="00C50634" w:rsidRPr="003E056D" w:rsidRDefault="004927D5"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21" w:name="tt_cy-ru_02_eng_1998_tt__td2_a23"/>
      <w:bookmarkEnd w:id="21"/>
      <w:r w:rsidR="00C50634" w:rsidRPr="003E056D">
        <w:rPr>
          <w:rFonts w:ascii="Times New Roman" w:eastAsia="Times New Roman" w:hAnsi="Times New Roman" w:cs="Times New Roman"/>
          <w:sz w:val="28"/>
          <w:szCs w:val="28"/>
          <w:lang w:eastAsia="ru-RU"/>
        </w:rPr>
        <w:t>Виды доходов резидента Договаривающегося Государства, независимо от источника их возникновения, о которых не говорится в предыдущих статьях настоящего Соглашения, подлежат налогообложению только в этом Государстве.</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Положения пункта 1 не применяются к доходу иному, чем доход от недвижимого имущества, определенного в пункте 2 статьи 6, если получатель такого дохода, являясь резидентом одного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представительство или оказывает в этом другом Государстве независимые личные услуги с расположенной там постоянной базы, и право или имущество, в отношении</w:t>
      </w:r>
      <w:proofErr w:type="gramEnd"/>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которых</w:t>
      </w:r>
      <w:proofErr w:type="gramEnd"/>
      <w:r w:rsidRPr="003E056D">
        <w:rPr>
          <w:rFonts w:ascii="Times New Roman" w:eastAsia="Times New Roman" w:hAnsi="Times New Roman" w:cs="Times New Roman"/>
          <w:sz w:val="28"/>
          <w:szCs w:val="28"/>
          <w:lang w:eastAsia="ru-RU"/>
        </w:rPr>
        <w:t xml:space="preserve"> выплачивается доход, действительно связаны с таким постоянным представительством или постоянной базой. В таком случае применяются положения статьи 7 или статьи 14, в зависимости от обстоятельств.</w:t>
      </w:r>
    </w:p>
    <w:p w:rsidR="00C50634" w:rsidRPr="003E056D" w:rsidRDefault="00C50634" w:rsidP="00C50634">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23 </w:t>
      </w:r>
    </w:p>
    <w:p w:rsidR="00C50634" w:rsidRPr="003E056D" w:rsidRDefault="00C50634" w:rsidP="00C50634">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Устранение двойного налогообложения</w:t>
      </w:r>
    </w:p>
    <w:p w:rsidR="00C50634" w:rsidRPr="003E056D" w:rsidRDefault="004927D5"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22" w:name="tt_cy-ru_02_eng_1998_tt__td2_a24"/>
      <w:bookmarkEnd w:id="22"/>
      <w:r w:rsidR="00C50634" w:rsidRPr="003E056D">
        <w:rPr>
          <w:rFonts w:ascii="Times New Roman" w:eastAsia="Times New Roman" w:hAnsi="Times New Roman" w:cs="Times New Roman"/>
          <w:sz w:val="28"/>
          <w:szCs w:val="28"/>
          <w:lang w:eastAsia="ru-RU"/>
        </w:rPr>
        <w:t>Применительно к России двойное налогообложение устраняется следующим образом:</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Если резидент России получает доход или владеет капиталом, которые в соответствии с положениями настоящего Соглашения могут облагаться налогами на Кипре, сумма налога на такой доход или капитал, подлежащая уплате на Кипре, может вычитаться из налога, взимаемого в России. Сумма такого вычета, однако, не должна превышать сумму налога на такой доход или капитал в России, рассчитанную в соответствии с ее налоговым законодательством и правилами.</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Применительно к Кипру двойное налогообложение устраняется следующим образом:</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в соответствии с положениями Налогового Закона Кипра, касающегося зачета иностранного налога, из кипрского налога, уплачиваемого в отношении любого вида дохода, полученного в России, или капитала, </w:t>
      </w:r>
      <w:r w:rsidRPr="003E056D">
        <w:rPr>
          <w:rFonts w:ascii="Times New Roman" w:eastAsia="Times New Roman" w:hAnsi="Times New Roman" w:cs="Times New Roman"/>
          <w:sz w:val="28"/>
          <w:szCs w:val="28"/>
          <w:lang w:eastAsia="ru-RU"/>
        </w:rPr>
        <w:lastRenderedPageBreak/>
        <w:t>находящегося во владении в России, будет вычитаться российский налог, уплаченный в соответствии с законодательством России и настоящим Соглашением. Такой вычет, однако, не должен превышать часть кипрского налога, рассчитанную до предоставления вычета и относящуюся к таким видам дохода или капитала.</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Если таким доходом являются дивиденды, выплачиваемые компанией, которая является резидентом России, компании, являющейся резидентом Кипра, к зачету будет приниматься (в дополнение к любому российскому налогу на дивиденды) российский налог, подлежащий уплате в отношении прибыли компании, выплачивающей дивиденды. Такой вычет, однако, не должен превышать часть кипрского налога, рассчитанную до предоставления вычета и относящуюся к таким видам дохода.</w:t>
      </w:r>
    </w:p>
    <w:p w:rsidR="004927D5" w:rsidRPr="003E056D" w:rsidRDefault="00C50634" w:rsidP="00C50634">
      <w:pPr>
        <w:spacing w:before="100" w:beforeAutospacing="1" w:after="100" w:afterAutospacing="1" w:line="240" w:lineRule="auto"/>
        <w:jc w:val="both"/>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sz w:val="28"/>
          <w:szCs w:val="28"/>
          <w:lang w:eastAsia="ru-RU"/>
        </w:rPr>
        <w:t>3. Считается, что налог, уплаченный в России, упомянутый в пункте 2 настоящей статьи, включает налог, который должен был быть уплачен, но в связи с действием любых положений, касающихся предоставления налоговых вычетов, освобождений или других налоговых стимулов, принятых в Российской Федерации в целях содействия экономическому развитию, не был уплачен.</w:t>
      </w:r>
    </w:p>
    <w:p w:rsidR="002C27BC" w:rsidRPr="003E056D" w:rsidRDefault="002C27BC" w:rsidP="00C50634">
      <w:pPr>
        <w:spacing w:after="0" w:line="240" w:lineRule="auto"/>
        <w:jc w:val="center"/>
        <w:outlineLvl w:val="0"/>
        <w:rPr>
          <w:rFonts w:ascii="Times New Roman" w:eastAsia="Times New Roman" w:hAnsi="Times New Roman" w:cs="Times New Roman"/>
          <w:b/>
          <w:kern w:val="36"/>
          <w:sz w:val="28"/>
          <w:szCs w:val="28"/>
          <w:lang w:eastAsia="ru-RU"/>
        </w:rPr>
      </w:pPr>
    </w:p>
    <w:p w:rsidR="00C50634" w:rsidRPr="003E056D" w:rsidRDefault="00C50634" w:rsidP="00C50634">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24 </w:t>
      </w:r>
    </w:p>
    <w:p w:rsidR="00C50634" w:rsidRPr="003E056D" w:rsidRDefault="00C50634" w:rsidP="00C50634">
      <w:pPr>
        <w:spacing w:after="0" w:line="240" w:lineRule="auto"/>
        <w:jc w:val="center"/>
        <w:outlineLvl w:val="0"/>
        <w:rPr>
          <w:rFonts w:ascii="Times New Roman" w:eastAsia="Times New Roman" w:hAnsi="Times New Roman" w:cs="Times New Roman"/>
          <w:b/>
          <w:kern w:val="36"/>
          <w:sz w:val="28"/>
          <w:szCs w:val="28"/>
          <w:lang w:eastAsia="ru-RU"/>
        </w:rPr>
      </w:pPr>
      <w:proofErr w:type="spellStart"/>
      <w:r w:rsidRPr="003E056D">
        <w:rPr>
          <w:rFonts w:ascii="Times New Roman" w:eastAsia="Times New Roman" w:hAnsi="Times New Roman" w:cs="Times New Roman"/>
          <w:b/>
          <w:kern w:val="36"/>
          <w:sz w:val="28"/>
          <w:szCs w:val="28"/>
          <w:lang w:eastAsia="ru-RU"/>
        </w:rPr>
        <w:t>Недискриминация</w:t>
      </w:r>
      <w:proofErr w:type="spellEnd"/>
    </w:p>
    <w:p w:rsidR="00C50634" w:rsidRPr="003E056D" w:rsidRDefault="004927D5"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23" w:name="tt_cy-ru_02_eng_1998_tt__td2_a25"/>
      <w:bookmarkEnd w:id="23"/>
      <w:r w:rsidR="00C50634" w:rsidRPr="003E056D">
        <w:rPr>
          <w:rFonts w:ascii="Times New Roman" w:eastAsia="Times New Roman" w:hAnsi="Times New Roman" w:cs="Times New Roman"/>
          <w:sz w:val="28"/>
          <w:szCs w:val="28"/>
          <w:lang w:eastAsia="ru-RU"/>
        </w:rPr>
        <w:t>Национальные лица одного Договаривающегося Государства не должны подлежать в другом Договаривающемся Государстве любому налогообложению или любому связанному с ним требованию, иному или более обременительному, чем налогообложение и связанные с ним требования, которым подвергаются или могут подвергаться при аналогичных обстоятельствах национальные лица этого другого Государства. Настоящее положение, независимо от положений статьи 1, также применяется к лицам, которые не являются резидентами одного или обоих Договаривающихся Государств.</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Налогообложение постоянного представительства,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предприятия этого другого Государства, осуществляющего аналогичную деятельность.</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3. </w:t>
      </w:r>
      <w:proofErr w:type="gramStart"/>
      <w:r w:rsidRPr="003E056D">
        <w:rPr>
          <w:rFonts w:ascii="Times New Roman" w:eastAsia="Times New Roman" w:hAnsi="Times New Roman" w:cs="Times New Roman"/>
          <w:sz w:val="28"/>
          <w:szCs w:val="28"/>
          <w:lang w:eastAsia="ru-RU"/>
        </w:rPr>
        <w:t xml:space="preserve">За исключением случаев, к которым применяются положения пункта 1 статьи 9, пункта 8 статьи 11 или пункта 5 статьи 12, проценты, роялти и другие выплаты, осуществляемые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w:t>
      </w:r>
      <w:r w:rsidRPr="003E056D">
        <w:rPr>
          <w:rFonts w:ascii="Times New Roman" w:eastAsia="Times New Roman" w:hAnsi="Times New Roman" w:cs="Times New Roman"/>
          <w:sz w:val="28"/>
          <w:szCs w:val="28"/>
          <w:lang w:eastAsia="ru-RU"/>
        </w:rPr>
        <w:lastRenderedPageBreak/>
        <w:t>вычитаться на тех же условиях, как если бы они выплачивались резиденту первого упомянутого Государства.</w:t>
      </w:r>
      <w:proofErr w:type="gramEnd"/>
      <w:r w:rsidRPr="003E056D">
        <w:rPr>
          <w:rFonts w:ascii="Times New Roman" w:eastAsia="Times New Roman" w:hAnsi="Times New Roman" w:cs="Times New Roman"/>
          <w:sz w:val="28"/>
          <w:szCs w:val="28"/>
          <w:lang w:eastAsia="ru-RU"/>
        </w:rPr>
        <w:t xml:space="preserve">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капитала такого предприятия, подлежать вычету на тех же условиях, как если бы они причитались резиденту первого упомянутого Государства.</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4. </w:t>
      </w:r>
      <w:proofErr w:type="gramStart"/>
      <w:r w:rsidRPr="003E056D">
        <w:rPr>
          <w:rFonts w:ascii="Times New Roman" w:eastAsia="Times New Roman" w:hAnsi="Times New Roman" w:cs="Times New Roman"/>
          <w:sz w:val="28"/>
          <w:szCs w:val="28"/>
          <w:lang w:eastAsia="ru-RU"/>
        </w:rPr>
        <w:t>Предприятия одного Договаривающегося Государства, капитал которых полностью или частично, прямо или косвенно принадлежит или контролируется одним или несколькими резидентами другого Договаривающегося Государства, не должны подлежать в первом упомянутом Государстве любому налогообложению или любому связанному с ним требованию, иному или более обременительному, чем налогообложение и связанные с ним требования, которым подвергаются или могут подвергаться другие подобные предприятия первого упомянутого Государства.</w:t>
      </w:r>
      <w:proofErr w:type="gramEnd"/>
    </w:p>
    <w:p w:rsidR="00C50634" w:rsidRPr="00273F40" w:rsidRDefault="00C50634" w:rsidP="00C50634">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Статья</w:t>
      </w:r>
      <w:r w:rsidRPr="00273F40">
        <w:rPr>
          <w:rFonts w:ascii="Times New Roman" w:eastAsia="Times New Roman" w:hAnsi="Times New Roman" w:cs="Times New Roman"/>
          <w:b/>
          <w:kern w:val="36"/>
          <w:sz w:val="28"/>
          <w:szCs w:val="28"/>
          <w:lang w:eastAsia="ru-RU"/>
        </w:rPr>
        <w:t xml:space="preserve"> 25</w:t>
      </w:r>
    </w:p>
    <w:p w:rsidR="00C50634" w:rsidRPr="00273F40" w:rsidRDefault="00C50634" w:rsidP="00C50634">
      <w:pPr>
        <w:spacing w:after="0" w:line="240" w:lineRule="auto"/>
        <w:jc w:val="center"/>
        <w:outlineLvl w:val="0"/>
        <w:rPr>
          <w:rFonts w:ascii="Times New Roman" w:eastAsia="Times New Roman" w:hAnsi="Times New Roman" w:cs="Times New Roman"/>
          <w:b/>
          <w:kern w:val="36"/>
          <w:sz w:val="28"/>
          <w:szCs w:val="28"/>
          <w:lang w:eastAsia="ru-RU"/>
        </w:rPr>
      </w:pPr>
      <w:proofErr w:type="spellStart"/>
      <w:r w:rsidRPr="003E056D">
        <w:rPr>
          <w:rFonts w:ascii="Times New Roman" w:eastAsia="Times New Roman" w:hAnsi="Times New Roman" w:cs="Times New Roman"/>
          <w:b/>
          <w:kern w:val="36"/>
          <w:sz w:val="28"/>
          <w:szCs w:val="28"/>
          <w:lang w:eastAsia="ru-RU"/>
        </w:rPr>
        <w:t>Взаимосогласительная</w:t>
      </w:r>
      <w:proofErr w:type="spellEnd"/>
      <w:r w:rsidRPr="00273F40">
        <w:rPr>
          <w:rFonts w:ascii="Times New Roman" w:eastAsia="Times New Roman" w:hAnsi="Times New Roman" w:cs="Times New Roman"/>
          <w:b/>
          <w:kern w:val="36"/>
          <w:sz w:val="28"/>
          <w:szCs w:val="28"/>
          <w:lang w:eastAsia="ru-RU"/>
        </w:rPr>
        <w:t xml:space="preserve"> </w:t>
      </w:r>
      <w:r w:rsidRPr="003E056D">
        <w:rPr>
          <w:rFonts w:ascii="Times New Roman" w:eastAsia="Times New Roman" w:hAnsi="Times New Roman" w:cs="Times New Roman"/>
          <w:b/>
          <w:kern w:val="36"/>
          <w:sz w:val="28"/>
          <w:szCs w:val="28"/>
          <w:lang w:eastAsia="ru-RU"/>
        </w:rPr>
        <w:t>процедура</w:t>
      </w:r>
    </w:p>
    <w:p w:rsidR="004927D5" w:rsidRPr="003E056D" w:rsidRDefault="004927D5" w:rsidP="004927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1.</w:t>
      </w:r>
      <w:r w:rsidRPr="003E056D">
        <w:rPr>
          <w:rFonts w:ascii="Times New Roman" w:eastAsia="Times New Roman" w:hAnsi="Times New Roman" w:cs="Times New Roman"/>
          <w:b/>
          <w:sz w:val="28"/>
          <w:szCs w:val="28"/>
          <w:lang w:eastAsia="ru-RU"/>
        </w:rPr>
        <w:t xml:space="preserve"> </w:t>
      </w:r>
      <w:proofErr w:type="gramStart"/>
      <w:r w:rsidR="00C50634" w:rsidRPr="003E056D">
        <w:rPr>
          <w:rFonts w:ascii="Times New Roman" w:eastAsia="Times New Roman" w:hAnsi="Times New Roman" w:cs="Times New Roman"/>
          <w:b/>
          <w:sz w:val="28"/>
          <w:szCs w:val="28"/>
          <w:lang w:eastAsia="ru-RU"/>
        </w:rPr>
        <w:t xml:space="preserve">[Первое предложение пункта 1 статьи 25 Соглашения заменяется первым предложением пункта 1 статьи 16 </w:t>
      </w:r>
      <w:r w:rsidR="00273F40" w:rsidRPr="00273F40">
        <w:rPr>
          <w:rFonts w:ascii="Times New Roman" w:eastAsia="Times New Roman" w:hAnsi="Times New Roman" w:cs="Times New Roman"/>
          <w:b/>
          <w:sz w:val="28"/>
          <w:szCs w:val="28"/>
          <w:lang w:eastAsia="ru-RU"/>
        </w:rPr>
        <w:t>Многосторонней конвенции</w:t>
      </w:r>
      <w:r w:rsidR="00C50634" w:rsidRPr="003E056D">
        <w:rPr>
          <w:rFonts w:ascii="Times New Roman" w:eastAsia="Times New Roman" w:hAnsi="Times New Roman" w:cs="Times New Roman"/>
          <w:b/>
          <w:sz w:val="28"/>
          <w:szCs w:val="28"/>
          <w:lang w:eastAsia="ru-RU"/>
        </w:rPr>
        <w:t xml:space="preserve">] </w:t>
      </w:r>
      <w:r w:rsidR="00C50634" w:rsidRPr="003E056D">
        <w:rPr>
          <w:rFonts w:ascii="Times New Roman" w:eastAsia="Times New Roman" w:hAnsi="Times New Roman" w:cs="Times New Roman"/>
          <w:sz w:val="28"/>
          <w:szCs w:val="28"/>
          <w:lang w:eastAsia="ru-RU"/>
        </w:rPr>
        <w:t>[Если лицо считает, что действия одного или обоих Договаривающихся Государств приводят или приведут к в отношении него при налогообложении, не в соответствии с положениями настоящего Соглашения, он может, независимо от средств правовой защиты, предусмотренных внутренним законодательством этих государств, представить свое дело в компетентный орган</w:t>
      </w:r>
      <w:proofErr w:type="gramEnd"/>
      <w:r w:rsidR="00C50634" w:rsidRPr="003E056D">
        <w:rPr>
          <w:rFonts w:ascii="Times New Roman" w:eastAsia="Times New Roman" w:hAnsi="Times New Roman" w:cs="Times New Roman"/>
          <w:sz w:val="28"/>
          <w:szCs w:val="28"/>
          <w:lang w:eastAsia="ru-RU"/>
        </w:rPr>
        <w:t xml:space="preserve"> </w:t>
      </w:r>
      <w:proofErr w:type="gramStart"/>
      <w:r w:rsidR="00C50634" w:rsidRPr="003E056D">
        <w:rPr>
          <w:rFonts w:ascii="Times New Roman" w:eastAsia="Times New Roman" w:hAnsi="Times New Roman" w:cs="Times New Roman"/>
          <w:sz w:val="28"/>
          <w:szCs w:val="28"/>
          <w:lang w:eastAsia="ru-RU"/>
        </w:rPr>
        <w:t>любого Договаривающегося государства.]</w:t>
      </w:r>
      <w:proofErr w:type="gramEnd"/>
      <w:r w:rsidR="00C50634" w:rsidRPr="003E056D">
        <w:rPr>
          <w:rFonts w:ascii="Times New Roman" w:eastAsia="Times New Roman" w:hAnsi="Times New Roman" w:cs="Times New Roman"/>
          <w:sz w:val="28"/>
          <w:szCs w:val="28"/>
          <w:lang w:eastAsia="ru-RU"/>
        </w:rPr>
        <w:t xml:space="preserve"> </w:t>
      </w:r>
      <w:r w:rsidR="00422CEB" w:rsidRPr="00422CEB">
        <w:rPr>
          <w:rFonts w:ascii="Times New Roman" w:eastAsia="Times New Roman" w:hAnsi="Times New Roman" w:cs="Times New Roman"/>
          <w:sz w:val="28"/>
          <w:szCs w:val="28"/>
          <w:lang w:eastAsia="ru-RU"/>
        </w:rPr>
        <w:t>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r w:rsidR="00C50634" w:rsidRPr="003E056D">
        <w:rPr>
          <w:rFonts w:ascii="Times New Roman" w:eastAsia="Times New Roman" w:hAnsi="Times New Roman" w:cs="Times New Roman"/>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927D5" w:rsidRPr="003E056D" w:rsidTr="00116096">
        <w:tc>
          <w:tcPr>
            <w:tcW w:w="9356" w:type="dxa"/>
            <w:shd w:val="clear" w:color="auto" w:fill="auto"/>
          </w:tcPr>
          <w:p w:rsidR="00C50634" w:rsidRPr="003E056D" w:rsidRDefault="00C50634" w:rsidP="002C27BC">
            <w:pPr>
              <w:tabs>
                <w:tab w:val="left" w:pos="567"/>
              </w:tabs>
              <w:autoSpaceDE w:val="0"/>
              <w:spacing w:after="240"/>
              <w:jc w:val="both"/>
              <w:rPr>
                <w:rFonts w:ascii="Times New Roman" w:eastAsia="MS Mincho" w:hAnsi="Times New Roman" w:cs="Times New Roman"/>
                <w:b/>
                <w:i/>
                <w:iCs/>
                <w:sz w:val="28"/>
                <w:szCs w:val="28"/>
              </w:rPr>
            </w:pPr>
            <w:r w:rsidRPr="003E056D">
              <w:rPr>
                <w:rFonts w:ascii="Times New Roman" w:eastAsia="MS Mincho" w:hAnsi="Times New Roman" w:cs="Times New Roman"/>
                <w:b/>
                <w:i/>
                <w:iCs/>
                <w:sz w:val="28"/>
                <w:szCs w:val="28"/>
              </w:rPr>
              <w:t xml:space="preserve">Следующее первое предложение пункта 1 статьи 16 </w:t>
            </w:r>
            <w:r w:rsidR="00273F40" w:rsidRPr="003E056D">
              <w:rPr>
                <w:rFonts w:ascii="Times New Roman" w:eastAsia="Times New Roman" w:hAnsi="Times New Roman" w:cs="Times New Roman"/>
                <w:b/>
                <w:i/>
                <w:sz w:val="28"/>
                <w:szCs w:val="28"/>
                <w:lang w:eastAsia="ru-RU"/>
              </w:rPr>
              <w:t>Многосторонней конвенции</w:t>
            </w:r>
            <w:r w:rsidRPr="003E056D">
              <w:rPr>
                <w:rFonts w:ascii="Times New Roman" w:eastAsia="MS Mincho" w:hAnsi="Times New Roman" w:cs="Times New Roman"/>
                <w:b/>
                <w:i/>
                <w:iCs/>
                <w:sz w:val="28"/>
                <w:szCs w:val="28"/>
              </w:rPr>
              <w:t xml:space="preserve"> заменяет первое предложение пункта 1 статьи 25 </w:t>
            </w:r>
            <w:r w:rsidR="00116096">
              <w:rPr>
                <w:rFonts w:ascii="Times New Roman" w:eastAsia="MS Mincho" w:hAnsi="Times New Roman" w:cs="Times New Roman"/>
                <w:b/>
                <w:i/>
                <w:iCs/>
                <w:sz w:val="28"/>
                <w:szCs w:val="28"/>
                <w:lang w:val="sr-Cyrl-RS"/>
              </w:rPr>
              <w:t>настоящего</w:t>
            </w:r>
            <w:r w:rsidR="00116096" w:rsidRPr="00116096">
              <w:rPr>
                <w:rFonts w:ascii="Times New Roman" w:eastAsia="MS Mincho" w:hAnsi="Times New Roman" w:cs="Times New Roman"/>
                <w:b/>
                <w:i/>
                <w:iCs/>
                <w:sz w:val="28"/>
                <w:szCs w:val="28"/>
                <w:lang w:val="sr-Cyrl-RS"/>
              </w:rPr>
              <w:t xml:space="preserve"> </w:t>
            </w:r>
            <w:r w:rsidRPr="003E056D">
              <w:rPr>
                <w:rFonts w:ascii="Times New Roman" w:eastAsia="MS Mincho" w:hAnsi="Times New Roman" w:cs="Times New Roman"/>
                <w:b/>
                <w:i/>
                <w:iCs/>
                <w:sz w:val="28"/>
                <w:szCs w:val="28"/>
              </w:rPr>
              <w:t>Соглашения</w:t>
            </w:r>
            <w:r w:rsidR="002C27BC" w:rsidRPr="003E056D">
              <w:rPr>
                <w:rFonts w:ascii="Times New Roman" w:eastAsia="MS Mincho" w:hAnsi="Times New Roman" w:cs="Times New Roman"/>
                <w:b/>
                <w:i/>
                <w:iCs/>
                <w:sz w:val="28"/>
                <w:szCs w:val="28"/>
              </w:rPr>
              <w:t>:</w:t>
            </w:r>
          </w:p>
          <w:p w:rsidR="00C50634" w:rsidRPr="003E056D" w:rsidRDefault="00C50634" w:rsidP="00C50634">
            <w:pPr>
              <w:autoSpaceDN w:val="0"/>
              <w:spacing w:before="120" w:after="120"/>
              <w:ind w:left="680" w:right="680"/>
              <w:jc w:val="center"/>
              <w:rPr>
                <w:rFonts w:ascii="Times New Roman" w:eastAsia="SimSun" w:hAnsi="Times New Roman" w:cs="Times New Roman"/>
                <w:b/>
                <w:sz w:val="28"/>
                <w:szCs w:val="28"/>
                <w:lang w:eastAsia="en-IN"/>
              </w:rPr>
            </w:pPr>
            <w:r w:rsidRPr="003E056D">
              <w:rPr>
                <w:rFonts w:ascii="Times New Roman" w:eastAsia="SimSun" w:hAnsi="Times New Roman" w:cs="Times New Roman"/>
                <w:b/>
                <w:sz w:val="28"/>
                <w:szCs w:val="28"/>
                <w:lang w:eastAsia="en-IN"/>
              </w:rPr>
              <w:t xml:space="preserve">СТАТЬЯ 16 </w:t>
            </w:r>
            <w:r w:rsidR="00116096" w:rsidRPr="00116096">
              <w:rPr>
                <w:rFonts w:ascii="Times New Roman" w:eastAsia="SimSun" w:hAnsi="Times New Roman" w:cs="Times New Roman"/>
                <w:b/>
                <w:sz w:val="28"/>
                <w:szCs w:val="28"/>
                <w:lang w:eastAsia="en-IN"/>
              </w:rPr>
              <w:t xml:space="preserve">МНОГОСТОРОННЕЙ КОНВЕНЦИИ </w:t>
            </w:r>
            <w:r w:rsidRPr="003E056D">
              <w:rPr>
                <w:rFonts w:ascii="Times New Roman" w:eastAsia="SimSun" w:hAnsi="Times New Roman" w:cs="Times New Roman"/>
                <w:b/>
                <w:sz w:val="28"/>
                <w:szCs w:val="28"/>
                <w:lang w:eastAsia="en-IN"/>
              </w:rPr>
              <w:t>– ВЗАИМОСОГЛАСИТЕЛЬНАЯ ПРОЦЕДУРА</w:t>
            </w:r>
          </w:p>
          <w:p w:rsidR="004927D5" w:rsidRPr="003E056D" w:rsidRDefault="00C50634" w:rsidP="00C9386E">
            <w:pPr>
              <w:autoSpaceDN w:val="0"/>
              <w:spacing w:before="120" w:after="120"/>
              <w:ind w:right="79"/>
              <w:jc w:val="both"/>
              <w:rPr>
                <w:rFonts w:ascii="Times New Roman" w:eastAsia="SimSun" w:hAnsi="Times New Roman" w:cs="Times New Roman"/>
                <w:b/>
                <w:sz w:val="28"/>
                <w:szCs w:val="28"/>
                <w:lang w:eastAsia="en-IN"/>
              </w:rPr>
            </w:pPr>
            <w:r w:rsidRPr="003E056D">
              <w:rPr>
                <w:rFonts w:ascii="Times New Roman" w:eastAsia="SimSun" w:hAnsi="Times New Roman" w:cs="Times New Roman"/>
                <w:b/>
                <w:sz w:val="28"/>
                <w:szCs w:val="28"/>
                <w:lang w:eastAsia="en-IN"/>
              </w:rPr>
              <w:t xml:space="preserve">Если лицо считает, что действия </w:t>
            </w:r>
            <w:r w:rsidR="0060232F">
              <w:rPr>
                <w:rFonts w:ascii="Times New Roman" w:eastAsia="SimSun" w:hAnsi="Times New Roman" w:cs="Times New Roman"/>
                <w:b/>
                <w:sz w:val="28"/>
                <w:szCs w:val="28"/>
                <w:lang w:eastAsia="en-IN"/>
              </w:rPr>
              <w:t>одного</w:t>
            </w:r>
            <w:r w:rsidRPr="003E056D">
              <w:rPr>
                <w:rFonts w:ascii="Times New Roman" w:eastAsia="SimSun" w:hAnsi="Times New Roman" w:cs="Times New Roman"/>
                <w:b/>
                <w:sz w:val="28"/>
                <w:szCs w:val="28"/>
                <w:lang w:eastAsia="en-IN"/>
              </w:rPr>
              <w:t xml:space="preserve"> или об</w:t>
            </w:r>
            <w:r w:rsidR="0060232F">
              <w:rPr>
                <w:rFonts w:ascii="Times New Roman" w:eastAsia="SimSun" w:hAnsi="Times New Roman" w:cs="Times New Roman"/>
                <w:b/>
                <w:sz w:val="28"/>
                <w:szCs w:val="28"/>
                <w:lang w:eastAsia="en-IN"/>
              </w:rPr>
              <w:t>оих</w:t>
            </w:r>
            <w:r w:rsidRPr="003E056D">
              <w:rPr>
                <w:rFonts w:ascii="Times New Roman" w:eastAsia="SimSun" w:hAnsi="Times New Roman" w:cs="Times New Roman"/>
                <w:b/>
                <w:sz w:val="28"/>
                <w:szCs w:val="28"/>
                <w:lang w:eastAsia="en-IN"/>
              </w:rPr>
              <w:t xml:space="preserve"> </w:t>
            </w:r>
            <w:r w:rsidRPr="00BD4BF3">
              <w:rPr>
                <w:rFonts w:ascii="Times New Roman" w:eastAsia="SimSun" w:hAnsi="Times New Roman" w:cs="Times New Roman"/>
                <w:b/>
                <w:i/>
                <w:sz w:val="28"/>
                <w:szCs w:val="28"/>
                <w:lang w:eastAsia="en-IN"/>
              </w:rPr>
              <w:t xml:space="preserve">[Договаривающихся </w:t>
            </w:r>
            <w:r w:rsidR="00F16CE0" w:rsidRPr="00BD4BF3">
              <w:rPr>
                <w:rFonts w:ascii="Times New Roman" w:eastAsia="SimSun" w:hAnsi="Times New Roman" w:cs="Times New Roman"/>
                <w:b/>
                <w:i/>
                <w:sz w:val="28"/>
                <w:szCs w:val="28"/>
                <w:lang w:eastAsia="en-IN"/>
              </w:rPr>
              <w:t>Государств</w:t>
            </w:r>
            <w:r w:rsidRPr="00BD4BF3">
              <w:rPr>
                <w:rFonts w:ascii="Times New Roman" w:eastAsia="SimSun" w:hAnsi="Times New Roman" w:cs="Times New Roman"/>
                <w:b/>
                <w:i/>
                <w:sz w:val="28"/>
                <w:szCs w:val="28"/>
                <w:lang w:eastAsia="en-IN"/>
              </w:rPr>
              <w:t>]</w:t>
            </w:r>
            <w:r w:rsidRPr="003E056D">
              <w:rPr>
                <w:rFonts w:ascii="Times New Roman" w:eastAsia="SimSun" w:hAnsi="Times New Roman" w:cs="Times New Roman"/>
                <w:b/>
                <w:sz w:val="28"/>
                <w:szCs w:val="28"/>
                <w:lang w:eastAsia="en-IN"/>
              </w:rPr>
              <w:t xml:space="preserve"> приводят или приведут к налогообложению этого лица не в соответствии с положениями </w:t>
            </w:r>
            <w:r w:rsidRPr="00BD4BF3">
              <w:rPr>
                <w:rFonts w:ascii="Times New Roman" w:eastAsia="SimSun" w:hAnsi="Times New Roman" w:cs="Times New Roman"/>
                <w:b/>
                <w:i/>
                <w:sz w:val="28"/>
                <w:szCs w:val="28"/>
                <w:lang w:eastAsia="en-IN"/>
              </w:rPr>
              <w:t>[</w:t>
            </w:r>
            <w:r w:rsidR="00116096">
              <w:rPr>
                <w:rFonts w:ascii="Times New Roman" w:eastAsia="SimSun" w:hAnsi="Times New Roman" w:cs="Times New Roman"/>
                <w:b/>
                <w:i/>
                <w:sz w:val="28"/>
                <w:szCs w:val="28"/>
                <w:lang w:val="sr-Cyrl-RS" w:eastAsia="en-IN"/>
              </w:rPr>
              <w:t>настоящего</w:t>
            </w:r>
            <w:r w:rsidR="00116096" w:rsidRPr="00116096">
              <w:rPr>
                <w:rFonts w:ascii="Times New Roman" w:eastAsia="SimSun" w:hAnsi="Times New Roman" w:cs="Times New Roman"/>
                <w:b/>
                <w:i/>
                <w:sz w:val="28"/>
                <w:szCs w:val="28"/>
                <w:lang w:val="sr-Cyrl-RS" w:eastAsia="en-IN"/>
              </w:rPr>
              <w:t xml:space="preserve"> </w:t>
            </w:r>
            <w:r w:rsidR="00C9386E" w:rsidRPr="00BD4BF3">
              <w:rPr>
                <w:rFonts w:ascii="Times New Roman" w:eastAsia="SimSun" w:hAnsi="Times New Roman" w:cs="Times New Roman"/>
                <w:b/>
                <w:i/>
                <w:sz w:val="28"/>
                <w:szCs w:val="28"/>
                <w:lang w:eastAsia="en-IN"/>
              </w:rPr>
              <w:t>Соглашения</w:t>
            </w:r>
            <w:r w:rsidRPr="00BD4BF3">
              <w:rPr>
                <w:rFonts w:ascii="Times New Roman" w:eastAsia="SimSun" w:hAnsi="Times New Roman" w:cs="Times New Roman"/>
                <w:b/>
                <w:i/>
                <w:sz w:val="28"/>
                <w:szCs w:val="28"/>
                <w:lang w:eastAsia="en-IN"/>
              </w:rPr>
              <w:t>]</w:t>
            </w:r>
            <w:r w:rsidRPr="003E056D">
              <w:rPr>
                <w:rFonts w:ascii="Times New Roman" w:eastAsia="SimSun" w:hAnsi="Times New Roman" w:cs="Times New Roman"/>
                <w:b/>
                <w:sz w:val="28"/>
                <w:szCs w:val="28"/>
                <w:lang w:eastAsia="en-IN"/>
              </w:rPr>
              <w:t xml:space="preserve">, </w:t>
            </w:r>
            <w:r w:rsidR="008E22C0">
              <w:rPr>
                <w:rFonts w:ascii="Times New Roman" w:eastAsia="SimSun" w:hAnsi="Times New Roman" w:cs="Times New Roman"/>
                <w:b/>
                <w:sz w:val="28"/>
                <w:szCs w:val="28"/>
                <w:lang w:eastAsia="en-IN"/>
              </w:rPr>
              <w:t xml:space="preserve">то </w:t>
            </w:r>
            <w:r w:rsidR="00BD4BF3">
              <w:rPr>
                <w:rFonts w:ascii="Times New Roman" w:eastAsia="SimSun" w:hAnsi="Times New Roman" w:cs="Times New Roman"/>
                <w:b/>
                <w:sz w:val="28"/>
                <w:szCs w:val="28"/>
                <w:lang w:eastAsia="en-IN"/>
              </w:rPr>
              <w:t>это лицо может</w:t>
            </w:r>
            <w:r w:rsidRPr="003E056D">
              <w:rPr>
                <w:rFonts w:ascii="Times New Roman" w:eastAsia="SimSun" w:hAnsi="Times New Roman" w:cs="Times New Roman"/>
                <w:b/>
                <w:sz w:val="28"/>
                <w:szCs w:val="28"/>
                <w:lang w:eastAsia="en-IN"/>
              </w:rPr>
              <w:t xml:space="preserve"> независимо от средств защиты, предусмотренных </w:t>
            </w:r>
            <w:r w:rsidR="00C9386E">
              <w:rPr>
                <w:rFonts w:ascii="Times New Roman" w:eastAsia="SimSun" w:hAnsi="Times New Roman" w:cs="Times New Roman"/>
                <w:b/>
                <w:sz w:val="28"/>
                <w:szCs w:val="28"/>
                <w:lang w:eastAsia="en-IN"/>
              </w:rPr>
              <w:t>национальным</w:t>
            </w:r>
            <w:r w:rsidRPr="003E056D">
              <w:rPr>
                <w:rFonts w:ascii="Times New Roman" w:eastAsia="SimSun" w:hAnsi="Times New Roman" w:cs="Times New Roman"/>
                <w:b/>
                <w:sz w:val="28"/>
                <w:szCs w:val="28"/>
                <w:lang w:eastAsia="en-IN"/>
              </w:rPr>
              <w:t xml:space="preserve"> законодательс</w:t>
            </w:r>
            <w:bookmarkStart w:id="24" w:name="_GoBack"/>
            <w:bookmarkEnd w:id="24"/>
            <w:r w:rsidRPr="003E056D">
              <w:rPr>
                <w:rFonts w:ascii="Times New Roman" w:eastAsia="SimSun" w:hAnsi="Times New Roman" w:cs="Times New Roman"/>
                <w:b/>
                <w:sz w:val="28"/>
                <w:szCs w:val="28"/>
                <w:lang w:eastAsia="en-IN"/>
              </w:rPr>
              <w:t xml:space="preserve">твом этих </w:t>
            </w:r>
            <w:r w:rsidRPr="00BD4BF3">
              <w:rPr>
                <w:rFonts w:ascii="Times New Roman" w:eastAsia="SimSun" w:hAnsi="Times New Roman" w:cs="Times New Roman"/>
                <w:b/>
                <w:i/>
                <w:sz w:val="28"/>
                <w:szCs w:val="28"/>
                <w:lang w:eastAsia="en-IN"/>
              </w:rPr>
              <w:t xml:space="preserve">[Договаривающихся </w:t>
            </w:r>
            <w:r w:rsidR="00F16CE0" w:rsidRPr="00BD4BF3">
              <w:rPr>
                <w:rFonts w:ascii="Times New Roman" w:eastAsia="SimSun" w:hAnsi="Times New Roman" w:cs="Times New Roman"/>
                <w:b/>
                <w:i/>
                <w:sz w:val="28"/>
                <w:szCs w:val="28"/>
                <w:lang w:eastAsia="en-IN"/>
              </w:rPr>
              <w:lastRenderedPageBreak/>
              <w:t>Государств</w:t>
            </w:r>
            <w:r w:rsidRPr="00BD4BF3">
              <w:rPr>
                <w:rFonts w:ascii="Times New Roman" w:eastAsia="SimSun" w:hAnsi="Times New Roman" w:cs="Times New Roman"/>
                <w:b/>
                <w:i/>
                <w:sz w:val="28"/>
                <w:szCs w:val="28"/>
                <w:lang w:eastAsia="en-IN"/>
              </w:rPr>
              <w:t>]</w:t>
            </w:r>
            <w:r w:rsidR="00BD4BF3">
              <w:rPr>
                <w:rFonts w:ascii="Times New Roman" w:eastAsia="SimSun" w:hAnsi="Times New Roman" w:cs="Times New Roman"/>
                <w:b/>
                <w:i/>
                <w:sz w:val="28"/>
                <w:szCs w:val="28"/>
                <w:lang w:eastAsia="en-IN"/>
              </w:rPr>
              <w:t>,</w:t>
            </w:r>
            <w:r w:rsidRPr="003E056D">
              <w:rPr>
                <w:rFonts w:ascii="Times New Roman" w:eastAsia="SimSun" w:hAnsi="Times New Roman" w:cs="Times New Roman"/>
                <w:b/>
                <w:sz w:val="28"/>
                <w:szCs w:val="28"/>
                <w:lang w:eastAsia="en-IN"/>
              </w:rPr>
              <w:t xml:space="preserve"> </w:t>
            </w:r>
            <w:r w:rsidR="008E22C0" w:rsidRPr="008E22C0">
              <w:rPr>
                <w:rFonts w:ascii="Times New Roman" w:eastAsia="SimSun" w:hAnsi="Times New Roman" w:cs="Times New Roman"/>
                <w:b/>
                <w:sz w:val="28"/>
                <w:szCs w:val="28"/>
                <w:lang w:eastAsia="en-IN"/>
              </w:rPr>
              <w:t>направить свое заявление компетентному органу любого из</w:t>
            </w:r>
            <w:r w:rsidRPr="003E056D">
              <w:rPr>
                <w:rFonts w:ascii="Times New Roman" w:eastAsia="SimSun" w:hAnsi="Times New Roman" w:cs="Times New Roman"/>
                <w:b/>
                <w:sz w:val="28"/>
                <w:szCs w:val="28"/>
                <w:lang w:eastAsia="en-IN"/>
              </w:rPr>
              <w:t xml:space="preserve"> </w:t>
            </w:r>
            <w:r w:rsidRPr="00BD4BF3">
              <w:rPr>
                <w:rFonts w:ascii="Times New Roman" w:eastAsia="SimSun" w:hAnsi="Times New Roman" w:cs="Times New Roman"/>
                <w:b/>
                <w:i/>
                <w:sz w:val="28"/>
                <w:szCs w:val="28"/>
                <w:lang w:eastAsia="en-IN"/>
              </w:rPr>
              <w:t>[</w:t>
            </w:r>
            <w:r w:rsidR="008E22C0" w:rsidRPr="00BD4BF3">
              <w:rPr>
                <w:rFonts w:ascii="Times New Roman" w:eastAsia="SimSun" w:hAnsi="Times New Roman" w:cs="Times New Roman"/>
                <w:b/>
                <w:i/>
                <w:sz w:val="28"/>
                <w:szCs w:val="28"/>
                <w:lang w:eastAsia="en-IN"/>
              </w:rPr>
              <w:t xml:space="preserve">Договаривающихся </w:t>
            </w:r>
            <w:r w:rsidR="00F16CE0" w:rsidRPr="00BD4BF3">
              <w:rPr>
                <w:rFonts w:ascii="Times New Roman" w:eastAsia="SimSun" w:hAnsi="Times New Roman" w:cs="Times New Roman"/>
                <w:b/>
                <w:i/>
                <w:sz w:val="28"/>
                <w:szCs w:val="28"/>
                <w:lang w:eastAsia="en-IN"/>
              </w:rPr>
              <w:t>Государств</w:t>
            </w:r>
            <w:r w:rsidRPr="00BD4BF3">
              <w:rPr>
                <w:rFonts w:ascii="Times New Roman" w:eastAsia="SimSun" w:hAnsi="Times New Roman" w:cs="Times New Roman"/>
                <w:b/>
                <w:i/>
                <w:sz w:val="28"/>
                <w:szCs w:val="28"/>
                <w:lang w:eastAsia="en-IN"/>
              </w:rPr>
              <w:t>]</w:t>
            </w:r>
            <w:r w:rsidRPr="003E056D">
              <w:rPr>
                <w:rFonts w:ascii="Times New Roman" w:eastAsia="SimSun" w:hAnsi="Times New Roman" w:cs="Times New Roman"/>
                <w:b/>
                <w:sz w:val="28"/>
                <w:szCs w:val="28"/>
                <w:lang w:eastAsia="en-IN"/>
              </w:rPr>
              <w:t>.</w:t>
            </w:r>
          </w:p>
        </w:tc>
      </w:tr>
    </w:tbl>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lastRenderedPageBreak/>
        <w:t xml:space="preserve">2. Компетентный орган стремится,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другой Договаривающейся Юрисдикции с целью </w:t>
      </w:r>
      <w:proofErr w:type="spellStart"/>
      <w:r w:rsidRPr="003E056D">
        <w:rPr>
          <w:rFonts w:ascii="Times New Roman" w:eastAsia="Times New Roman" w:hAnsi="Times New Roman" w:cs="Times New Roman"/>
          <w:sz w:val="28"/>
          <w:szCs w:val="28"/>
          <w:lang w:eastAsia="ru-RU"/>
        </w:rPr>
        <w:t>избежания</w:t>
      </w:r>
      <w:proofErr w:type="spellEnd"/>
      <w:r w:rsidRPr="003E056D">
        <w:rPr>
          <w:rFonts w:ascii="Times New Roman" w:eastAsia="Times New Roman" w:hAnsi="Times New Roman" w:cs="Times New Roman"/>
          <w:sz w:val="28"/>
          <w:szCs w:val="28"/>
          <w:lang w:eastAsia="ru-RU"/>
        </w:rPr>
        <w:t xml:space="preserve"> налогообложения, не соответствующего Налоговому соглашению, на которое распространяется настоящая Конвенция. Любое достигнутое соглашение должно выполняться независимо от временных ограничений, установленных национальным законодательством Договаривающихся Юрисдикций.</w:t>
      </w:r>
    </w:p>
    <w:p w:rsidR="00C50634" w:rsidRPr="003E056D" w:rsidRDefault="00C50634"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 Они могут также консультироваться друг с другом с целью устранения двойного налогообложения в случаях, не предусмотренных Налоговым соглашением, на которое распространяется настоящая Конвенция.</w:t>
      </w:r>
    </w:p>
    <w:p w:rsidR="004927D5" w:rsidRPr="003E056D" w:rsidRDefault="004927D5" w:rsidP="00C506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4. </w:t>
      </w:r>
      <w:r w:rsidR="00C50634" w:rsidRPr="003E056D">
        <w:rPr>
          <w:rFonts w:ascii="Times New Roman" w:eastAsia="Times New Roman" w:hAnsi="Times New Roman" w:cs="Times New Roman"/>
          <w:b/>
          <w:sz w:val="28"/>
          <w:szCs w:val="28"/>
          <w:lang w:eastAsia="ru-RU"/>
        </w:rPr>
        <w:t xml:space="preserve">[ИЗМЕНЕНО вторым предложением пункта 3 статьи 16 </w:t>
      </w:r>
      <w:r w:rsidR="00273F40" w:rsidRPr="00273F40">
        <w:rPr>
          <w:rFonts w:ascii="Times New Roman" w:eastAsia="Times New Roman" w:hAnsi="Times New Roman" w:cs="Times New Roman"/>
          <w:b/>
          <w:sz w:val="28"/>
          <w:szCs w:val="28"/>
          <w:lang w:eastAsia="ru-RU"/>
        </w:rPr>
        <w:t>Многосторонней конвенции</w:t>
      </w:r>
      <w:r w:rsidR="00C50634" w:rsidRPr="003E056D">
        <w:rPr>
          <w:rFonts w:ascii="Times New Roman" w:eastAsia="Times New Roman" w:hAnsi="Times New Roman" w:cs="Times New Roman"/>
          <w:sz w:val="28"/>
          <w:szCs w:val="28"/>
          <w:lang w:eastAsia="ru-RU"/>
        </w:rPr>
        <w:t>] [Компетентные органы Договаривающихся Государств могут общаться друг с другом напрямую, в том числе через совместную комиссию, состоящую из них самих или их представителей, с целью достижения соглашени</w:t>
      </w:r>
      <w:r w:rsidR="00BD4BF3">
        <w:rPr>
          <w:rFonts w:ascii="Times New Roman" w:eastAsia="Times New Roman" w:hAnsi="Times New Roman" w:cs="Times New Roman"/>
          <w:sz w:val="28"/>
          <w:szCs w:val="28"/>
          <w:lang w:eastAsia="ru-RU"/>
        </w:rPr>
        <w:t>я</w:t>
      </w:r>
      <w:r w:rsidR="00C50634" w:rsidRPr="003E056D">
        <w:rPr>
          <w:rFonts w:ascii="Times New Roman" w:eastAsia="Times New Roman" w:hAnsi="Times New Roman" w:cs="Times New Roman"/>
          <w:sz w:val="28"/>
          <w:szCs w:val="28"/>
          <w:lang w:eastAsia="ru-RU"/>
        </w:rPr>
        <w:t xml:space="preserve"> в смысле предыдущих пунктов.]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927D5" w:rsidRPr="003E056D" w:rsidTr="00116096">
        <w:tc>
          <w:tcPr>
            <w:tcW w:w="9464" w:type="dxa"/>
            <w:shd w:val="clear" w:color="auto" w:fill="auto"/>
          </w:tcPr>
          <w:p w:rsidR="004927D5" w:rsidRPr="003E056D" w:rsidRDefault="00C50634" w:rsidP="0061695E">
            <w:pPr>
              <w:spacing w:before="100" w:beforeAutospacing="1" w:after="100" w:afterAutospacing="1" w:line="240" w:lineRule="auto"/>
              <w:jc w:val="both"/>
              <w:rPr>
                <w:rFonts w:ascii="Times New Roman" w:eastAsia="Times New Roman" w:hAnsi="Times New Roman" w:cs="Times New Roman"/>
                <w:b/>
                <w:i/>
                <w:iCs/>
                <w:sz w:val="28"/>
                <w:szCs w:val="28"/>
                <w:lang w:eastAsia="ru-RU"/>
              </w:rPr>
            </w:pPr>
            <w:r w:rsidRPr="003E056D">
              <w:rPr>
                <w:rFonts w:ascii="Times New Roman" w:eastAsia="Times New Roman" w:hAnsi="Times New Roman" w:cs="Times New Roman"/>
                <w:b/>
                <w:i/>
                <w:iCs/>
                <w:sz w:val="28"/>
                <w:szCs w:val="28"/>
                <w:lang w:eastAsia="ru-RU"/>
              </w:rPr>
              <w:t xml:space="preserve">Следующее второе предложение пункта 3 статьи 16 </w:t>
            </w:r>
            <w:r w:rsidR="00273F40" w:rsidRPr="003E056D">
              <w:rPr>
                <w:rFonts w:ascii="Times New Roman" w:eastAsia="Times New Roman" w:hAnsi="Times New Roman" w:cs="Times New Roman"/>
                <w:b/>
                <w:i/>
                <w:sz w:val="28"/>
                <w:szCs w:val="28"/>
                <w:lang w:eastAsia="ru-RU"/>
              </w:rPr>
              <w:t>Многосторонней конвенции</w:t>
            </w:r>
            <w:r w:rsidRPr="003E056D">
              <w:rPr>
                <w:rFonts w:ascii="Times New Roman" w:eastAsia="Times New Roman" w:hAnsi="Times New Roman" w:cs="Times New Roman"/>
                <w:b/>
                <w:i/>
                <w:iCs/>
                <w:sz w:val="28"/>
                <w:szCs w:val="28"/>
                <w:lang w:eastAsia="ru-RU"/>
              </w:rPr>
              <w:t xml:space="preserve"> прим</w:t>
            </w:r>
            <w:r w:rsidR="004D6003" w:rsidRPr="003E056D">
              <w:rPr>
                <w:rFonts w:ascii="Times New Roman" w:eastAsia="Times New Roman" w:hAnsi="Times New Roman" w:cs="Times New Roman"/>
                <w:b/>
                <w:i/>
                <w:iCs/>
                <w:sz w:val="28"/>
                <w:szCs w:val="28"/>
                <w:lang w:eastAsia="ru-RU"/>
              </w:rPr>
              <w:t>еняется к положениям</w:t>
            </w:r>
            <w:r w:rsidR="00116096" w:rsidRPr="00116096">
              <w:rPr>
                <w:rFonts w:ascii="Times New Roman" w:eastAsia="Times New Roman" w:hAnsi="Times New Roman" w:cs="Times New Roman"/>
                <w:b/>
                <w:i/>
                <w:sz w:val="28"/>
                <w:szCs w:val="28"/>
                <w:lang w:val="sr-Cyrl-RS" w:eastAsia="ru-RU"/>
              </w:rPr>
              <w:t xml:space="preserve"> </w:t>
            </w:r>
            <w:r w:rsidR="00116096">
              <w:rPr>
                <w:rFonts w:ascii="Times New Roman" w:eastAsia="Times New Roman" w:hAnsi="Times New Roman" w:cs="Times New Roman"/>
                <w:b/>
                <w:i/>
                <w:iCs/>
                <w:sz w:val="28"/>
                <w:szCs w:val="28"/>
                <w:lang w:val="sr-Cyrl-RS" w:eastAsia="ru-RU"/>
              </w:rPr>
              <w:t>настоящего</w:t>
            </w:r>
            <w:r w:rsidR="004D6003" w:rsidRPr="003E056D">
              <w:rPr>
                <w:rFonts w:ascii="Times New Roman" w:eastAsia="Times New Roman" w:hAnsi="Times New Roman" w:cs="Times New Roman"/>
                <w:b/>
                <w:i/>
                <w:iCs/>
                <w:sz w:val="28"/>
                <w:szCs w:val="28"/>
                <w:lang w:eastAsia="ru-RU"/>
              </w:rPr>
              <w:t xml:space="preserve"> Соглашения</w:t>
            </w:r>
            <w:r w:rsidR="004927D5" w:rsidRPr="003E056D">
              <w:rPr>
                <w:rFonts w:ascii="Times New Roman" w:eastAsia="Times New Roman" w:hAnsi="Times New Roman" w:cs="Times New Roman"/>
                <w:b/>
                <w:i/>
                <w:iCs/>
                <w:sz w:val="28"/>
                <w:szCs w:val="28"/>
                <w:lang w:eastAsia="ru-RU"/>
              </w:rPr>
              <w:t>:</w:t>
            </w:r>
          </w:p>
          <w:p w:rsidR="004D6003" w:rsidRPr="003E056D" w:rsidRDefault="004D6003" w:rsidP="004D6003">
            <w:pPr>
              <w:autoSpaceDN w:val="0"/>
              <w:spacing w:before="120" w:after="120"/>
              <w:ind w:left="680" w:right="680"/>
              <w:jc w:val="center"/>
              <w:rPr>
                <w:rFonts w:ascii="Times New Roman" w:eastAsia="SimSun" w:hAnsi="Times New Roman" w:cs="Times New Roman"/>
                <w:b/>
                <w:sz w:val="28"/>
                <w:szCs w:val="28"/>
                <w:lang w:eastAsia="en-IN"/>
              </w:rPr>
            </w:pPr>
            <w:r w:rsidRPr="003E056D">
              <w:rPr>
                <w:rFonts w:ascii="Times New Roman" w:eastAsia="SimSun" w:hAnsi="Times New Roman" w:cs="Times New Roman"/>
                <w:b/>
                <w:sz w:val="28"/>
                <w:szCs w:val="28"/>
                <w:lang w:eastAsia="en-IN"/>
              </w:rPr>
              <w:t xml:space="preserve">СТАТЬЯ 16 </w:t>
            </w:r>
            <w:r w:rsidR="00116096" w:rsidRPr="00116096">
              <w:rPr>
                <w:rFonts w:ascii="Times New Roman" w:eastAsia="SimSun" w:hAnsi="Times New Roman" w:cs="Times New Roman"/>
                <w:b/>
                <w:sz w:val="28"/>
                <w:szCs w:val="28"/>
                <w:lang w:eastAsia="en-IN"/>
              </w:rPr>
              <w:t xml:space="preserve">МНОГОСТОРОННЕЙ КОНВЕНЦИИ </w:t>
            </w:r>
            <w:r w:rsidRPr="003E056D">
              <w:rPr>
                <w:rFonts w:ascii="Times New Roman" w:eastAsia="SimSun" w:hAnsi="Times New Roman" w:cs="Times New Roman"/>
                <w:b/>
                <w:sz w:val="28"/>
                <w:szCs w:val="28"/>
                <w:lang w:eastAsia="en-IN"/>
              </w:rPr>
              <w:t>– ВЗАИМОСОГЛАСИТЕЛЬНАЯ ПРОЦЕДУРА</w:t>
            </w:r>
          </w:p>
          <w:p w:rsidR="004927D5" w:rsidRPr="003E056D" w:rsidRDefault="00636215" w:rsidP="00376F5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36215">
              <w:rPr>
                <w:rFonts w:ascii="Times New Roman" w:eastAsia="Times New Roman" w:hAnsi="Times New Roman" w:cs="Times New Roman"/>
                <w:b/>
                <w:sz w:val="28"/>
                <w:szCs w:val="28"/>
                <w:lang w:eastAsia="ru-RU"/>
              </w:rPr>
              <w:t xml:space="preserve">Они могут также консультироваться друг с другом с целью устранения двойного налогообложения в случаях, не предусмотренных </w:t>
            </w:r>
            <w:r w:rsidRPr="00376F5B">
              <w:rPr>
                <w:rFonts w:ascii="Times New Roman" w:eastAsia="Times New Roman" w:hAnsi="Times New Roman" w:cs="Times New Roman"/>
                <w:b/>
                <w:i/>
                <w:sz w:val="28"/>
                <w:szCs w:val="28"/>
                <w:lang w:eastAsia="ru-RU"/>
              </w:rPr>
              <w:t>[</w:t>
            </w:r>
            <w:r w:rsidR="00116096">
              <w:rPr>
                <w:rFonts w:ascii="Times New Roman" w:eastAsia="Times New Roman" w:hAnsi="Times New Roman" w:cs="Times New Roman"/>
                <w:b/>
                <w:i/>
                <w:sz w:val="28"/>
                <w:szCs w:val="28"/>
                <w:lang w:val="sr-Cyrl-RS" w:eastAsia="ru-RU"/>
              </w:rPr>
              <w:t>настоящим</w:t>
            </w:r>
            <w:r w:rsidR="00116096" w:rsidRPr="00116096">
              <w:rPr>
                <w:rFonts w:ascii="Times New Roman" w:eastAsia="Times New Roman" w:hAnsi="Times New Roman" w:cs="Times New Roman"/>
                <w:b/>
                <w:i/>
                <w:sz w:val="28"/>
                <w:szCs w:val="28"/>
                <w:lang w:val="sr-Cyrl-RS" w:eastAsia="ru-RU"/>
              </w:rPr>
              <w:t xml:space="preserve"> </w:t>
            </w:r>
            <w:r w:rsidRPr="00376F5B">
              <w:rPr>
                <w:rFonts w:ascii="Times New Roman" w:eastAsia="Times New Roman" w:hAnsi="Times New Roman" w:cs="Times New Roman"/>
                <w:b/>
                <w:i/>
                <w:sz w:val="28"/>
                <w:szCs w:val="28"/>
                <w:lang w:eastAsia="ru-RU"/>
              </w:rPr>
              <w:t>Соглашени</w:t>
            </w:r>
            <w:r w:rsidR="00F16CE0" w:rsidRPr="00376F5B">
              <w:rPr>
                <w:rFonts w:ascii="Times New Roman" w:eastAsia="Times New Roman" w:hAnsi="Times New Roman" w:cs="Times New Roman"/>
                <w:b/>
                <w:i/>
                <w:sz w:val="28"/>
                <w:szCs w:val="28"/>
                <w:lang w:eastAsia="ru-RU"/>
              </w:rPr>
              <w:t>ем</w:t>
            </w:r>
            <w:r w:rsidRPr="00376F5B">
              <w:rPr>
                <w:rFonts w:ascii="Times New Roman" w:eastAsia="Times New Roman" w:hAnsi="Times New Roman" w:cs="Times New Roman"/>
                <w:b/>
                <w:i/>
                <w:sz w:val="28"/>
                <w:szCs w:val="28"/>
                <w:lang w:eastAsia="ru-RU"/>
              </w:rPr>
              <w:t>]</w:t>
            </w:r>
            <w:r w:rsidR="004D6003" w:rsidRPr="003E056D">
              <w:rPr>
                <w:rFonts w:ascii="Times New Roman" w:eastAsia="Times New Roman" w:hAnsi="Times New Roman" w:cs="Times New Roman"/>
                <w:b/>
                <w:sz w:val="28"/>
                <w:szCs w:val="28"/>
                <w:lang w:eastAsia="ru-RU"/>
              </w:rPr>
              <w:t>.</w:t>
            </w:r>
          </w:p>
        </w:tc>
      </w:tr>
    </w:tbl>
    <w:p w:rsidR="004927D5" w:rsidRPr="003E056D" w:rsidRDefault="004927D5" w:rsidP="004927D5">
      <w:pPr>
        <w:spacing w:after="0" w:line="240" w:lineRule="auto"/>
        <w:jc w:val="center"/>
        <w:outlineLvl w:val="0"/>
        <w:rPr>
          <w:rFonts w:ascii="Times New Roman" w:eastAsia="Times New Roman" w:hAnsi="Times New Roman" w:cs="Times New Roman"/>
          <w:b/>
          <w:kern w:val="36"/>
          <w:sz w:val="28"/>
          <w:szCs w:val="28"/>
          <w:lang w:eastAsia="ru-RU"/>
        </w:rPr>
      </w:pPr>
      <w:bookmarkStart w:id="25" w:name="tt_cy-ru_02_eng_1998_tt__td2_a26"/>
      <w:bookmarkEnd w:id="25"/>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val="en-US" w:eastAsia="ru-RU"/>
        </w:rPr>
      </w:pPr>
      <w:r w:rsidRPr="003E056D">
        <w:rPr>
          <w:rFonts w:ascii="Times New Roman" w:eastAsia="Times New Roman" w:hAnsi="Times New Roman" w:cs="Times New Roman"/>
          <w:b/>
          <w:kern w:val="36"/>
          <w:sz w:val="28"/>
          <w:szCs w:val="28"/>
          <w:lang w:eastAsia="ru-RU"/>
        </w:rPr>
        <w:t>Статья</w:t>
      </w:r>
      <w:r w:rsidRPr="003E056D">
        <w:rPr>
          <w:rFonts w:ascii="Times New Roman" w:eastAsia="Times New Roman" w:hAnsi="Times New Roman" w:cs="Times New Roman"/>
          <w:b/>
          <w:kern w:val="36"/>
          <w:sz w:val="28"/>
          <w:szCs w:val="28"/>
          <w:lang w:val="en-US" w:eastAsia="ru-RU"/>
        </w:rPr>
        <w:t xml:space="preserve"> 26 </w:t>
      </w: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val="en-US" w:eastAsia="ru-RU"/>
        </w:rPr>
      </w:pPr>
      <w:r w:rsidRPr="003E056D">
        <w:rPr>
          <w:rFonts w:ascii="Times New Roman" w:eastAsia="Times New Roman" w:hAnsi="Times New Roman" w:cs="Times New Roman"/>
          <w:b/>
          <w:kern w:val="36"/>
          <w:sz w:val="28"/>
          <w:szCs w:val="28"/>
          <w:lang w:eastAsia="ru-RU"/>
        </w:rPr>
        <w:t>Обмен</w:t>
      </w:r>
      <w:r w:rsidRPr="003E056D">
        <w:rPr>
          <w:rFonts w:ascii="Times New Roman" w:eastAsia="Times New Roman" w:hAnsi="Times New Roman" w:cs="Times New Roman"/>
          <w:b/>
          <w:kern w:val="36"/>
          <w:sz w:val="28"/>
          <w:szCs w:val="28"/>
          <w:lang w:val="en-US" w:eastAsia="ru-RU"/>
        </w:rPr>
        <w:t xml:space="preserve"> </w:t>
      </w:r>
      <w:r w:rsidRPr="003E056D">
        <w:rPr>
          <w:rFonts w:ascii="Times New Roman" w:eastAsia="Times New Roman" w:hAnsi="Times New Roman" w:cs="Times New Roman"/>
          <w:b/>
          <w:kern w:val="36"/>
          <w:sz w:val="28"/>
          <w:szCs w:val="28"/>
          <w:lang w:eastAsia="ru-RU"/>
        </w:rPr>
        <w:t>информацией</w:t>
      </w:r>
    </w:p>
    <w:p w:rsidR="004D6003" w:rsidRPr="003E056D" w:rsidRDefault="004927D5"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26" w:name="tt_cy-ru_02_eng_1998_tt__td2_a27"/>
      <w:bookmarkEnd w:id="26"/>
      <w:proofErr w:type="gramStart"/>
      <w:r w:rsidR="004D6003" w:rsidRPr="003E056D">
        <w:rPr>
          <w:rFonts w:ascii="Times New Roman" w:eastAsia="Times New Roman" w:hAnsi="Times New Roman" w:cs="Times New Roman"/>
          <w:sz w:val="28"/>
          <w:szCs w:val="28"/>
          <w:lang w:eastAsia="ru-RU"/>
        </w:rPr>
        <w:t xml:space="preserve">Компетентные органы Договаривающихся Государств обмениваются информацией, которая может считаться относящейся к выполнению положений настоящего Соглашения или к администрированию и применению внутреннего законодательства, касающихся налогов любого вида и содержания, установленных от имени Договаривающихся Государств, их политических подразделений или местных органов власти, в той мере, в </w:t>
      </w:r>
      <w:r w:rsidR="004D6003" w:rsidRPr="003E056D">
        <w:rPr>
          <w:rFonts w:ascii="Times New Roman" w:eastAsia="Times New Roman" w:hAnsi="Times New Roman" w:cs="Times New Roman"/>
          <w:sz w:val="28"/>
          <w:szCs w:val="28"/>
          <w:lang w:eastAsia="ru-RU"/>
        </w:rPr>
        <w:lastRenderedPageBreak/>
        <w:t>какой налогообложение, предусмотренное этим законодательством, не противоречит Соглашению.</w:t>
      </w:r>
      <w:proofErr w:type="gramEnd"/>
      <w:r w:rsidR="004D6003" w:rsidRPr="003E056D">
        <w:rPr>
          <w:rFonts w:ascii="Times New Roman" w:eastAsia="Times New Roman" w:hAnsi="Times New Roman" w:cs="Times New Roman"/>
          <w:sz w:val="28"/>
          <w:szCs w:val="28"/>
          <w:lang w:eastAsia="ru-RU"/>
        </w:rPr>
        <w:t xml:space="preserve"> Обмен информацией не ограничивается статьями 1 и 2.</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Любая информация, полученная Договаривающимся Государством в соответствии с пунктом 1, является тайной, так же как и информация, полученная в связи с применением внутреннего законодательства этого Государства, и сообщается только лицам или органам (включая суды и административные органы), занимающимся установлением или взиманием, принудительным взысканием или уголовным преследованием, вынесением решений по искам в отношении налогов, упомянутых в пункте 1, или надзором за</w:t>
      </w:r>
      <w:proofErr w:type="gramEnd"/>
      <w:r w:rsidRPr="003E056D">
        <w:rPr>
          <w:rFonts w:ascii="Times New Roman" w:eastAsia="Times New Roman" w:hAnsi="Times New Roman" w:cs="Times New Roman"/>
          <w:sz w:val="28"/>
          <w:szCs w:val="28"/>
          <w:lang w:eastAsia="ru-RU"/>
        </w:rPr>
        <w:t xml:space="preserve"> вышеупомянутыми действиями.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Ни в коем случае положения пунктов 1 и 2 не будут толковаться как налагающие на Договаривающееся Государство обязательство:</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w:t>
      </w: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w:t>
      </w: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w:t>
      </w:r>
      <w:r w:rsidRPr="003E056D">
        <w:rPr>
          <w:rFonts w:ascii="Times New Roman" w:eastAsia="Times New Roman" w:hAnsi="Times New Roman" w:cs="Times New Roman"/>
          <w:sz w:val="28"/>
          <w:szCs w:val="28"/>
          <w:lang w:val="en-US" w:eastAsia="ru-RU"/>
        </w:rPr>
        <w:t>c</w:t>
      </w:r>
      <w:r w:rsidRPr="003E056D">
        <w:rPr>
          <w:rFonts w:ascii="Times New Roman" w:eastAsia="Times New Roman" w:hAnsi="Times New Roman" w:cs="Times New Roman"/>
          <w:sz w:val="28"/>
          <w:szCs w:val="28"/>
          <w:lang w:eastAsia="ru-RU"/>
        </w:rPr>
        <w:t>)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публичному порядку (</w:t>
      </w:r>
      <w:proofErr w:type="spellStart"/>
      <w:r w:rsidRPr="003E056D">
        <w:rPr>
          <w:rFonts w:ascii="Times New Roman" w:eastAsia="Times New Roman" w:hAnsi="Times New Roman" w:cs="Times New Roman"/>
          <w:sz w:val="28"/>
          <w:szCs w:val="28"/>
          <w:lang w:val="en-US" w:eastAsia="ru-RU"/>
        </w:rPr>
        <w:t>ordre</w:t>
      </w:r>
      <w:proofErr w:type="spellEnd"/>
      <w:r w:rsidRPr="003E056D">
        <w:rPr>
          <w:rFonts w:ascii="Times New Roman" w:eastAsia="Times New Roman" w:hAnsi="Times New Roman" w:cs="Times New Roman"/>
          <w:sz w:val="28"/>
          <w:szCs w:val="28"/>
          <w:lang w:eastAsia="ru-RU"/>
        </w:rPr>
        <w:t xml:space="preserve"> </w:t>
      </w:r>
      <w:r w:rsidRPr="003E056D">
        <w:rPr>
          <w:rFonts w:ascii="Times New Roman" w:eastAsia="Times New Roman" w:hAnsi="Times New Roman" w:cs="Times New Roman"/>
          <w:sz w:val="28"/>
          <w:szCs w:val="28"/>
          <w:lang w:val="en-US" w:eastAsia="ru-RU"/>
        </w:rPr>
        <w:t>public</w:t>
      </w:r>
      <w:r w:rsidRPr="003E056D">
        <w:rPr>
          <w:rFonts w:ascii="Times New Roman" w:eastAsia="Times New Roman" w:hAnsi="Times New Roman" w:cs="Times New Roman"/>
          <w:sz w:val="28"/>
          <w:szCs w:val="28"/>
          <w:lang w:eastAsia="ru-RU"/>
        </w:rPr>
        <w:t>).</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4. Если одно Договаривающееся Государство запрашивает информацию в соответствии с настоящей статьей, другое Договаривающееся Государство использует имеющиеся возможности для сбора требуемой информации, даже если это другое Государство не нуждается в такой информации для собственных налоговых нужд. Обязательство, содержащееся в предыдущем предложении, подлежит ограничениям в соответствии с положениями пункта 3, но ни в коем случае такие ограничения не будут </w:t>
      </w:r>
      <w:proofErr w:type="gramStart"/>
      <w:r w:rsidRPr="003E056D">
        <w:rPr>
          <w:rFonts w:ascii="Times New Roman" w:eastAsia="Times New Roman" w:hAnsi="Times New Roman" w:cs="Times New Roman"/>
          <w:sz w:val="28"/>
          <w:szCs w:val="28"/>
          <w:lang w:eastAsia="ru-RU"/>
        </w:rPr>
        <w:t>толковаться</w:t>
      </w:r>
      <w:proofErr w:type="gramEnd"/>
      <w:r w:rsidRPr="003E056D">
        <w:rPr>
          <w:rFonts w:ascii="Times New Roman" w:eastAsia="Times New Roman" w:hAnsi="Times New Roman" w:cs="Times New Roman"/>
          <w:sz w:val="28"/>
          <w:szCs w:val="28"/>
          <w:lang w:eastAsia="ru-RU"/>
        </w:rPr>
        <w:t xml:space="preserve"> как позволяющие Договаривающемуся Государству отказать в предоставлении информации только потому, что оно само не заинтересовано в получении такой информации.</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5. Ни в коем случае положения пункта 3 не будут </w:t>
      </w:r>
      <w:proofErr w:type="gramStart"/>
      <w:r w:rsidRPr="003E056D">
        <w:rPr>
          <w:rFonts w:ascii="Times New Roman" w:eastAsia="Times New Roman" w:hAnsi="Times New Roman" w:cs="Times New Roman"/>
          <w:sz w:val="28"/>
          <w:szCs w:val="28"/>
          <w:lang w:eastAsia="ru-RU"/>
        </w:rPr>
        <w:t>толковаться</w:t>
      </w:r>
      <w:proofErr w:type="gramEnd"/>
      <w:r w:rsidRPr="003E056D">
        <w:rPr>
          <w:rFonts w:ascii="Times New Roman" w:eastAsia="Times New Roman" w:hAnsi="Times New Roman" w:cs="Times New Roman"/>
          <w:sz w:val="28"/>
          <w:szCs w:val="28"/>
          <w:lang w:eastAsia="ru-RU"/>
        </w:rPr>
        <w:t xml:space="preserve"> как позволяющие Договаривающемуся Государству отказать в предоставлении информации только потому, что такая информация находится в распоряжении банка, другой финансовой организации, номинального </w:t>
      </w:r>
      <w:r w:rsidRPr="003E056D">
        <w:rPr>
          <w:rFonts w:ascii="Times New Roman" w:eastAsia="Times New Roman" w:hAnsi="Times New Roman" w:cs="Times New Roman"/>
          <w:sz w:val="28"/>
          <w:szCs w:val="28"/>
          <w:lang w:eastAsia="ru-RU"/>
        </w:rPr>
        <w:lastRenderedPageBreak/>
        <w:t>держателя, агента или доверительного управляющего либо содержит сведения об имущественных интересах применительно к какому-либо лицу.</w:t>
      </w: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27 </w:t>
      </w: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Помощь в сборе налогов</w:t>
      </w:r>
    </w:p>
    <w:p w:rsidR="004D6003" w:rsidRPr="003E056D" w:rsidRDefault="004927D5"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27" w:name="tt_cy-ru_02_eng_1998_tt__td2_a28"/>
      <w:bookmarkEnd w:id="27"/>
      <w:r w:rsidR="004D6003" w:rsidRPr="003E056D">
        <w:rPr>
          <w:rFonts w:ascii="Times New Roman" w:eastAsia="Times New Roman" w:hAnsi="Times New Roman" w:cs="Times New Roman"/>
          <w:sz w:val="28"/>
          <w:szCs w:val="28"/>
          <w:lang w:eastAsia="ru-RU"/>
        </w:rPr>
        <w:t>Договаривающиеся Государства предпримут меры для оказания друг другу содействия в сборе налогов, причитающихся от налогоплательщика, в тех пределах, в которых сумма этих налогов окончательно определена и окончательно подлежит уплате в соответствии с законами Договаривающегося Государства, направляющего запрос об оказании содействия.</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2. Запрос об оказании содействия должен осуществляться Договаривающимся Государством лишь в пределах, в которых достаточное имущество налогоплательщика, имеющего обязательства по налогам, недоступно в этом Государстве для взыскания причитающихся налогов.</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3. Понимается, что если это не согласовано компетентными органами обоих Договаривающихся Государств иным образом, то:</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a</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обычные</w:t>
      </w:r>
      <w:proofErr w:type="gramEnd"/>
      <w:r w:rsidRPr="003E056D">
        <w:rPr>
          <w:rFonts w:ascii="Times New Roman" w:eastAsia="Times New Roman" w:hAnsi="Times New Roman" w:cs="Times New Roman"/>
          <w:sz w:val="28"/>
          <w:szCs w:val="28"/>
          <w:lang w:eastAsia="ru-RU"/>
        </w:rPr>
        <w:t xml:space="preserve"> расходы, понесенные одним Договаривающимся Государством в связи с оказанием содействия, будет нести это Государство;</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val="en-US" w:eastAsia="ru-RU"/>
        </w:rPr>
        <w:t>b</w:t>
      </w:r>
      <w:r w:rsidRPr="003E056D">
        <w:rPr>
          <w:rFonts w:ascii="Times New Roman" w:eastAsia="Times New Roman" w:hAnsi="Times New Roman" w:cs="Times New Roman"/>
          <w:sz w:val="28"/>
          <w:szCs w:val="28"/>
          <w:lang w:eastAsia="ru-RU"/>
        </w:rPr>
        <w:t xml:space="preserve">) </w:t>
      </w:r>
      <w:proofErr w:type="gramStart"/>
      <w:r w:rsidRPr="003E056D">
        <w:rPr>
          <w:rFonts w:ascii="Times New Roman" w:eastAsia="Times New Roman" w:hAnsi="Times New Roman" w:cs="Times New Roman"/>
          <w:sz w:val="28"/>
          <w:szCs w:val="28"/>
          <w:lang w:eastAsia="ru-RU"/>
        </w:rPr>
        <w:t>расходы</w:t>
      </w:r>
      <w:proofErr w:type="gramEnd"/>
      <w:r w:rsidRPr="003E056D">
        <w:rPr>
          <w:rFonts w:ascii="Times New Roman" w:eastAsia="Times New Roman" w:hAnsi="Times New Roman" w:cs="Times New Roman"/>
          <w:sz w:val="28"/>
          <w:szCs w:val="28"/>
          <w:lang w:eastAsia="ru-RU"/>
        </w:rPr>
        <w:t xml:space="preserve"> сверх обычных, понесенные одним Договаривающимся Государством в связи с оказанием содействия, будет нести другое Государство и оплачивать их независимо от суммы, собранной от его имени этим другим Государством.</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4. Ни в каком случае настоящая статья не будет </w:t>
      </w:r>
      <w:proofErr w:type="gramStart"/>
      <w:r w:rsidRPr="003E056D">
        <w:rPr>
          <w:rFonts w:ascii="Times New Roman" w:eastAsia="Times New Roman" w:hAnsi="Times New Roman" w:cs="Times New Roman"/>
          <w:sz w:val="28"/>
          <w:szCs w:val="28"/>
          <w:lang w:eastAsia="ru-RU"/>
        </w:rPr>
        <w:t>толковаться</w:t>
      </w:r>
      <w:proofErr w:type="gramEnd"/>
      <w:r w:rsidRPr="003E056D">
        <w:rPr>
          <w:rFonts w:ascii="Times New Roman" w:eastAsia="Times New Roman" w:hAnsi="Times New Roman" w:cs="Times New Roman"/>
          <w:sz w:val="28"/>
          <w:szCs w:val="28"/>
          <w:lang w:eastAsia="ru-RU"/>
        </w:rPr>
        <w:t xml:space="preserve"> как налагающая на одно из Договаривающихся Государств обязательство осуществлять меры, противоречащие законодательству, административной практике или государственной политике любого Договаривающегося Государства.</w:t>
      </w: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eastAsia="ru-RU"/>
        </w:rPr>
      </w:pP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28 </w:t>
      </w: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Сотрудники дипломатических и консульских учреждений</w:t>
      </w:r>
    </w:p>
    <w:p w:rsidR="004927D5" w:rsidRPr="003E056D" w:rsidRDefault="004D6003" w:rsidP="004927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Ничто в настоящем Соглашении не затрагивает налоговых привилегий сотрудников дипломатических или консульских учреждений, предоставленных в соответствии с нормами общего международного права или в соответствии с положениями специальных соглашений.</w:t>
      </w:r>
    </w:p>
    <w:p w:rsidR="009A6BD1" w:rsidRDefault="009A6BD1" w:rsidP="004D6003">
      <w:pPr>
        <w:spacing w:after="0" w:line="240" w:lineRule="auto"/>
        <w:jc w:val="center"/>
        <w:outlineLvl w:val="0"/>
        <w:rPr>
          <w:rFonts w:ascii="Times New Roman" w:eastAsia="Times New Roman" w:hAnsi="Times New Roman" w:cs="Times New Roman"/>
          <w:b/>
          <w:kern w:val="36"/>
          <w:sz w:val="28"/>
          <w:szCs w:val="28"/>
          <w:lang w:eastAsia="ru-RU"/>
        </w:rPr>
      </w:pPr>
      <w:bookmarkStart w:id="28" w:name="tt_cy-ru_02_eng_1998_tt__td2_a29"/>
      <w:bookmarkEnd w:id="28"/>
    </w:p>
    <w:p w:rsidR="009A6BD1" w:rsidRDefault="009A6BD1" w:rsidP="004D6003">
      <w:pPr>
        <w:spacing w:after="0" w:line="240" w:lineRule="auto"/>
        <w:jc w:val="center"/>
        <w:outlineLvl w:val="0"/>
        <w:rPr>
          <w:rFonts w:ascii="Times New Roman" w:eastAsia="Times New Roman" w:hAnsi="Times New Roman" w:cs="Times New Roman"/>
          <w:b/>
          <w:kern w:val="36"/>
          <w:sz w:val="28"/>
          <w:szCs w:val="28"/>
          <w:lang w:eastAsia="ru-RU"/>
        </w:rPr>
      </w:pP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29 </w:t>
      </w:r>
    </w:p>
    <w:p w:rsidR="004D6003" w:rsidRPr="003E056D" w:rsidRDefault="004D6003" w:rsidP="002C27BC">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Ограничение </w:t>
      </w:r>
      <w:r w:rsidR="002C27BC" w:rsidRPr="003E056D">
        <w:rPr>
          <w:rFonts w:ascii="Times New Roman" w:eastAsia="Times New Roman" w:hAnsi="Times New Roman" w:cs="Times New Roman"/>
          <w:b/>
          <w:kern w:val="36"/>
          <w:sz w:val="28"/>
          <w:szCs w:val="28"/>
          <w:lang w:eastAsia="ru-RU"/>
        </w:rPr>
        <w:t>льгот</w:t>
      </w:r>
    </w:p>
    <w:p w:rsidR="004D6003" w:rsidRPr="003E056D" w:rsidRDefault="004D6003" w:rsidP="004D6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b/>
          <w:sz w:val="28"/>
          <w:szCs w:val="28"/>
          <w:lang w:eastAsia="ru-RU"/>
        </w:rPr>
        <w:lastRenderedPageBreak/>
        <w:t xml:space="preserve"> </w:t>
      </w:r>
      <w:proofErr w:type="gramStart"/>
      <w:r w:rsidRPr="003E056D">
        <w:rPr>
          <w:rFonts w:ascii="Times New Roman" w:eastAsia="Times New Roman" w:hAnsi="Times New Roman" w:cs="Times New Roman"/>
          <w:b/>
          <w:sz w:val="28"/>
          <w:szCs w:val="28"/>
          <w:lang w:eastAsia="ru-RU"/>
        </w:rPr>
        <w:t xml:space="preserve">[ЗАМЕНЕНО пунктом 1 статьи 7 </w:t>
      </w:r>
      <w:r w:rsidR="00376F5B" w:rsidRPr="00376F5B">
        <w:rPr>
          <w:rFonts w:ascii="Times New Roman" w:eastAsia="Times New Roman" w:hAnsi="Times New Roman" w:cs="Times New Roman"/>
          <w:b/>
          <w:sz w:val="28"/>
          <w:szCs w:val="28"/>
          <w:lang w:eastAsia="ru-RU"/>
        </w:rPr>
        <w:t>Многосторонней конвенции</w:t>
      </w:r>
      <w:r w:rsidRPr="003E056D">
        <w:rPr>
          <w:rFonts w:ascii="Times New Roman" w:eastAsia="Times New Roman" w:hAnsi="Times New Roman" w:cs="Times New Roman"/>
          <w:b/>
          <w:sz w:val="28"/>
          <w:szCs w:val="28"/>
          <w:lang w:eastAsia="ru-RU"/>
        </w:rPr>
        <w:t xml:space="preserve">] </w:t>
      </w:r>
      <w:r w:rsidR="00376F5B">
        <w:rPr>
          <w:rFonts w:ascii="Times New Roman" w:eastAsia="Times New Roman" w:hAnsi="Times New Roman" w:cs="Times New Roman"/>
          <w:sz w:val="28"/>
          <w:szCs w:val="28"/>
          <w:lang w:eastAsia="ru-RU"/>
        </w:rPr>
        <w:t>[1.</w:t>
      </w:r>
      <w:proofErr w:type="gramEnd"/>
      <w:r w:rsidR="00376F5B">
        <w:rPr>
          <w:rFonts w:ascii="Times New Roman" w:eastAsia="Times New Roman" w:hAnsi="Times New Roman" w:cs="Times New Roman"/>
          <w:sz w:val="28"/>
          <w:szCs w:val="28"/>
          <w:lang w:eastAsia="ru-RU"/>
        </w:rPr>
        <w:t> </w:t>
      </w:r>
      <w:proofErr w:type="gramStart"/>
      <w:r w:rsidRPr="003E056D">
        <w:rPr>
          <w:rFonts w:ascii="Times New Roman" w:eastAsia="Times New Roman" w:hAnsi="Times New Roman" w:cs="Times New Roman"/>
          <w:sz w:val="28"/>
          <w:szCs w:val="28"/>
          <w:lang w:eastAsia="ru-RU"/>
        </w:rPr>
        <w:t>Подразумевается, что лицо с постоянным местопребыванием в одном Договаривающемся Государстве не имеет права на какое-либо сокращение или освобождение от налогов, предусмотренных настоящим Соглашением, на доход, полученный из другого Договаривающегося Государства, если в результате консультаций между компетентными органами обоих Договаривающихся Государств Установлено, что основной целью или одной из основных целей создания или существования такого резидента было получение выгод по настоящему Соглашению</w:t>
      </w:r>
      <w:proofErr w:type="gramEnd"/>
      <w:r w:rsidRPr="003E056D">
        <w:rPr>
          <w:rFonts w:ascii="Times New Roman" w:eastAsia="Times New Roman" w:hAnsi="Times New Roman" w:cs="Times New Roman"/>
          <w:sz w:val="28"/>
          <w:szCs w:val="28"/>
          <w:lang w:eastAsia="ru-RU"/>
        </w:rPr>
        <w:t>, которые иначе были бы недоступны.</w:t>
      </w:r>
    </w:p>
    <w:p w:rsidR="004927D5" w:rsidRPr="003E056D" w:rsidRDefault="004D6003" w:rsidP="004927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w:t>
      </w:r>
      <w:proofErr w:type="gramStart"/>
      <w:r w:rsidRPr="003E056D">
        <w:rPr>
          <w:rFonts w:ascii="Times New Roman" w:eastAsia="Times New Roman" w:hAnsi="Times New Roman" w:cs="Times New Roman"/>
          <w:sz w:val="28"/>
          <w:szCs w:val="28"/>
          <w:lang w:eastAsia="ru-RU"/>
        </w:rPr>
        <w:t>Положения пункта 1 применяются только к компаниям, которые не зарегистрированы в Договаривающемся Государстве, но претендуют на преимущества Соглашения.]</w:t>
      </w:r>
      <w:proofErr w:type="gramEnd"/>
    </w:p>
    <w:tbl>
      <w:tblPr>
        <w:tblStyle w:val="a6"/>
        <w:tblW w:w="0" w:type="auto"/>
        <w:tblInd w:w="108" w:type="dxa"/>
        <w:tblLook w:val="04A0" w:firstRow="1" w:lastRow="0" w:firstColumn="1" w:lastColumn="0" w:noHBand="0" w:noVBand="1"/>
      </w:tblPr>
      <w:tblGrid>
        <w:gridCol w:w="9356"/>
      </w:tblGrid>
      <w:tr w:rsidR="00CD6074" w:rsidRPr="00CD6074" w:rsidTr="00116096">
        <w:tc>
          <w:tcPr>
            <w:tcW w:w="9356" w:type="dxa"/>
          </w:tcPr>
          <w:p w:rsidR="00CD6074" w:rsidRPr="00CD6074" w:rsidRDefault="00CD6074" w:rsidP="00DF1774">
            <w:pPr>
              <w:jc w:val="both"/>
              <w:rPr>
                <w:rFonts w:ascii="Times New Roman" w:eastAsia="Times New Roman" w:hAnsi="Times New Roman" w:cs="Times New Roman"/>
                <w:b/>
                <w:i/>
                <w:color w:val="000000"/>
                <w:sz w:val="28"/>
                <w:szCs w:val="28"/>
              </w:rPr>
            </w:pPr>
            <w:bookmarkStart w:id="29" w:name="tt_cy-ru_02_eng_1998_tt__td2_a30"/>
            <w:bookmarkEnd w:id="29"/>
            <w:r w:rsidRPr="00CD6074">
              <w:rPr>
                <w:rFonts w:ascii="Times New Roman" w:eastAsia="Times New Roman" w:hAnsi="Times New Roman" w:cs="Times New Roman"/>
                <w:b/>
                <w:i/>
                <w:color w:val="000000"/>
                <w:sz w:val="28"/>
                <w:szCs w:val="28"/>
              </w:rPr>
              <w:t xml:space="preserve">Следующий пункт 1 Статьи 7 Многосторонней конвенции заменяет </w:t>
            </w:r>
            <w:r>
              <w:rPr>
                <w:rFonts w:ascii="Times New Roman" w:eastAsia="Times New Roman" w:hAnsi="Times New Roman" w:cs="Times New Roman"/>
                <w:b/>
                <w:i/>
                <w:color w:val="000000"/>
                <w:sz w:val="28"/>
                <w:szCs w:val="28"/>
              </w:rPr>
              <w:t>статью 29</w:t>
            </w:r>
            <w:r w:rsidRPr="00CD6074">
              <w:rPr>
                <w:rFonts w:ascii="Times New Roman" w:eastAsia="Times New Roman" w:hAnsi="Times New Roman" w:cs="Times New Roman"/>
                <w:b/>
                <w:i/>
                <w:color w:val="000000"/>
                <w:sz w:val="28"/>
                <w:szCs w:val="28"/>
              </w:rPr>
              <w:t xml:space="preserve"> </w:t>
            </w:r>
            <w:r w:rsidR="00116096">
              <w:rPr>
                <w:rFonts w:ascii="Times New Roman" w:eastAsia="Times New Roman" w:hAnsi="Times New Roman" w:cs="Times New Roman"/>
                <w:b/>
                <w:i/>
                <w:color w:val="000000"/>
                <w:sz w:val="28"/>
                <w:szCs w:val="28"/>
                <w:lang w:val="sr-Cyrl-RS"/>
              </w:rPr>
              <w:t>настоящего</w:t>
            </w:r>
            <w:r w:rsidR="00116096" w:rsidRPr="00116096">
              <w:rPr>
                <w:rFonts w:ascii="Times New Roman" w:eastAsia="Times New Roman" w:hAnsi="Times New Roman" w:cs="Times New Roman"/>
                <w:b/>
                <w:i/>
                <w:color w:val="000000"/>
                <w:sz w:val="28"/>
                <w:szCs w:val="28"/>
                <w:lang w:val="sr-Cyrl-RS"/>
              </w:rPr>
              <w:t xml:space="preserve"> </w:t>
            </w:r>
            <w:r>
              <w:rPr>
                <w:rFonts w:ascii="Times New Roman" w:eastAsia="Times New Roman" w:hAnsi="Times New Roman" w:cs="Times New Roman"/>
                <w:b/>
                <w:i/>
                <w:color w:val="000000"/>
                <w:sz w:val="28"/>
                <w:szCs w:val="28"/>
              </w:rPr>
              <w:t>Соглашения</w:t>
            </w:r>
            <w:r w:rsidRPr="00CD6074">
              <w:rPr>
                <w:rFonts w:ascii="Times New Roman" w:eastAsia="Times New Roman" w:hAnsi="Times New Roman" w:cs="Times New Roman"/>
                <w:b/>
                <w:i/>
                <w:color w:val="000000"/>
                <w:sz w:val="28"/>
                <w:szCs w:val="28"/>
              </w:rPr>
              <w:t>:</w:t>
            </w:r>
          </w:p>
          <w:p w:rsidR="00CD6074" w:rsidRPr="00CD6074" w:rsidRDefault="00CD6074" w:rsidP="00DF1774">
            <w:pPr>
              <w:jc w:val="both"/>
              <w:rPr>
                <w:rFonts w:ascii="Times New Roman" w:eastAsia="Times New Roman" w:hAnsi="Times New Roman" w:cs="Times New Roman"/>
                <w:b/>
                <w:i/>
                <w:color w:val="000000"/>
                <w:sz w:val="28"/>
                <w:szCs w:val="28"/>
              </w:rPr>
            </w:pPr>
          </w:p>
          <w:p w:rsidR="00CD6074" w:rsidRDefault="00CD6074" w:rsidP="00DF1774">
            <w:pPr>
              <w:jc w:val="center"/>
              <w:rPr>
                <w:rFonts w:ascii="Times New Roman" w:eastAsia="Times New Roman" w:hAnsi="Times New Roman" w:cs="Times New Roman"/>
                <w:b/>
                <w:color w:val="000000"/>
                <w:sz w:val="28"/>
                <w:szCs w:val="28"/>
              </w:rPr>
            </w:pPr>
            <w:r w:rsidRPr="00CD6074">
              <w:rPr>
                <w:rFonts w:ascii="Times New Roman" w:eastAsia="Times New Roman" w:hAnsi="Times New Roman" w:cs="Times New Roman"/>
                <w:b/>
                <w:color w:val="000000"/>
                <w:sz w:val="28"/>
                <w:szCs w:val="28"/>
              </w:rPr>
              <w:t>СТАТЬЯ 7 МНОГОСТОРОННЕЙ КОНВЕНЦИИ – ПРЕДОТВРАЩЕНИЕ ЗЛОУПОТРЕБЛЕНИЙ ПОЛОЖЕНИЯМИ ДОГОВОРА</w:t>
            </w:r>
          </w:p>
          <w:p w:rsidR="00CD6074" w:rsidRPr="00CD6074" w:rsidRDefault="00CD6074" w:rsidP="00DF1774">
            <w:pPr>
              <w:jc w:val="center"/>
              <w:rPr>
                <w:rFonts w:ascii="Times New Roman" w:eastAsia="Times New Roman" w:hAnsi="Times New Roman" w:cs="Times New Roman"/>
                <w:b/>
                <w:color w:val="000000"/>
                <w:sz w:val="28"/>
                <w:szCs w:val="28"/>
              </w:rPr>
            </w:pPr>
          </w:p>
          <w:p w:rsidR="00CD6074" w:rsidRPr="00CD6074" w:rsidRDefault="00CD6074" w:rsidP="00376F5B">
            <w:pPr>
              <w:ind w:firstLine="567"/>
              <w:jc w:val="both"/>
              <w:rPr>
                <w:rFonts w:ascii="Times New Roman" w:eastAsia="Times New Roman" w:hAnsi="Times New Roman" w:cs="Times New Roman"/>
                <w:b/>
                <w:color w:val="000000"/>
                <w:sz w:val="28"/>
                <w:szCs w:val="28"/>
                <w:shd w:val="clear" w:color="auto" w:fill="FFFFFF"/>
              </w:rPr>
            </w:pPr>
            <w:proofErr w:type="gramStart"/>
            <w:r w:rsidRPr="00CD6074">
              <w:rPr>
                <w:rFonts w:ascii="Times New Roman" w:eastAsia="Times New Roman" w:hAnsi="Times New Roman" w:cs="Times New Roman"/>
                <w:b/>
                <w:color w:val="000000"/>
                <w:sz w:val="28"/>
                <w:szCs w:val="28"/>
                <w:shd w:val="clear" w:color="auto" w:fill="FFFFFF"/>
              </w:rPr>
              <w:t xml:space="preserve">Независимо от любых положений </w:t>
            </w:r>
            <w:r w:rsidRPr="00376F5B">
              <w:rPr>
                <w:rFonts w:ascii="Times New Roman" w:eastAsia="Times New Roman" w:hAnsi="Times New Roman" w:cs="Times New Roman"/>
                <w:b/>
                <w:i/>
                <w:color w:val="000000"/>
                <w:sz w:val="28"/>
                <w:szCs w:val="28"/>
                <w:shd w:val="clear" w:color="auto" w:fill="FFFFFF"/>
              </w:rPr>
              <w:t>[</w:t>
            </w:r>
            <w:r w:rsidR="00116096">
              <w:rPr>
                <w:rFonts w:ascii="Times New Roman" w:eastAsia="Times New Roman" w:hAnsi="Times New Roman" w:cs="Times New Roman"/>
                <w:b/>
                <w:i/>
                <w:color w:val="000000"/>
                <w:sz w:val="28"/>
                <w:szCs w:val="28"/>
                <w:shd w:val="clear" w:color="auto" w:fill="FFFFFF"/>
                <w:lang w:val="sr-Cyrl-RS"/>
              </w:rPr>
              <w:t>настоящего</w:t>
            </w:r>
            <w:r w:rsidR="00116096" w:rsidRPr="00116096">
              <w:rPr>
                <w:rFonts w:ascii="Times New Roman" w:eastAsia="Times New Roman" w:hAnsi="Times New Roman" w:cs="Times New Roman"/>
                <w:b/>
                <w:i/>
                <w:color w:val="000000"/>
                <w:sz w:val="28"/>
                <w:szCs w:val="28"/>
                <w:shd w:val="clear" w:color="auto" w:fill="FFFFFF"/>
                <w:lang w:val="sr-Cyrl-RS"/>
              </w:rPr>
              <w:t xml:space="preserve"> </w:t>
            </w:r>
            <w:r w:rsidR="00636215" w:rsidRPr="00376F5B">
              <w:rPr>
                <w:rFonts w:ascii="Times New Roman" w:eastAsia="Times New Roman" w:hAnsi="Times New Roman" w:cs="Times New Roman"/>
                <w:b/>
                <w:i/>
                <w:color w:val="000000"/>
                <w:sz w:val="28"/>
                <w:szCs w:val="28"/>
                <w:shd w:val="clear" w:color="auto" w:fill="FFFFFF"/>
              </w:rPr>
              <w:t>Соглашения]</w:t>
            </w:r>
            <w:r w:rsidR="00636215" w:rsidRPr="00CD6074">
              <w:rPr>
                <w:rFonts w:ascii="Times New Roman" w:eastAsia="Times New Roman" w:hAnsi="Times New Roman" w:cs="Times New Roman"/>
                <w:b/>
                <w:color w:val="000000"/>
                <w:sz w:val="28"/>
                <w:szCs w:val="28"/>
                <w:shd w:val="clear" w:color="auto" w:fill="FFFFFF"/>
              </w:rPr>
              <w:t xml:space="preserve">, </w:t>
            </w:r>
            <w:r w:rsidRPr="00CD6074">
              <w:rPr>
                <w:rFonts w:ascii="Times New Roman" w:eastAsia="Times New Roman" w:hAnsi="Times New Roman" w:cs="Times New Roman"/>
                <w:b/>
                <w:color w:val="000000"/>
                <w:sz w:val="28"/>
                <w:szCs w:val="28"/>
                <w:shd w:val="clear" w:color="auto" w:fill="FFFFFF"/>
              </w:rPr>
              <w:t xml:space="preserve"> льгота в соответствии с </w:t>
            </w:r>
            <w:r w:rsidRPr="00376F5B">
              <w:rPr>
                <w:rFonts w:ascii="Times New Roman" w:eastAsia="Times New Roman" w:hAnsi="Times New Roman" w:cs="Times New Roman"/>
                <w:b/>
                <w:i/>
                <w:color w:val="000000"/>
                <w:sz w:val="28"/>
                <w:szCs w:val="28"/>
                <w:shd w:val="clear" w:color="auto" w:fill="FFFFFF"/>
              </w:rPr>
              <w:t>[</w:t>
            </w:r>
            <w:r w:rsidR="00116096">
              <w:rPr>
                <w:rFonts w:ascii="Times New Roman" w:eastAsia="Times New Roman" w:hAnsi="Times New Roman" w:cs="Times New Roman"/>
                <w:b/>
                <w:i/>
                <w:color w:val="000000"/>
                <w:sz w:val="28"/>
                <w:szCs w:val="28"/>
                <w:shd w:val="clear" w:color="auto" w:fill="FFFFFF"/>
                <w:lang w:val="sr-Cyrl-RS"/>
              </w:rPr>
              <w:t>настоящим</w:t>
            </w:r>
            <w:r w:rsidR="00116096" w:rsidRPr="00116096">
              <w:rPr>
                <w:rFonts w:ascii="Times New Roman" w:eastAsia="Times New Roman" w:hAnsi="Times New Roman" w:cs="Times New Roman"/>
                <w:b/>
                <w:i/>
                <w:color w:val="000000"/>
                <w:sz w:val="28"/>
                <w:szCs w:val="28"/>
                <w:shd w:val="clear" w:color="auto" w:fill="FFFFFF"/>
                <w:lang w:val="sr-Cyrl-RS"/>
              </w:rPr>
              <w:t xml:space="preserve"> </w:t>
            </w:r>
            <w:r w:rsidR="00F16CE0" w:rsidRPr="00376F5B">
              <w:rPr>
                <w:rFonts w:ascii="Times New Roman" w:eastAsia="Times New Roman" w:hAnsi="Times New Roman" w:cs="Times New Roman"/>
                <w:b/>
                <w:i/>
                <w:color w:val="000000"/>
                <w:sz w:val="28"/>
                <w:szCs w:val="28"/>
                <w:shd w:val="clear" w:color="auto" w:fill="FFFFFF"/>
              </w:rPr>
              <w:t>Соглашением</w:t>
            </w:r>
            <w:r w:rsidRPr="00376F5B">
              <w:rPr>
                <w:rFonts w:ascii="Times New Roman" w:eastAsia="Times New Roman" w:hAnsi="Times New Roman" w:cs="Times New Roman"/>
                <w:b/>
                <w:i/>
                <w:color w:val="000000"/>
                <w:sz w:val="28"/>
                <w:szCs w:val="28"/>
                <w:shd w:val="clear" w:color="auto" w:fill="FFFFFF"/>
              </w:rPr>
              <w:t>]</w:t>
            </w:r>
            <w:r w:rsidRPr="00CD6074">
              <w:rPr>
                <w:rFonts w:ascii="Times New Roman" w:eastAsia="Times New Roman" w:hAnsi="Times New Roman" w:cs="Times New Roman"/>
                <w:b/>
                <w:color w:val="000000"/>
                <w:sz w:val="28"/>
                <w:szCs w:val="28"/>
                <w:shd w:val="clear" w:color="auto" w:fill="FFFFFF"/>
              </w:rPr>
              <w:t>,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какой-либо структуры или сделки, которые прямо или косвенно привели к этой льготе, если только не было установлено, что предоставление</w:t>
            </w:r>
            <w:proofErr w:type="gramEnd"/>
            <w:r w:rsidRPr="00CD6074">
              <w:rPr>
                <w:rFonts w:ascii="Times New Roman" w:eastAsia="Times New Roman" w:hAnsi="Times New Roman" w:cs="Times New Roman"/>
                <w:b/>
                <w:color w:val="000000"/>
                <w:sz w:val="28"/>
                <w:szCs w:val="28"/>
                <w:shd w:val="clear" w:color="auto" w:fill="FFFFFF"/>
              </w:rPr>
              <w:t xml:space="preserve"> такой льготы в этих обстоятельствах будет соответствовать целям и задачам соответствующих положений </w:t>
            </w:r>
            <w:r w:rsidRPr="00376F5B">
              <w:rPr>
                <w:rFonts w:ascii="Times New Roman" w:eastAsia="Times New Roman" w:hAnsi="Times New Roman" w:cs="Times New Roman"/>
                <w:b/>
                <w:i/>
                <w:color w:val="000000"/>
                <w:sz w:val="28"/>
                <w:szCs w:val="28"/>
                <w:shd w:val="clear" w:color="auto" w:fill="FFFFFF"/>
              </w:rPr>
              <w:t>[</w:t>
            </w:r>
            <w:r w:rsidR="00116096">
              <w:rPr>
                <w:rFonts w:ascii="Times New Roman" w:eastAsia="Times New Roman" w:hAnsi="Times New Roman" w:cs="Times New Roman"/>
                <w:b/>
                <w:i/>
                <w:color w:val="000000"/>
                <w:sz w:val="28"/>
                <w:szCs w:val="28"/>
                <w:shd w:val="clear" w:color="auto" w:fill="FFFFFF"/>
                <w:lang w:val="sr-Cyrl-RS"/>
              </w:rPr>
              <w:t>настоящего</w:t>
            </w:r>
            <w:r w:rsidR="00116096" w:rsidRPr="00116096">
              <w:rPr>
                <w:rFonts w:ascii="Times New Roman" w:eastAsia="Times New Roman" w:hAnsi="Times New Roman" w:cs="Times New Roman"/>
                <w:b/>
                <w:i/>
                <w:color w:val="000000"/>
                <w:sz w:val="28"/>
                <w:szCs w:val="28"/>
                <w:shd w:val="clear" w:color="auto" w:fill="FFFFFF"/>
                <w:lang w:val="sr-Cyrl-RS"/>
              </w:rPr>
              <w:t xml:space="preserve"> </w:t>
            </w:r>
            <w:r w:rsidR="00636215" w:rsidRPr="00376F5B">
              <w:rPr>
                <w:rFonts w:ascii="Times New Roman" w:eastAsia="Times New Roman" w:hAnsi="Times New Roman" w:cs="Times New Roman"/>
                <w:b/>
                <w:i/>
                <w:color w:val="000000"/>
                <w:sz w:val="28"/>
                <w:szCs w:val="28"/>
                <w:shd w:val="clear" w:color="auto" w:fill="FFFFFF"/>
              </w:rPr>
              <w:t>Соглашения</w:t>
            </w:r>
            <w:r w:rsidR="00F16CE0" w:rsidRPr="00376F5B">
              <w:rPr>
                <w:rFonts w:ascii="Times New Roman" w:eastAsia="Times New Roman" w:hAnsi="Times New Roman" w:cs="Times New Roman"/>
                <w:b/>
                <w:i/>
                <w:color w:val="000000"/>
                <w:sz w:val="28"/>
                <w:szCs w:val="28"/>
                <w:shd w:val="clear" w:color="auto" w:fill="FFFFFF"/>
              </w:rPr>
              <w:t>]</w:t>
            </w:r>
            <w:r w:rsidR="00F16CE0">
              <w:rPr>
                <w:rFonts w:ascii="Times New Roman" w:eastAsia="Times New Roman" w:hAnsi="Times New Roman" w:cs="Times New Roman"/>
                <w:b/>
                <w:color w:val="000000"/>
                <w:sz w:val="28"/>
                <w:szCs w:val="28"/>
                <w:shd w:val="clear" w:color="auto" w:fill="FFFFFF"/>
              </w:rPr>
              <w:t>.</w:t>
            </w:r>
          </w:p>
        </w:tc>
      </w:tr>
    </w:tbl>
    <w:p w:rsidR="004927D5" w:rsidRPr="003E056D" w:rsidRDefault="004927D5" w:rsidP="004927D5">
      <w:pPr>
        <w:spacing w:after="0" w:line="240" w:lineRule="auto"/>
        <w:jc w:val="center"/>
        <w:outlineLvl w:val="0"/>
        <w:rPr>
          <w:rFonts w:ascii="Times New Roman" w:eastAsia="Times New Roman" w:hAnsi="Times New Roman" w:cs="Times New Roman"/>
          <w:b/>
          <w:kern w:val="36"/>
          <w:sz w:val="28"/>
          <w:szCs w:val="28"/>
          <w:lang w:eastAsia="ru-RU"/>
        </w:rPr>
      </w:pPr>
    </w:p>
    <w:p w:rsidR="004927D5" w:rsidRPr="003E056D" w:rsidRDefault="004927D5" w:rsidP="004927D5">
      <w:pPr>
        <w:spacing w:after="0" w:line="240" w:lineRule="auto"/>
        <w:jc w:val="center"/>
        <w:outlineLvl w:val="0"/>
        <w:rPr>
          <w:rFonts w:ascii="Times New Roman" w:eastAsia="Times New Roman" w:hAnsi="Times New Roman" w:cs="Times New Roman"/>
          <w:b/>
          <w:kern w:val="36"/>
          <w:sz w:val="28"/>
          <w:szCs w:val="28"/>
          <w:lang w:eastAsia="ru-RU"/>
        </w:rPr>
      </w:pP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 xml:space="preserve">Статья 30 </w:t>
      </w:r>
    </w:p>
    <w:p w:rsidR="004D6003" w:rsidRPr="003E056D" w:rsidRDefault="004D6003" w:rsidP="004D6003">
      <w:pPr>
        <w:spacing w:after="0" w:line="240" w:lineRule="auto"/>
        <w:jc w:val="center"/>
        <w:outlineLvl w:val="0"/>
        <w:rPr>
          <w:rFonts w:ascii="Times New Roman" w:eastAsia="Times New Roman" w:hAnsi="Times New Roman" w:cs="Times New Roman"/>
          <w:b/>
          <w:kern w:val="36"/>
          <w:sz w:val="28"/>
          <w:szCs w:val="28"/>
          <w:lang w:eastAsia="ru-RU"/>
        </w:rPr>
      </w:pPr>
      <w:r w:rsidRPr="003E056D">
        <w:rPr>
          <w:rFonts w:ascii="Times New Roman" w:eastAsia="Times New Roman" w:hAnsi="Times New Roman" w:cs="Times New Roman"/>
          <w:b/>
          <w:kern w:val="36"/>
          <w:sz w:val="28"/>
          <w:szCs w:val="28"/>
          <w:lang w:eastAsia="ru-RU"/>
        </w:rPr>
        <w:t>Вступление в силу</w:t>
      </w:r>
    </w:p>
    <w:p w:rsidR="002C27BC" w:rsidRPr="003E056D" w:rsidRDefault="004927D5" w:rsidP="002C2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1. </w:t>
      </w:r>
      <w:bookmarkStart w:id="30" w:name="tt_cy-ru_02_eng_1998_tt__td2_a31"/>
      <w:bookmarkEnd w:id="30"/>
      <w:r w:rsidR="002C27BC" w:rsidRPr="003E056D">
        <w:rPr>
          <w:rFonts w:ascii="Times New Roman" w:hAnsi="Times New Roman" w:cs="Times New Roman"/>
          <w:sz w:val="28"/>
          <w:szCs w:val="28"/>
        </w:rPr>
        <w:t xml:space="preserve"> </w:t>
      </w:r>
      <w:r w:rsidR="002C27BC" w:rsidRPr="003E056D">
        <w:rPr>
          <w:rFonts w:ascii="Times New Roman" w:eastAsia="Times New Roman" w:hAnsi="Times New Roman" w:cs="Times New Roman"/>
          <w:sz w:val="28"/>
          <w:szCs w:val="28"/>
          <w:lang w:eastAsia="ru-RU"/>
        </w:rPr>
        <w:t>Каждое из Договаривающихся Государств уведомит другое о выполнении процедур, требуемых в соответствии с его законодательством для вступления в силу настоящего Соглашения.</w:t>
      </w:r>
    </w:p>
    <w:p w:rsidR="002C27BC" w:rsidRPr="003E056D" w:rsidRDefault="002C27BC" w:rsidP="002C2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2. Настоящее Соглашение вступает в силу </w:t>
      </w:r>
      <w:proofErr w:type="gramStart"/>
      <w:r w:rsidRPr="003E056D">
        <w:rPr>
          <w:rFonts w:ascii="Times New Roman" w:eastAsia="Times New Roman" w:hAnsi="Times New Roman" w:cs="Times New Roman"/>
          <w:sz w:val="28"/>
          <w:szCs w:val="28"/>
          <w:lang w:eastAsia="ru-RU"/>
        </w:rPr>
        <w:t>с даты получения</w:t>
      </w:r>
      <w:proofErr w:type="gramEnd"/>
      <w:r w:rsidRPr="003E056D">
        <w:rPr>
          <w:rFonts w:ascii="Times New Roman" w:eastAsia="Times New Roman" w:hAnsi="Times New Roman" w:cs="Times New Roman"/>
          <w:sz w:val="28"/>
          <w:szCs w:val="28"/>
          <w:lang w:eastAsia="ru-RU"/>
        </w:rPr>
        <w:t xml:space="preserve"> последнего из таких уведомлений и будет применяться:</w:t>
      </w:r>
    </w:p>
    <w:p w:rsidR="002C27BC" w:rsidRPr="003E056D" w:rsidRDefault="002C27BC" w:rsidP="002C2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 в отношении налогов, удержанных у источника, к суммам, уплаченным или начисленным первого или после первого января календарного года, </w:t>
      </w:r>
      <w:r w:rsidRPr="003E056D">
        <w:rPr>
          <w:rFonts w:ascii="Times New Roman" w:eastAsia="Times New Roman" w:hAnsi="Times New Roman" w:cs="Times New Roman"/>
          <w:sz w:val="28"/>
          <w:szCs w:val="28"/>
          <w:lang w:eastAsia="ru-RU"/>
        </w:rPr>
        <w:lastRenderedPageBreak/>
        <w:t>следующего за годом, в котором настоящее Соглашение вступает в силу, и все последующие годы; и</w:t>
      </w:r>
    </w:p>
    <w:p w:rsidR="002C27BC" w:rsidRPr="003E056D" w:rsidRDefault="002C27BC" w:rsidP="002C2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в отношении других налогов на доходы и капитал, за налоговые годы, начинающиеся первого или после первого января календарного года, следующего за годом, в котором настоящее Соглашение вступает в силу, и все последующие годы.</w:t>
      </w:r>
    </w:p>
    <w:p w:rsidR="002C27BC" w:rsidRPr="003E056D" w:rsidRDefault="002C27BC" w:rsidP="002C2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3. Конвенция между Правительством Союза Советских Социалистических Республик и Правительством Республики Кипр об избежании двойного налогообложения доходов и имущества, подписанная в Москве 29 октября 1982 года, прекратит свое действие в отношениях между Российской Федерацией и Республикой Кипр </w:t>
      </w:r>
      <w:proofErr w:type="gramStart"/>
      <w:r w:rsidRPr="003E056D">
        <w:rPr>
          <w:rFonts w:ascii="Times New Roman" w:eastAsia="Times New Roman" w:hAnsi="Times New Roman" w:cs="Times New Roman"/>
          <w:sz w:val="28"/>
          <w:szCs w:val="28"/>
          <w:lang w:eastAsia="ru-RU"/>
        </w:rPr>
        <w:t>с даты начала</w:t>
      </w:r>
      <w:proofErr w:type="gramEnd"/>
      <w:r w:rsidRPr="003E056D">
        <w:rPr>
          <w:rFonts w:ascii="Times New Roman" w:eastAsia="Times New Roman" w:hAnsi="Times New Roman" w:cs="Times New Roman"/>
          <w:sz w:val="28"/>
          <w:szCs w:val="28"/>
          <w:lang w:eastAsia="ru-RU"/>
        </w:rPr>
        <w:t xml:space="preserve"> применения настоящего Соглашения в соответствии с пунктом 2 настоящей статьи.</w:t>
      </w:r>
    </w:p>
    <w:p w:rsidR="002C27BC" w:rsidRPr="003E056D" w:rsidRDefault="002C27BC" w:rsidP="001B440A">
      <w:pPr>
        <w:spacing w:after="0" w:line="240" w:lineRule="auto"/>
        <w:outlineLvl w:val="0"/>
        <w:rPr>
          <w:rFonts w:ascii="Times New Roman" w:eastAsia="Times New Roman" w:hAnsi="Times New Roman" w:cs="Times New Roman"/>
          <w:b/>
          <w:kern w:val="36"/>
          <w:sz w:val="28"/>
          <w:szCs w:val="28"/>
          <w:lang w:eastAsia="ru-RU"/>
        </w:rPr>
      </w:pPr>
    </w:p>
    <w:p w:rsidR="002C27BC" w:rsidRPr="003E056D" w:rsidRDefault="002C27BC" w:rsidP="002C27BC">
      <w:pPr>
        <w:spacing w:after="0" w:line="240" w:lineRule="auto"/>
        <w:jc w:val="center"/>
        <w:outlineLvl w:val="0"/>
        <w:rPr>
          <w:rFonts w:ascii="Times New Roman" w:eastAsia="Times New Roman" w:hAnsi="Times New Roman" w:cs="Times New Roman"/>
          <w:b/>
          <w:kern w:val="36"/>
          <w:sz w:val="28"/>
          <w:szCs w:val="28"/>
          <w:lang w:val="en-US" w:eastAsia="ru-RU"/>
        </w:rPr>
      </w:pPr>
      <w:r w:rsidRPr="003E056D">
        <w:rPr>
          <w:rFonts w:ascii="Times New Roman" w:eastAsia="Times New Roman" w:hAnsi="Times New Roman" w:cs="Times New Roman"/>
          <w:b/>
          <w:kern w:val="36"/>
          <w:sz w:val="28"/>
          <w:szCs w:val="28"/>
          <w:lang w:eastAsia="ru-RU"/>
        </w:rPr>
        <w:t>Статья</w:t>
      </w:r>
      <w:r w:rsidRPr="003E056D">
        <w:rPr>
          <w:rFonts w:ascii="Times New Roman" w:eastAsia="Times New Roman" w:hAnsi="Times New Roman" w:cs="Times New Roman"/>
          <w:b/>
          <w:kern w:val="36"/>
          <w:sz w:val="28"/>
          <w:szCs w:val="28"/>
          <w:lang w:val="en-US" w:eastAsia="ru-RU"/>
        </w:rPr>
        <w:t xml:space="preserve"> 31 </w:t>
      </w:r>
    </w:p>
    <w:p w:rsidR="002C27BC" w:rsidRPr="003E056D" w:rsidRDefault="002C27BC" w:rsidP="002C27BC">
      <w:pPr>
        <w:spacing w:after="0" w:line="240" w:lineRule="auto"/>
        <w:jc w:val="center"/>
        <w:outlineLvl w:val="0"/>
        <w:rPr>
          <w:rFonts w:ascii="Times New Roman" w:eastAsia="Times New Roman" w:hAnsi="Times New Roman" w:cs="Times New Roman"/>
          <w:b/>
          <w:kern w:val="36"/>
          <w:sz w:val="28"/>
          <w:szCs w:val="28"/>
          <w:lang w:val="en-US" w:eastAsia="ru-RU"/>
        </w:rPr>
      </w:pPr>
      <w:r w:rsidRPr="003E056D">
        <w:rPr>
          <w:rFonts w:ascii="Times New Roman" w:eastAsia="Times New Roman" w:hAnsi="Times New Roman" w:cs="Times New Roman"/>
          <w:b/>
          <w:kern w:val="36"/>
          <w:sz w:val="28"/>
          <w:szCs w:val="28"/>
          <w:lang w:eastAsia="ru-RU"/>
        </w:rPr>
        <w:t>Прекращение</w:t>
      </w:r>
      <w:r w:rsidRPr="003E056D">
        <w:rPr>
          <w:rFonts w:ascii="Times New Roman" w:eastAsia="Times New Roman" w:hAnsi="Times New Roman" w:cs="Times New Roman"/>
          <w:b/>
          <w:kern w:val="36"/>
          <w:sz w:val="28"/>
          <w:szCs w:val="28"/>
          <w:lang w:val="en-US" w:eastAsia="ru-RU"/>
        </w:rPr>
        <w:t xml:space="preserve"> </w:t>
      </w:r>
      <w:r w:rsidRPr="003E056D">
        <w:rPr>
          <w:rFonts w:ascii="Times New Roman" w:eastAsia="Times New Roman" w:hAnsi="Times New Roman" w:cs="Times New Roman"/>
          <w:b/>
          <w:kern w:val="36"/>
          <w:sz w:val="28"/>
          <w:szCs w:val="28"/>
          <w:lang w:eastAsia="ru-RU"/>
        </w:rPr>
        <w:t>действия</w:t>
      </w:r>
    </w:p>
    <w:p w:rsidR="002C27BC" w:rsidRPr="003E056D" w:rsidRDefault="002C27BC" w:rsidP="002C27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056D">
        <w:rPr>
          <w:rFonts w:ascii="Times New Roman" w:eastAsia="Times New Roman" w:hAnsi="Times New Roman" w:cs="Times New Roman"/>
          <w:sz w:val="28"/>
          <w:szCs w:val="28"/>
          <w:lang w:eastAsia="ru-RU"/>
        </w:rPr>
        <w:t xml:space="preserve">Настоящее Соглашение остается в силе неопределенный период времени, однако, любое Договаривающееся Государство может прекратить действие Соглашения, направив по дипломатическим каналам другому Договаривающемуся Государству письменное уведомление о прекращении действия в любое время после истечения 5 лет </w:t>
      </w:r>
      <w:proofErr w:type="gramStart"/>
      <w:r w:rsidRPr="003E056D">
        <w:rPr>
          <w:rFonts w:ascii="Times New Roman" w:eastAsia="Times New Roman" w:hAnsi="Times New Roman" w:cs="Times New Roman"/>
          <w:sz w:val="28"/>
          <w:szCs w:val="28"/>
          <w:lang w:eastAsia="ru-RU"/>
        </w:rPr>
        <w:t>с даты вступления</w:t>
      </w:r>
      <w:proofErr w:type="gramEnd"/>
      <w:r w:rsidRPr="003E056D">
        <w:rPr>
          <w:rFonts w:ascii="Times New Roman" w:eastAsia="Times New Roman" w:hAnsi="Times New Roman" w:cs="Times New Roman"/>
          <w:sz w:val="28"/>
          <w:szCs w:val="28"/>
          <w:lang w:eastAsia="ru-RU"/>
        </w:rPr>
        <w:t xml:space="preserve"> в силу настоящего Соглашения. В таком случае настоящее Соглашение прекращает свое действие в отношении полученного дохода или принадлежащего капитала с первого января или после первого января календарного года, следующего за годом направления уведомления о прекращении действия.</w:t>
      </w:r>
    </w:p>
    <w:p w:rsidR="00ED1A52" w:rsidRPr="003E056D" w:rsidRDefault="002C27BC" w:rsidP="00F16CE0">
      <w:pPr>
        <w:spacing w:before="100" w:beforeAutospacing="1" w:after="100" w:afterAutospacing="1" w:line="240" w:lineRule="auto"/>
        <w:jc w:val="both"/>
        <w:rPr>
          <w:rFonts w:ascii="Times New Roman" w:hAnsi="Times New Roman" w:cs="Times New Roman"/>
          <w:sz w:val="28"/>
          <w:szCs w:val="28"/>
        </w:rPr>
      </w:pPr>
      <w:r w:rsidRPr="003E056D">
        <w:rPr>
          <w:rFonts w:ascii="Times New Roman" w:eastAsia="Times New Roman" w:hAnsi="Times New Roman" w:cs="Times New Roman"/>
          <w:sz w:val="28"/>
          <w:szCs w:val="28"/>
          <w:lang w:eastAsia="ru-RU"/>
        </w:rPr>
        <w:t>Совершено в Никозии 5 декабря 1998 года, в двух экземплярах, на русском, греческом и английском языках, причем все тексты имеют одинаковую силу. В случае расхождения между текстами на русском и греческом языках будет применяться текст на английском языке.</w:t>
      </w:r>
    </w:p>
    <w:sectPr w:rsidR="00ED1A52" w:rsidRPr="003E056D" w:rsidSect="0061695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FC" w:rsidRDefault="000F41FC" w:rsidP="004927D5">
      <w:pPr>
        <w:spacing w:after="0" w:line="240" w:lineRule="auto"/>
      </w:pPr>
      <w:r>
        <w:separator/>
      </w:r>
    </w:p>
  </w:endnote>
  <w:endnote w:type="continuationSeparator" w:id="0">
    <w:p w:rsidR="000F41FC" w:rsidRDefault="000F41FC" w:rsidP="0049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FC" w:rsidRDefault="000F41FC" w:rsidP="004927D5">
      <w:pPr>
        <w:spacing w:after="0" w:line="240" w:lineRule="auto"/>
      </w:pPr>
      <w:r>
        <w:separator/>
      </w:r>
    </w:p>
  </w:footnote>
  <w:footnote w:type="continuationSeparator" w:id="0">
    <w:p w:rsidR="000F41FC" w:rsidRDefault="000F41FC" w:rsidP="00492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C5D"/>
    <w:multiLevelType w:val="hybridMultilevel"/>
    <w:tmpl w:val="5C88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3326F"/>
    <w:multiLevelType w:val="multilevel"/>
    <w:tmpl w:val="3828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15109"/>
    <w:multiLevelType w:val="hybridMultilevel"/>
    <w:tmpl w:val="3134DD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0B23C7"/>
    <w:multiLevelType w:val="multilevel"/>
    <w:tmpl w:val="61C2B01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54C5A"/>
    <w:multiLevelType w:val="multilevel"/>
    <w:tmpl w:val="A064913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97F3B"/>
    <w:multiLevelType w:val="multilevel"/>
    <w:tmpl w:val="836EA76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1508B"/>
    <w:multiLevelType w:val="multilevel"/>
    <w:tmpl w:val="3850B13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5851AF"/>
    <w:multiLevelType w:val="multilevel"/>
    <w:tmpl w:val="FE98DA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EF6B06"/>
    <w:multiLevelType w:val="multilevel"/>
    <w:tmpl w:val="0346D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2665E"/>
    <w:multiLevelType w:val="multilevel"/>
    <w:tmpl w:val="07DE4BF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AC20DE"/>
    <w:multiLevelType w:val="multilevel"/>
    <w:tmpl w:val="4B4AB96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74E8A"/>
    <w:multiLevelType w:val="multilevel"/>
    <w:tmpl w:val="B7A0EE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E5631E"/>
    <w:multiLevelType w:val="multilevel"/>
    <w:tmpl w:val="6CE2779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4105F4"/>
    <w:multiLevelType w:val="multilevel"/>
    <w:tmpl w:val="FE98DA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574D18"/>
    <w:multiLevelType w:val="multilevel"/>
    <w:tmpl w:val="AE7EA2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BB687F"/>
    <w:multiLevelType w:val="multilevel"/>
    <w:tmpl w:val="4FB066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514BCD"/>
    <w:multiLevelType w:val="multilevel"/>
    <w:tmpl w:val="5B40FB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913AE4"/>
    <w:multiLevelType w:val="hybridMultilevel"/>
    <w:tmpl w:val="D488E5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6565C34"/>
    <w:multiLevelType w:val="multilevel"/>
    <w:tmpl w:val="1826C3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D54C8E"/>
    <w:multiLevelType w:val="multilevel"/>
    <w:tmpl w:val="49E8D7A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2A26E7"/>
    <w:multiLevelType w:val="multilevel"/>
    <w:tmpl w:val="3C88C1F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FD327D"/>
    <w:multiLevelType w:val="multilevel"/>
    <w:tmpl w:val="64BC157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F93E90"/>
    <w:multiLevelType w:val="multilevel"/>
    <w:tmpl w:val="D164A47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5"/>
  </w:num>
  <w:num w:numId="5">
    <w:abstractNumId w:val="11"/>
  </w:num>
  <w:num w:numId="6">
    <w:abstractNumId w:val="18"/>
  </w:num>
  <w:num w:numId="7">
    <w:abstractNumId w:val="21"/>
  </w:num>
  <w:num w:numId="8">
    <w:abstractNumId w:val="20"/>
  </w:num>
  <w:num w:numId="9">
    <w:abstractNumId w:val="19"/>
  </w:num>
  <w:num w:numId="10">
    <w:abstractNumId w:val="4"/>
  </w:num>
  <w:num w:numId="11">
    <w:abstractNumId w:val="16"/>
  </w:num>
  <w:num w:numId="12">
    <w:abstractNumId w:val="22"/>
  </w:num>
  <w:num w:numId="13">
    <w:abstractNumId w:val="15"/>
  </w:num>
  <w:num w:numId="14">
    <w:abstractNumId w:val="3"/>
  </w:num>
  <w:num w:numId="15">
    <w:abstractNumId w:val="6"/>
  </w:num>
  <w:num w:numId="16">
    <w:abstractNumId w:val="12"/>
  </w:num>
  <w:num w:numId="17">
    <w:abstractNumId w:val="9"/>
  </w:num>
  <w:num w:numId="18">
    <w:abstractNumId w:val="7"/>
  </w:num>
  <w:num w:numId="19">
    <w:abstractNumId w:val="13"/>
  </w:num>
  <w:num w:numId="20">
    <w:abstractNumId w:val="14"/>
  </w:num>
  <w:num w:numId="21">
    <w:abstractNumId w:val="0"/>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1C"/>
    <w:rsid w:val="000357C7"/>
    <w:rsid w:val="000B75F9"/>
    <w:rsid w:val="000F41FC"/>
    <w:rsid w:val="001140A1"/>
    <w:rsid w:val="00116096"/>
    <w:rsid w:val="00141636"/>
    <w:rsid w:val="00165BE4"/>
    <w:rsid w:val="001B440A"/>
    <w:rsid w:val="00225FA5"/>
    <w:rsid w:val="00245E91"/>
    <w:rsid w:val="002526F8"/>
    <w:rsid w:val="00262D81"/>
    <w:rsid w:val="00273F40"/>
    <w:rsid w:val="00283FCF"/>
    <w:rsid w:val="002C27BC"/>
    <w:rsid w:val="002E3E21"/>
    <w:rsid w:val="002E6E87"/>
    <w:rsid w:val="00376F5B"/>
    <w:rsid w:val="003B271A"/>
    <w:rsid w:val="003D74CC"/>
    <w:rsid w:val="003E056D"/>
    <w:rsid w:val="00422CEB"/>
    <w:rsid w:val="004264BD"/>
    <w:rsid w:val="004418F3"/>
    <w:rsid w:val="0045646B"/>
    <w:rsid w:val="00473D22"/>
    <w:rsid w:val="004927D5"/>
    <w:rsid w:val="004D6003"/>
    <w:rsid w:val="004E4C1C"/>
    <w:rsid w:val="004F4D53"/>
    <w:rsid w:val="005771C1"/>
    <w:rsid w:val="005A0A2E"/>
    <w:rsid w:val="005C651C"/>
    <w:rsid w:val="005C7FCF"/>
    <w:rsid w:val="0060232F"/>
    <w:rsid w:val="0061695E"/>
    <w:rsid w:val="00636215"/>
    <w:rsid w:val="006555EF"/>
    <w:rsid w:val="006E5EF3"/>
    <w:rsid w:val="008312E9"/>
    <w:rsid w:val="00833F70"/>
    <w:rsid w:val="008A740B"/>
    <w:rsid w:val="008D6DA5"/>
    <w:rsid w:val="008E22C0"/>
    <w:rsid w:val="00900437"/>
    <w:rsid w:val="00906311"/>
    <w:rsid w:val="009A6BD1"/>
    <w:rsid w:val="009C3DCB"/>
    <w:rsid w:val="00A70A4A"/>
    <w:rsid w:val="00A76DBF"/>
    <w:rsid w:val="00B860B6"/>
    <w:rsid w:val="00BA56C4"/>
    <w:rsid w:val="00BD4BF3"/>
    <w:rsid w:val="00C50634"/>
    <w:rsid w:val="00C9386E"/>
    <w:rsid w:val="00CD551A"/>
    <w:rsid w:val="00CD6074"/>
    <w:rsid w:val="00CD70F9"/>
    <w:rsid w:val="00D91F5A"/>
    <w:rsid w:val="00DF683B"/>
    <w:rsid w:val="00E819C0"/>
    <w:rsid w:val="00E85EFF"/>
    <w:rsid w:val="00EB734B"/>
    <w:rsid w:val="00ED1A52"/>
    <w:rsid w:val="00F16CE0"/>
    <w:rsid w:val="00FA3BC9"/>
    <w:rsid w:val="00FA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D5"/>
  </w:style>
  <w:style w:type="paragraph" w:styleId="1">
    <w:name w:val="heading 1"/>
    <w:basedOn w:val="a"/>
    <w:next w:val="a"/>
    <w:link w:val="10"/>
    <w:uiPriority w:val="9"/>
    <w:qFormat/>
    <w:rsid w:val="00456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27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27D5"/>
    <w:pPr>
      <w:spacing w:after="0" w:line="240" w:lineRule="auto"/>
    </w:pPr>
    <w:rPr>
      <w:sz w:val="20"/>
      <w:szCs w:val="20"/>
    </w:rPr>
  </w:style>
  <w:style w:type="character" w:customStyle="1" w:styleId="a4">
    <w:name w:val="Текст сноски Знак"/>
    <w:basedOn w:val="a0"/>
    <w:link w:val="a3"/>
    <w:uiPriority w:val="99"/>
    <w:semiHidden/>
    <w:rsid w:val="004927D5"/>
    <w:rPr>
      <w:sz w:val="20"/>
      <w:szCs w:val="20"/>
    </w:rPr>
  </w:style>
  <w:style w:type="character" w:styleId="a5">
    <w:name w:val="footnote reference"/>
    <w:rsid w:val="004927D5"/>
    <w:rPr>
      <w:rFonts w:ascii="Courier" w:hAnsi="Courier"/>
      <w:noProof w:val="0"/>
      <w:sz w:val="20"/>
      <w:vertAlign w:val="superscript"/>
      <w:lang w:val="en-US"/>
    </w:rPr>
  </w:style>
  <w:style w:type="character" w:customStyle="1" w:styleId="20">
    <w:name w:val="Заголовок 2 Знак"/>
    <w:basedOn w:val="a0"/>
    <w:link w:val="2"/>
    <w:uiPriority w:val="9"/>
    <w:rsid w:val="004927D5"/>
    <w:rPr>
      <w:rFonts w:ascii="Times New Roman" w:eastAsia="Times New Roman" w:hAnsi="Times New Roman" w:cs="Times New Roman"/>
      <w:b/>
      <w:bCs/>
      <w:sz w:val="36"/>
      <w:szCs w:val="36"/>
      <w:lang w:eastAsia="ru-RU"/>
    </w:rPr>
  </w:style>
  <w:style w:type="character" w:customStyle="1" w:styleId="viiyi">
    <w:name w:val="viiyi"/>
    <w:basedOn w:val="a0"/>
    <w:rsid w:val="004927D5"/>
  </w:style>
  <w:style w:type="character" w:customStyle="1" w:styleId="jlqj4b">
    <w:name w:val="jlqj4b"/>
    <w:basedOn w:val="a0"/>
    <w:rsid w:val="004927D5"/>
  </w:style>
  <w:style w:type="character" w:customStyle="1" w:styleId="10">
    <w:name w:val="Заголовок 1 Знак"/>
    <w:basedOn w:val="a0"/>
    <w:link w:val="1"/>
    <w:uiPriority w:val="9"/>
    <w:rsid w:val="0045646B"/>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6"/>
    <w:uiPriority w:val="39"/>
    <w:rsid w:val="003E05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E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12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1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D5"/>
  </w:style>
  <w:style w:type="paragraph" w:styleId="1">
    <w:name w:val="heading 1"/>
    <w:basedOn w:val="a"/>
    <w:next w:val="a"/>
    <w:link w:val="10"/>
    <w:uiPriority w:val="9"/>
    <w:qFormat/>
    <w:rsid w:val="00456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27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27D5"/>
    <w:pPr>
      <w:spacing w:after="0" w:line="240" w:lineRule="auto"/>
    </w:pPr>
    <w:rPr>
      <w:sz w:val="20"/>
      <w:szCs w:val="20"/>
    </w:rPr>
  </w:style>
  <w:style w:type="character" w:customStyle="1" w:styleId="a4">
    <w:name w:val="Текст сноски Знак"/>
    <w:basedOn w:val="a0"/>
    <w:link w:val="a3"/>
    <w:uiPriority w:val="99"/>
    <w:semiHidden/>
    <w:rsid w:val="004927D5"/>
    <w:rPr>
      <w:sz w:val="20"/>
      <w:szCs w:val="20"/>
    </w:rPr>
  </w:style>
  <w:style w:type="character" w:styleId="a5">
    <w:name w:val="footnote reference"/>
    <w:rsid w:val="004927D5"/>
    <w:rPr>
      <w:rFonts w:ascii="Courier" w:hAnsi="Courier"/>
      <w:noProof w:val="0"/>
      <w:sz w:val="20"/>
      <w:vertAlign w:val="superscript"/>
      <w:lang w:val="en-US"/>
    </w:rPr>
  </w:style>
  <w:style w:type="character" w:customStyle="1" w:styleId="20">
    <w:name w:val="Заголовок 2 Знак"/>
    <w:basedOn w:val="a0"/>
    <w:link w:val="2"/>
    <w:uiPriority w:val="9"/>
    <w:rsid w:val="004927D5"/>
    <w:rPr>
      <w:rFonts w:ascii="Times New Roman" w:eastAsia="Times New Roman" w:hAnsi="Times New Roman" w:cs="Times New Roman"/>
      <w:b/>
      <w:bCs/>
      <w:sz w:val="36"/>
      <w:szCs w:val="36"/>
      <w:lang w:eastAsia="ru-RU"/>
    </w:rPr>
  </w:style>
  <w:style w:type="character" w:customStyle="1" w:styleId="viiyi">
    <w:name w:val="viiyi"/>
    <w:basedOn w:val="a0"/>
    <w:rsid w:val="004927D5"/>
  </w:style>
  <w:style w:type="character" w:customStyle="1" w:styleId="jlqj4b">
    <w:name w:val="jlqj4b"/>
    <w:basedOn w:val="a0"/>
    <w:rsid w:val="004927D5"/>
  </w:style>
  <w:style w:type="character" w:customStyle="1" w:styleId="10">
    <w:name w:val="Заголовок 1 Знак"/>
    <w:basedOn w:val="a0"/>
    <w:link w:val="1"/>
    <w:uiPriority w:val="9"/>
    <w:rsid w:val="0045646B"/>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6"/>
    <w:uiPriority w:val="39"/>
    <w:rsid w:val="003E05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E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12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1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049">
      <w:bodyDiv w:val="1"/>
      <w:marLeft w:val="0"/>
      <w:marRight w:val="0"/>
      <w:marTop w:val="0"/>
      <w:marBottom w:val="0"/>
      <w:divBdr>
        <w:top w:val="none" w:sz="0" w:space="0" w:color="auto"/>
        <w:left w:val="none" w:sz="0" w:space="0" w:color="auto"/>
        <w:bottom w:val="none" w:sz="0" w:space="0" w:color="auto"/>
        <w:right w:val="none" w:sz="0" w:space="0" w:color="auto"/>
      </w:divBdr>
      <w:divsChild>
        <w:div w:id="1747149521">
          <w:marLeft w:val="0"/>
          <w:marRight w:val="0"/>
          <w:marTop w:val="192"/>
          <w:marBottom w:val="0"/>
          <w:divBdr>
            <w:top w:val="none" w:sz="0" w:space="0" w:color="auto"/>
            <w:left w:val="none" w:sz="0" w:space="0" w:color="auto"/>
            <w:bottom w:val="none" w:sz="0" w:space="0" w:color="auto"/>
            <w:right w:val="none" w:sz="0" w:space="0" w:color="auto"/>
          </w:divBdr>
        </w:div>
      </w:divsChild>
    </w:div>
    <w:div w:id="65108239">
      <w:bodyDiv w:val="1"/>
      <w:marLeft w:val="0"/>
      <w:marRight w:val="0"/>
      <w:marTop w:val="0"/>
      <w:marBottom w:val="0"/>
      <w:divBdr>
        <w:top w:val="none" w:sz="0" w:space="0" w:color="auto"/>
        <w:left w:val="none" w:sz="0" w:space="0" w:color="auto"/>
        <w:bottom w:val="none" w:sz="0" w:space="0" w:color="auto"/>
        <w:right w:val="none" w:sz="0" w:space="0" w:color="auto"/>
      </w:divBdr>
      <w:divsChild>
        <w:div w:id="1363676695">
          <w:marLeft w:val="0"/>
          <w:marRight w:val="0"/>
          <w:marTop w:val="192"/>
          <w:marBottom w:val="0"/>
          <w:divBdr>
            <w:top w:val="none" w:sz="0" w:space="0" w:color="auto"/>
            <w:left w:val="none" w:sz="0" w:space="0" w:color="auto"/>
            <w:bottom w:val="none" w:sz="0" w:space="0" w:color="auto"/>
            <w:right w:val="none" w:sz="0" w:space="0" w:color="auto"/>
          </w:divBdr>
        </w:div>
      </w:divsChild>
    </w:div>
    <w:div w:id="140737709">
      <w:bodyDiv w:val="1"/>
      <w:marLeft w:val="0"/>
      <w:marRight w:val="0"/>
      <w:marTop w:val="0"/>
      <w:marBottom w:val="0"/>
      <w:divBdr>
        <w:top w:val="none" w:sz="0" w:space="0" w:color="auto"/>
        <w:left w:val="none" w:sz="0" w:space="0" w:color="auto"/>
        <w:bottom w:val="none" w:sz="0" w:space="0" w:color="auto"/>
        <w:right w:val="none" w:sz="0" w:space="0" w:color="auto"/>
      </w:divBdr>
      <w:divsChild>
        <w:div w:id="861748949">
          <w:marLeft w:val="0"/>
          <w:marRight w:val="0"/>
          <w:marTop w:val="192"/>
          <w:marBottom w:val="0"/>
          <w:divBdr>
            <w:top w:val="none" w:sz="0" w:space="0" w:color="auto"/>
            <w:left w:val="none" w:sz="0" w:space="0" w:color="auto"/>
            <w:bottom w:val="none" w:sz="0" w:space="0" w:color="auto"/>
            <w:right w:val="none" w:sz="0" w:space="0" w:color="auto"/>
          </w:divBdr>
        </w:div>
      </w:divsChild>
    </w:div>
    <w:div w:id="144010482">
      <w:bodyDiv w:val="1"/>
      <w:marLeft w:val="0"/>
      <w:marRight w:val="0"/>
      <w:marTop w:val="0"/>
      <w:marBottom w:val="0"/>
      <w:divBdr>
        <w:top w:val="none" w:sz="0" w:space="0" w:color="auto"/>
        <w:left w:val="none" w:sz="0" w:space="0" w:color="auto"/>
        <w:bottom w:val="none" w:sz="0" w:space="0" w:color="auto"/>
        <w:right w:val="none" w:sz="0" w:space="0" w:color="auto"/>
      </w:divBdr>
      <w:divsChild>
        <w:div w:id="18624583">
          <w:marLeft w:val="0"/>
          <w:marRight w:val="0"/>
          <w:marTop w:val="192"/>
          <w:marBottom w:val="0"/>
          <w:divBdr>
            <w:top w:val="none" w:sz="0" w:space="0" w:color="auto"/>
            <w:left w:val="none" w:sz="0" w:space="0" w:color="auto"/>
            <w:bottom w:val="none" w:sz="0" w:space="0" w:color="auto"/>
            <w:right w:val="none" w:sz="0" w:space="0" w:color="auto"/>
          </w:divBdr>
        </w:div>
        <w:div w:id="805120987">
          <w:marLeft w:val="0"/>
          <w:marRight w:val="0"/>
          <w:marTop w:val="192"/>
          <w:marBottom w:val="0"/>
          <w:divBdr>
            <w:top w:val="none" w:sz="0" w:space="0" w:color="auto"/>
            <w:left w:val="none" w:sz="0" w:space="0" w:color="auto"/>
            <w:bottom w:val="none" w:sz="0" w:space="0" w:color="auto"/>
            <w:right w:val="none" w:sz="0" w:space="0" w:color="auto"/>
          </w:divBdr>
        </w:div>
      </w:divsChild>
    </w:div>
    <w:div w:id="144855109">
      <w:bodyDiv w:val="1"/>
      <w:marLeft w:val="0"/>
      <w:marRight w:val="0"/>
      <w:marTop w:val="0"/>
      <w:marBottom w:val="0"/>
      <w:divBdr>
        <w:top w:val="none" w:sz="0" w:space="0" w:color="auto"/>
        <w:left w:val="none" w:sz="0" w:space="0" w:color="auto"/>
        <w:bottom w:val="none" w:sz="0" w:space="0" w:color="auto"/>
        <w:right w:val="none" w:sz="0" w:space="0" w:color="auto"/>
      </w:divBdr>
      <w:divsChild>
        <w:div w:id="1556696486">
          <w:marLeft w:val="0"/>
          <w:marRight w:val="0"/>
          <w:marTop w:val="192"/>
          <w:marBottom w:val="0"/>
          <w:divBdr>
            <w:top w:val="none" w:sz="0" w:space="0" w:color="auto"/>
            <w:left w:val="none" w:sz="0" w:space="0" w:color="auto"/>
            <w:bottom w:val="none" w:sz="0" w:space="0" w:color="auto"/>
            <w:right w:val="none" w:sz="0" w:space="0" w:color="auto"/>
          </w:divBdr>
        </w:div>
      </w:divsChild>
    </w:div>
    <w:div w:id="238443219">
      <w:bodyDiv w:val="1"/>
      <w:marLeft w:val="0"/>
      <w:marRight w:val="0"/>
      <w:marTop w:val="0"/>
      <w:marBottom w:val="0"/>
      <w:divBdr>
        <w:top w:val="none" w:sz="0" w:space="0" w:color="auto"/>
        <w:left w:val="none" w:sz="0" w:space="0" w:color="auto"/>
        <w:bottom w:val="none" w:sz="0" w:space="0" w:color="auto"/>
        <w:right w:val="none" w:sz="0" w:space="0" w:color="auto"/>
      </w:divBdr>
      <w:divsChild>
        <w:div w:id="321739167">
          <w:marLeft w:val="0"/>
          <w:marRight w:val="0"/>
          <w:marTop w:val="192"/>
          <w:marBottom w:val="0"/>
          <w:divBdr>
            <w:top w:val="none" w:sz="0" w:space="0" w:color="auto"/>
            <w:left w:val="none" w:sz="0" w:space="0" w:color="auto"/>
            <w:bottom w:val="none" w:sz="0" w:space="0" w:color="auto"/>
            <w:right w:val="none" w:sz="0" w:space="0" w:color="auto"/>
          </w:divBdr>
        </w:div>
        <w:div w:id="1153908918">
          <w:marLeft w:val="0"/>
          <w:marRight w:val="0"/>
          <w:marTop w:val="192"/>
          <w:marBottom w:val="0"/>
          <w:divBdr>
            <w:top w:val="none" w:sz="0" w:space="0" w:color="auto"/>
            <w:left w:val="none" w:sz="0" w:space="0" w:color="auto"/>
            <w:bottom w:val="none" w:sz="0" w:space="0" w:color="auto"/>
            <w:right w:val="none" w:sz="0" w:space="0" w:color="auto"/>
          </w:divBdr>
        </w:div>
      </w:divsChild>
    </w:div>
    <w:div w:id="262150580">
      <w:bodyDiv w:val="1"/>
      <w:marLeft w:val="0"/>
      <w:marRight w:val="0"/>
      <w:marTop w:val="0"/>
      <w:marBottom w:val="0"/>
      <w:divBdr>
        <w:top w:val="none" w:sz="0" w:space="0" w:color="auto"/>
        <w:left w:val="none" w:sz="0" w:space="0" w:color="auto"/>
        <w:bottom w:val="none" w:sz="0" w:space="0" w:color="auto"/>
        <w:right w:val="none" w:sz="0" w:space="0" w:color="auto"/>
      </w:divBdr>
      <w:divsChild>
        <w:div w:id="902569748">
          <w:marLeft w:val="0"/>
          <w:marRight w:val="0"/>
          <w:marTop w:val="192"/>
          <w:marBottom w:val="0"/>
          <w:divBdr>
            <w:top w:val="none" w:sz="0" w:space="0" w:color="auto"/>
            <w:left w:val="none" w:sz="0" w:space="0" w:color="auto"/>
            <w:bottom w:val="none" w:sz="0" w:space="0" w:color="auto"/>
            <w:right w:val="none" w:sz="0" w:space="0" w:color="auto"/>
          </w:divBdr>
        </w:div>
        <w:div w:id="1546599991">
          <w:marLeft w:val="0"/>
          <w:marRight w:val="0"/>
          <w:marTop w:val="192"/>
          <w:marBottom w:val="0"/>
          <w:divBdr>
            <w:top w:val="none" w:sz="0" w:space="0" w:color="auto"/>
            <w:left w:val="none" w:sz="0" w:space="0" w:color="auto"/>
            <w:bottom w:val="none" w:sz="0" w:space="0" w:color="auto"/>
            <w:right w:val="none" w:sz="0" w:space="0" w:color="auto"/>
          </w:divBdr>
        </w:div>
        <w:div w:id="1863204622">
          <w:marLeft w:val="0"/>
          <w:marRight w:val="0"/>
          <w:marTop w:val="192"/>
          <w:marBottom w:val="0"/>
          <w:divBdr>
            <w:top w:val="none" w:sz="0" w:space="0" w:color="auto"/>
            <w:left w:val="none" w:sz="0" w:space="0" w:color="auto"/>
            <w:bottom w:val="none" w:sz="0" w:space="0" w:color="auto"/>
            <w:right w:val="none" w:sz="0" w:space="0" w:color="auto"/>
          </w:divBdr>
        </w:div>
        <w:div w:id="429545300">
          <w:marLeft w:val="0"/>
          <w:marRight w:val="0"/>
          <w:marTop w:val="192"/>
          <w:marBottom w:val="0"/>
          <w:divBdr>
            <w:top w:val="none" w:sz="0" w:space="0" w:color="auto"/>
            <w:left w:val="none" w:sz="0" w:space="0" w:color="auto"/>
            <w:bottom w:val="none" w:sz="0" w:space="0" w:color="auto"/>
            <w:right w:val="none" w:sz="0" w:space="0" w:color="auto"/>
          </w:divBdr>
        </w:div>
        <w:div w:id="1535537934">
          <w:marLeft w:val="0"/>
          <w:marRight w:val="0"/>
          <w:marTop w:val="192"/>
          <w:marBottom w:val="0"/>
          <w:divBdr>
            <w:top w:val="none" w:sz="0" w:space="0" w:color="auto"/>
            <w:left w:val="none" w:sz="0" w:space="0" w:color="auto"/>
            <w:bottom w:val="none" w:sz="0" w:space="0" w:color="auto"/>
            <w:right w:val="none" w:sz="0" w:space="0" w:color="auto"/>
          </w:divBdr>
        </w:div>
        <w:div w:id="2016104787">
          <w:marLeft w:val="0"/>
          <w:marRight w:val="0"/>
          <w:marTop w:val="192"/>
          <w:marBottom w:val="0"/>
          <w:divBdr>
            <w:top w:val="none" w:sz="0" w:space="0" w:color="auto"/>
            <w:left w:val="none" w:sz="0" w:space="0" w:color="auto"/>
            <w:bottom w:val="none" w:sz="0" w:space="0" w:color="auto"/>
            <w:right w:val="none" w:sz="0" w:space="0" w:color="auto"/>
          </w:divBdr>
        </w:div>
      </w:divsChild>
    </w:div>
    <w:div w:id="285504219">
      <w:bodyDiv w:val="1"/>
      <w:marLeft w:val="0"/>
      <w:marRight w:val="0"/>
      <w:marTop w:val="0"/>
      <w:marBottom w:val="0"/>
      <w:divBdr>
        <w:top w:val="none" w:sz="0" w:space="0" w:color="auto"/>
        <w:left w:val="none" w:sz="0" w:space="0" w:color="auto"/>
        <w:bottom w:val="none" w:sz="0" w:space="0" w:color="auto"/>
        <w:right w:val="none" w:sz="0" w:space="0" w:color="auto"/>
      </w:divBdr>
    </w:div>
    <w:div w:id="335887264">
      <w:bodyDiv w:val="1"/>
      <w:marLeft w:val="0"/>
      <w:marRight w:val="0"/>
      <w:marTop w:val="0"/>
      <w:marBottom w:val="0"/>
      <w:divBdr>
        <w:top w:val="none" w:sz="0" w:space="0" w:color="auto"/>
        <w:left w:val="none" w:sz="0" w:space="0" w:color="auto"/>
        <w:bottom w:val="none" w:sz="0" w:space="0" w:color="auto"/>
        <w:right w:val="none" w:sz="0" w:space="0" w:color="auto"/>
      </w:divBdr>
      <w:divsChild>
        <w:div w:id="581718333">
          <w:marLeft w:val="0"/>
          <w:marRight w:val="0"/>
          <w:marTop w:val="192"/>
          <w:marBottom w:val="0"/>
          <w:divBdr>
            <w:top w:val="none" w:sz="0" w:space="0" w:color="auto"/>
            <w:left w:val="none" w:sz="0" w:space="0" w:color="auto"/>
            <w:bottom w:val="none" w:sz="0" w:space="0" w:color="auto"/>
            <w:right w:val="none" w:sz="0" w:space="0" w:color="auto"/>
          </w:divBdr>
        </w:div>
        <w:div w:id="972099274">
          <w:marLeft w:val="0"/>
          <w:marRight w:val="0"/>
          <w:marTop w:val="192"/>
          <w:marBottom w:val="0"/>
          <w:divBdr>
            <w:top w:val="none" w:sz="0" w:space="0" w:color="auto"/>
            <w:left w:val="none" w:sz="0" w:space="0" w:color="auto"/>
            <w:bottom w:val="none" w:sz="0" w:space="0" w:color="auto"/>
            <w:right w:val="none" w:sz="0" w:space="0" w:color="auto"/>
          </w:divBdr>
        </w:div>
        <w:div w:id="1582325843">
          <w:marLeft w:val="0"/>
          <w:marRight w:val="0"/>
          <w:marTop w:val="192"/>
          <w:marBottom w:val="0"/>
          <w:divBdr>
            <w:top w:val="none" w:sz="0" w:space="0" w:color="auto"/>
            <w:left w:val="none" w:sz="0" w:space="0" w:color="auto"/>
            <w:bottom w:val="none" w:sz="0" w:space="0" w:color="auto"/>
            <w:right w:val="none" w:sz="0" w:space="0" w:color="auto"/>
          </w:divBdr>
        </w:div>
        <w:div w:id="1779061329">
          <w:marLeft w:val="0"/>
          <w:marRight w:val="0"/>
          <w:marTop w:val="192"/>
          <w:marBottom w:val="0"/>
          <w:divBdr>
            <w:top w:val="none" w:sz="0" w:space="0" w:color="auto"/>
            <w:left w:val="none" w:sz="0" w:space="0" w:color="auto"/>
            <w:bottom w:val="none" w:sz="0" w:space="0" w:color="auto"/>
            <w:right w:val="none" w:sz="0" w:space="0" w:color="auto"/>
          </w:divBdr>
        </w:div>
        <w:div w:id="252587248">
          <w:marLeft w:val="0"/>
          <w:marRight w:val="0"/>
          <w:marTop w:val="192"/>
          <w:marBottom w:val="0"/>
          <w:divBdr>
            <w:top w:val="none" w:sz="0" w:space="0" w:color="auto"/>
            <w:left w:val="none" w:sz="0" w:space="0" w:color="auto"/>
            <w:bottom w:val="none" w:sz="0" w:space="0" w:color="auto"/>
            <w:right w:val="none" w:sz="0" w:space="0" w:color="auto"/>
          </w:divBdr>
        </w:div>
      </w:divsChild>
    </w:div>
    <w:div w:id="350691469">
      <w:bodyDiv w:val="1"/>
      <w:marLeft w:val="0"/>
      <w:marRight w:val="0"/>
      <w:marTop w:val="0"/>
      <w:marBottom w:val="0"/>
      <w:divBdr>
        <w:top w:val="none" w:sz="0" w:space="0" w:color="auto"/>
        <w:left w:val="none" w:sz="0" w:space="0" w:color="auto"/>
        <w:bottom w:val="none" w:sz="0" w:space="0" w:color="auto"/>
        <w:right w:val="none" w:sz="0" w:space="0" w:color="auto"/>
      </w:divBdr>
      <w:divsChild>
        <w:div w:id="772672878">
          <w:marLeft w:val="0"/>
          <w:marRight w:val="0"/>
          <w:marTop w:val="192"/>
          <w:marBottom w:val="0"/>
          <w:divBdr>
            <w:top w:val="none" w:sz="0" w:space="0" w:color="auto"/>
            <w:left w:val="none" w:sz="0" w:space="0" w:color="auto"/>
            <w:bottom w:val="none" w:sz="0" w:space="0" w:color="auto"/>
            <w:right w:val="none" w:sz="0" w:space="0" w:color="auto"/>
          </w:divBdr>
        </w:div>
        <w:div w:id="1349723192">
          <w:marLeft w:val="0"/>
          <w:marRight w:val="0"/>
          <w:marTop w:val="192"/>
          <w:marBottom w:val="0"/>
          <w:divBdr>
            <w:top w:val="none" w:sz="0" w:space="0" w:color="auto"/>
            <w:left w:val="none" w:sz="0" w:space="0" w:color="auto"/>
            <w:bottom w:val="none" w:sz="0" w:space="0" w:color="auto"/>
            <w:right w:val="none" w:sz="0" w:space="0" w:color="auto"/>
          </w:divBdr>
        </w:div>
      </w:divsChild>
    </w:div>
    <w:div w:id="376976568">
      <w:bodyDiv w:val="1"/>
      <w:marLeft w:val="0"/>
      <w:marRight w:val="0"/>
      <w:marTop w:val="0"/>
      <w:marBottom w:val="0"/>
      <w:divBdr>
        <w:top w:val="none" w:sz="0" w:space="0" w:color="auto"/>
        <w:left w:val="none" w:sz="0" w:space="0" w:color="auto"/>
        <w:bottom w:val="none" w:sz="0" w:space="0" w:color="auto"/>
        <w:right w:val="none" w:sz="0" w:space="0" w:color="auto"/>
      </w:divBdr>
      <w:divsChild>
        <w:div w:id="1092049048">
          <w:marLeft w:val="0"/>
          <w:marRight w:val="0"/>
          <w:marTop w:val="192"/>
          <w:marBottom w:val="0"/>
          <w:divBdr>
            <w:top w:val="none" w:sz="0" w:space="0" w:color="auto"/>
            <w:left w:val="none" w:sz="0" w:space="0" w:color="auto"/>
            <w:bottom w:val="none" w:sz="0" w:space="0" w:color="auto"/>
            <w:right w:val="none" w:sz="0" w:space="0" w:color="auto"/>
          </w:divBdr>
        </w:div>
        <w:div w:id="1889683728">
          <w:marLeft w:val="0"/>
          <w:marRight w:val="0"/>
          <w:marTop w:val="192"/>
          <w:marBottom w:val="0"/>
          <w:divBdr>
            <w:top w:val="none" w:sz="0" w:space="0" w:color="auto"/>
            <w:left w:val="none" w:sz="0" w:space="0" w:color="auto"/>
            <w:bottom w:val="none" w:sz="0" w:space="0" w:color="auto"/>
            <w:right w:val="none" w:sz="0" w:space="0" w:color="auto"/>
          </w:divBdr>
        </w:div>
      </w:divsChild>
    </w:div>
    <w:div w:id="402527258">
      <w:bodyDiv w:val="1"/>
      <w:marLeft w:val="0"/>
      <w:marRight w:val="0"/>
      <w:marTop w:val="0"/>
      <w:marBottom w:val="0"/>
      <w:divBdr>
        <w:top w:val="none" w:sz="0" w:space="0" w:color="auto"/>
        <w:left w:val="none" w:sz="0" w:space="0" w:color="auto"/>
        <w:bottom w:val="none" w:sz="0" w:space="0" w:color="auto"/>
        <w:right w:val="none" w:sz="0" w:space="0" w:color="auto"/>
      </w:divBdr>
      <w:divsChild>
        <w:div w:id="1072627834">
          <w:marLeft w:val="0"/>
          <w:marRight w:val="0"/>
          <w:marTop w:val="192"/>
          <w:marBottom w:val="0"/>
          <w:divBdr>
            <w:top w:val="none" w:sz="0" w:space="0" w:color="auto"/>
            <w:left w:val="none" w:sz="0" w:space="0" w:color="auto"/>
            <w:bottom w:val="none" w:sz="0" w:space="0" w:color="auto"/>
            <w:right w:val="none" w:sz="0" w:space="0" w:color="auto"/>
          </w:divBdr>
        </w:div>
        <w:div w:id="1221865005">
          <w:marLeft w:val="0"/>
          <w:marRight w:val="0"/>
          <w:marTop w:val="192"/>
          <w:marBottom w:val="0"/>
          <w:divBdr>
            <w:top w:val="none" w:sz="0" w:space="0" w:color="auto"/>
            <w:left w:val="none" w:sz="0" w:space="0" w:color="auto"/>
            <w:bottom w:val="none" w:sz="0" w:space="0" w:color="auto"/>
            <w:right w:val="none" w:sz="0" w:space="0" w:color="auto"/>
          </w:divBdr>
        </w:div>
        <w:div w:id="760178890">
          <w:marLeft w:val="0"/>
          <w:marRight w:val="0"/>
          <w:marTop w:val="0"/>
          <w:marBottom w:val="0"/>
          <w:divBdr>
            <w:top w:val="none" w:sz="0" w:space="0" w:color="auto"/>
            <w:left w:val="none" w:sz="0" w:space="0" w:color="auto"/>
            <w:bottom w:val="none" w:sz="0" w:space="0" w:color="auto"/>
            <w:right w:val="none" w:sz="0" w:space="0" w:color="auto"/>
          </w:divBdr>
          <w:divsChild>
            <w:div w:id="281808094">
              <w:marLeft w:val="0"/>
              <w:marRight w:val="0"/>
              <w:marTop w:val="192"/>
              <w:marBottom w:val="0"/>
              <w:divBdr>
                <w:top w:val="none" w:sz="0" w:space="0" w:color="auto"/>
                <w:left w:val="none" w:sz="0" w:space="0" w:color="auto"/>
                <w:bottom w:val="none" w:sz="0" w:space="0" w:color="auto"/>
                <w:right w:val="none" w:sz="0" w:space="0" w:color="auto"/>
              </w:divBdr>
            </w:div>
          </w:divsChild>
        </w:div>
        <w:div w:id="809055920">
          <w:marLeft w:val="0"/>
          <w:marRight w:val="0"/>
          <w:marTop w:val="0"/>
          <w:marBottom w:val="0"/>
          <w:divBdr>
            <w:top w:val="none" w:sz="0" w:space="0" w:color="auto"/>
            <w:left w:val="none" w:sz="0" w:space="0" w:color="auto"/>
            <w:bottom w:val="none" w:sz="0" w:space="0" w:color="auto"/>
            <w:right w:val="none" w:sz="0" w:space="0" w:color="auto"/>
          </w:divBdr>
        </w:div>
        <w:div w:id="175772612">
          <w:marLeft w:val="0"/>
          <w:marRight w:val="0"/>
          <w:marTop w:val="192"/>
          <w:marBottom w:val="0"/>
          <w:divBdr>
            <w:top w:val="none" w:sz="0" w:space="0" w:color="auto"/>
            <w:left w:val="none" w:sz="0" w:space="0" w:color="auto"/>
            <w:bottom w:val="none" w:sz="0" w:space="0" w:color="auto"/>
            <w:right w:val="none" w:sz="0" w:space="0" w:color="auto"/>
          </w:divBdr>
        </w:div>
        <w:div w:id="1575510207">
          <w:marLeft w:val="0"/>
          <w:marRight w:val="0"/>
          <w:marTop w:val="192"/>
          <w:marBottom w:val="0"/>
          <w:divBdr>
            <w:top w:val="none" w:sz="0" w:space="0" w:color="auto"/>
            <w:left w:val="none" w:sz="0" w:space="0" w:color="auto"/>
            <w:bottom w:val="none" w:sz="0" w:space="0" w:color="auto"/>
            <w:right w:val="none" w:sz="0" w:space="0" w:color="auto"/>
          </w:divBdr>
        </w:div>
        <w:div w:id="364869680">
          <w:marLeft w:val="0"/>
          <w:marRight w:val="0"/>
          <w:marTop w:val="192"/>
          <w:marBottom w:val="0"/>
          <w:divBdr>
            <w:top w:val="none" w:sz="0" w:space="0" w:color="auto"/>
            <w:left w:val="none" w:sz="0" w:space="0" w:color="auto"/>
            <w:bottom w:val="none" w:sz="0" w:space="0" w:color="auto"/>
            <w:right w:val="none" w:sz="0" w:space="0" w:color="auto"/>
          </w:divBdr>
        </w:div>
        <w:div w:id="2081443608">
          <w:marLeft w:val="0"/>
          <w:marRight w:val="0"/>
          <w:marTop w:val="192"/>
          <w:marBottom w:val="0"/>
          <w:divBdr>
            <w:top w:val="none" w:sz="0" w:space="0" w:color="auto"/>
            <w:left w:val="none" w:sz="0" w:space="0" w:color="auto"/>
            <w:bottom w:val="none" w:sz="0" w:space="0" w:color="auto"/>
            <w:right w:val="none" w:sz="0" w:space="0" w:color="auto"/>
          </w:divBdr>
        </w:div>
        <w:div w:id="1966345188">
          <w:marLeft w:val="0"/>
          <w:marRight w:val="0"/>
          <w:marTop w:val="192"/>
          <w:marBottom w:val="0"/>
          <w:divBdr>
            <w:top w:val="none" w:sz="0" w:space="0" w:color="auto"/>
            <w:left w:val="none" w:sz="0" w:space="0" w:color="auto"/>
            <w:bottom w:val="none" w:sz="0" w:space="0" w:color="auto"/>
            <w:right w:val="none" w:sz="0" w:space="0" w:color="auto"/>
          </w:divBdr>
        </w:div>
        <w:div w:id="180897959">
          <w:marLeft w:val="0"/>
          <w:marRight w:val="0"/>
          <w:marTop w:val="0"/>
          <w:marBottom w:val="0"/>
          <w:divBdr>
            <w:top w:val="none" w:sz="0" w:space="0" w:color="auto"/>
            <w:left w:val="none" w:sz="0" w:space="0" w:color="auto"/>
            <w:bottom w:val="none" w:sz="0" w:space="0" w:color="auto"/>
            <w:right w:val="none" w:sz="0" w:space="0" w:color="auto"/>
          </w:divBdr>
          <w:divsChild>
            <w:div w:id="607129898">
              <w:marLeft w:val="0"/>
              <w:marRight w:val="0"/>
              <w:marTop w:val="192"/>
              <w:marBottom w:val="0"/>
              <w:divBdr>
                <w:top w:val="none" w:sz="0" w:space="0" w:color="auto"/>
                <w:left w:val="none" w:sz="0" w:space="0" w:color="auto"/>
                <w:bottom w:val="none" w:sz="0" w:space="0" w:color="auto"/>
                <w:right w:val="none" w:sz="0" w:space="0" w:color="auto"/>
              </w:divBdr>
            </w:div>
          </w:divsChild>
        </w:div>
        <w:div w:id="1145582167">
          <w:marLeft w:val="0"/>
          <w:marRight w:val="0"/>
          <w:marTop w:val="192"/>
          <w:marBottom w:val="0"/>
          <w:divBdr>
            <w:top w:val="none" w:sz="0" w:space="0" w:color="auto"/>
            <w:left w:val="none" w:sz="0" w:space="0" w:color="auto"/>
            <w:bottom w:val="none" w:sz="0" w:space="0" w:color="auto"/>
            <w:right w:val="none" w:sz="0" w:space="0" w:color="auto"/>
          </w:divBdr>
        </w:div>
        <w:div w:id="1363091938">
          <w:marLeft w:val="0"/>
          <w:marRight w:val="0"/>
          <w:marTop w:val="192"/>
          <w:marBottom w:val="0"/>
          <w:divBdr>
            <w:top w:val="none" w:sz="0" w:space="0" w:color="auto"/>
            <w:left w:val="none" w:sz="0" w:space="0" w:color="auto"/>
            <w:bottom w:val="none" w:sz="0" w:space="0" w:color="auto"/>
            <w:right w:val="none" w:sz="0" w:space="0" w:color="auto"/>
          </w:divBdr>
        </w:div>
        <w:div w:id="1801338266">
          <w:marLeft w:val="0"/>
          <w:marRight w:val="0"/>
          <w:marTop w:val="0"/>
          <w:marBottom w:val="0"/>
          <w:divBdr>
            <w:top w:val="none" w:sz="0" w:space="0" w:color="auto"/>
            <w:left w:val="none" w:sz="0" w:space="0" w:color="auto"/>
            <w:bottom w:val="none" w:sz="0" w:space="0" w:color="auto"/>
            <w:right w:val="none" w:sz="0" w:space="0" w:color="auto"/>
          </w:divBdr>
          <w:divsChild>
            <w:div w:id="2101757422">
              <w:marLeft w:val="0"/>
              <w:marRight w:val="0"/>
              <w:marTop w:val="192"/>
              <w:marBottom w:val="0"/>
              <w:divBdr>
                <w:top w:val="none" w:sz="0" w:space="0" w:color="auto"/>
                <w:left w:val="none" w:sz="0" w:space="0" w:color="auto"/>
                <w:bottom w:val="none" w:sz="0" w:space="0" w:color="auto"/>
                <w:right w:val="none" w:sz="0" w:space="0" w:color="auto"/>
              </w:divBdr>
            </w:div>
          </w:divsChild>
        </w:div>
        <w:div w:id="1303341259">
          <w:marLeft w:val="0"/>
          <w:marRight w:val="0"/>
          <w:marTop w:val="0"/>
          <w:marBottom w:val="0"/>
          <w:divBdr>
            <w:top w:val="none" w:sz="0" w:space="0" w:color="auto"/>
            <w:left w:val="none" w:sz="0" w:space="0" w:color="auto"/>
            <w:bottom w:val="none" w:sz="0" w:space="0" w:color="auto"/>
            <w:right w:val="none" w:sz="0" w:space="0" w:color="auto"/>
          </w:divBdr>
        </w:div>
        <w:div w:id="1333678770">
          <w:marLeft w:val="0"/>
          <w:marRight w:val="0"/>
          <w:marTop w:val="192"/>
          <w:marBottom w:val="0"/>
          <w:divBdr>
            <w:top w:val="none" w:sz="0" w:space="0" w:color="auto"/>
            <w:left w:val="none" w:sz="0" w:space="0" w:color="auto"/>
            <w:bottom w:val="none" w:sz="0" w:space="0" w:color="auto"/>
            <w:right w:val="none" w:sz="0" w:space="0" w:color="auto"/>
          </w:divBdr>
        </w:div>
        <w:div w:id="309793757">
          <w:marLeft w:val="0"/>
          <w:marRight w:val="0"/>
          <w:marTop w:val="0"/>
          <w:marBottom w:val="0"/>
          <w:divBdr>
            <w:top w:val="none" w:sz="0" w:space="0" w:color="auto"/>
            <w:left w:val="none" w:sz="0" w:space="0" w:color="auto"/>
            <w:bottom w:val="none" w:sz="0" w:space="0" w:color="auto"/>
            <w:right w:val="none" w:sz="0" w:space="0" w:color="auto"/>
          </w:divBdr>
          <w:divsChild>
            <w:div w:id="661934196">
              <w:marLeft w:val="0"/>
              <w:marRight w:val="0"/>
              <w:marTop w:val="192"/>
              <w:marBottom w:val="0"/>
              <w:divBdr>
                <w:top w:val="none" w:sz="0" w:space="0" w:color="auto"/>
                <w:left w:val="none" w:sz="0" w:space="0" w:color="auto"/>
                <w:bottom w:val="none" w:sz="0" w:space="0" w:color="auto"/>
                <w:right w:val="none" w:sz="0" w:space="0" w:color="auto"/>
              </w:divBdr>
            </w:div>
          </w:divsChild>
        </w:div>
        <w:div w:id="296838527">
          <w:marLeft w:val="0"/>
          <w:marRight w:val="0"/>
          <w:marTop w:val="0"/>
          <w:marBottom w:val="0"/>
          <w:divBdr>
            <w:top w:val="none" w:sz="0" w:space="0" w:color="auto"/>
            <w:left w:val="none" w:sz="0" w:space="0" w:color="auto"/>
            <w:bottom w:val="none" w:sz="0" w:space="0" w:color="auto"/>
            <w:right w:val="none" w:sz="0" w:space="0" w:color="auto"/>
          </w:divBdr>
        </w:div>
        <w:div w:id="1623459419">
          <w:marLeft w:val="0"/>
          <w:marRight w:val="0"/>
          <w:marTop w:val="192"/>
          <w:marBottom w:val="0"/>
          <w:divBdr>
            <w:top w:val="none" w:sz="0" w:space="0" w:color="auto"/>
            <w:left w:val="none" w:sz="0" w:space="0" w:color="auto"/>
            <w:bottom w:val="none" w:sz="0" w:space="0" w:color="auto"/>
            <w:right w:val="none" w:sz="0" w:space="0" w:color="auto"/>
          </w:divBdr>
        </w:div>
        <w:div w:id="1603800596">
          <w:marLeft w:val="0"/>
          <w:marRight w:val="0"/>
          <w:marTop w:val="192"/>
          <w:marBottom w:val="0"/>
          <w:divBdr>
            <w:top w:val="none" w:sz="0" w:space="0" w:color="auto"/>
            <w:left w:val="none" w:sz="0" w:space="0" w:color="auto"/>
            <w:bottom w:val="none" w:sz="0" w:space="0" w:color="auto"/>
            <w:right w:val="none" w:sz="0" w:space="0" w:color="auto"/>
          </w:divBdr>
        </w:div>
      </w:divsChild>
    </w:div>
    <w:div w:id="452797171">
      <w:bodyDiv w:val="1"/>
      <w:marLeft w:val="0"/>
      <w:marRight w:val="0"/>
      <w:marTop w:val="0"/>
      <w:marBottom w:val="0"/>
      <w:divBdr>
        <w:top w:val="none" w:sz="0" w:space="0" w:color="auto"/>
        <w:left w:val="none" w:sz="0" w:space="0" w:color="auto"/>
        <w:bottom w:val="none" w:sz="0" w:space="0" w:color="auto"/>
        <w:right w:val="none" w:sz="0" w:space="0" w:color="auto"/>
      </w:divBdr>
      <w:divsChild>
        <w:div w:id="1260792482">
          <w:marLeft w:val="0"/>
          <w:marRight w:val="0"/>
          <w:marTop w:val="192"/>
          <w:marBottom w:val="0"/>
          <w:divBdr>
            <w:top w:val="none" w:sz="0" w:space="0" w:color="auto"/>
            <w:left w:val="none" w:sz="0" w:space="0" w:color="auto"/>
            <w:bottom w:val="none" w:sz="0" w:space="0" w:color="auto"/>
            <w:right w:val="none" w:sz="0" w:space="0" w:color="auto"/>
          </w:divBdr>
        </w:div>
      </w:divsChild>
    </w:div>
    <w:div w:id="474764701">
      <w:bodyDiv w:val="1"/>
      <w:marLeft w:val="0"/>
      <w:marRight w:val="0"/>
      <w:marTop w:val="0"/>
      <w:marBottom w:val="0"/>
      <w:divBdr>
        <w:top w:val="none" w:sz="0" w:space="0" w:color="auto"/>
        <w:left w:val="none" w:sz="0" w:space="0" w:color="auto"/>
        <w:bottom w:val="none" w:sz="0" w:space="0" w:color="auto"/>
        <w:right w:val="none" w:sz="0" w:space="0" w:color="auto"/>
      </w:divBdr>
      <w:divsChild>
        <w:div w:id="179048119">
          <w:marLeft w:val="0"/>
          <w:marRight w:val="0"/>
          <w:marTop w:val="192"/>
          <w:marBottom w:val="0"/>
          <w:divBdr>
            <w:top w:val="none" w:sz="0" w:space="0" w:color="auto"/>
            <w:left w:val="none" w:sz="0" w:space="0" w:color="auto"/>
            <w:bottom w:val="none" w:sz="0" w:space="0" w:color="auto"/>
            <w:right w:val="none" w:sz="0" w:space="0" w:color="auto"/>
          </w:divBdr>
        </w:div>
      </w:divsChild>
    </w:div>
    <w:div w:id="554587116">
      <w:bodyDiv w:val="1"/>
      <w:marLeft w:val="0"/>
      <w:marRight w:val="0"/>
      <w:marTop w:val="0"/>
      <w:marBottom w:val="0"/>
      <w:divBdr>
        <w:top w:val="none" w:sz="0" w:space="0" w:color="auto"/>
        <w:left w:val="none" w:sz="0" w:space="0" w:color="auto"/>
        <w:bottom w:val="none" w:sz="0" w:space="0" w:color="auto"/>
        <w:right w:val="none" w:sz="0" w:space="0" w:color="auto"/>
      </w:divBdr>
      <w:divsChild>
        <w:div w:id="1353872146">
          <w:marLeft w:val="0"/>
          <w:marRight w:val="0"/>
          <w:marTop w:val="192"/>
          <w:marBottom w:val="0"/>
          <w:divBdr>
            <w:top w:val="none" w:sz="0" w:space="0" w:color="auto"/>
            <w:left w:val="none" w:sz="0" w:space="0" w:color="auto"/>
            <w:bottom w:val="none" w:sz="0" w:space="0" w:color="auto"/>
            <w:right w:val="none" w:sz="0" w:space="0" w:color="auto"/>
          </w:divBdr>
        </w:div>
      </w:divsChild>
    </w:div>
    <w:div w:id="571085974">
      <w:bodyDiv w:val="1"/>
      <w:marLeft w:val="0"/>
      <w:marRight w:val="0"/>
      <w:marTop w:val="0"/>
      <w:marBottom w:val="0"/>
      <w:divBdr>
        <w:top w:val="none" w:sz="0" w:space="0" w:color="auto"/>
        <w:left w:val="none" w:sz="0" w:space="0" w:color="auto"/>
        <w:bottom w:val="none" w:sz="0" w:space="0" w:color="auto"/>
        <w:right w:val="none" w:sz="0" w:space="0" w:color="auto"/>
      </w:divBdr>
      <w:divsChild>
        <w:div w:id="880285556">
          <w:marLeft w:val="0"/>
          <w:marRight w:val="0"/>
          <w:marTop w:val="192"/>
          <w:marBottom w:val="0"/>
          <w:divBdr>
            <w:top w:val="none" w:sz="0" w:space="0" w:color="auto"/>
            <w:left w:val="none" w:sz="0" w:space="0" w:color="auto"/>
            <w:bottom w:val="none" w:sz="0" w:space="0" w:color="auto"/>
            <w:right w:val="none" w:sz="0" w:space="0" w:color="auto"/>
          </w:divBdr>
        </w:div>
        <w:div w:id="1354109470">
          <w:marLeft w:val="0"/>
          <w:marRight w:val="0"/>
          <w:marTop w:val="192"/>
          <w:marBottom w:val="0"/>
          <w:divBdr>
            <w:top w:val="none" w:sz="0" w:space="0" w:color="auto"/>
            <w:left w:val="none" w:sz="0" w:space="0" w:color="auto"/>
            <w:bottom w:val="none" w:sz="0" w:space="0" w:color="auto"/>
            <w:right w:val="none" w:sz="0" w:space="0" w:color="auto"/>
          </w:divBdr>
        </w:div>
        <w:div w:id="385296473">
          <w:marLeft w:val="0"/>
          <w:marRight w:val="0"/>
          <w:marTop w:val="192"/>
          <w:marBottom w:val="0"/>
          <w:divBdr>
            <w:top w:val="none" w:sz="0" w:space="0" w:color="auto"/>
            <w:left w:val="none" w:sz="0" w:space="0" w:color="auto"/>
            <w:bottom w:val="none" w:sz="0" w:space="0" w:color="auto"/>
            <w:right w:val="none" w:sz="0" w:space="0" w:color="auto"/>
          </w:divBdr>
        </w:div>
        <w:div w:id="82646254">
          <w:marLeft w:val="0"/>
          <w:marRight w:val="0"/>
          <w:marTop w:val="192"/>
          <w:marBottom w:val="0"/>
          <w:divBdr>
            <w:top w:val="none" w:sz="0" w:space="0" w:color="auto"/>
            <w:left w:val="none" w:sz="0" w:space="0" w:color="auto"/>
            <w:bottom w:val="none" w:sz="0" w:space="0" w:color="auto"/>
            <w:right w:val="none" w:sz="0" w:space="0" w:color="auto"/>
          </w:divBdr>
        </w:div>
        <w:div w:id="138041898">
          <w:marLeft w:val="0"/>
          <w:marRight w:val="0"/>
          <w:marTop w:val="192"/>
          <w:marBottom w:val="0"/>
          <w:divBdr>
            <w:top w:val="none" w:sz="0" w:space="0" w:color="auto"/>
            <w:left w:val="none" w:sz="0" w:space="0" w:color="auto"/>
            <w:bottom w:val="none" w:sz="0" w:space="0" w:color="auto"/>
            <w:right w:val="none" w:sz="0" w:space="0" w:color="auto"/>
          </w:divBdr>
        </w:div>
      </w:divsChild>
    </w:div>
    <w:div w:id="589390279">
      <w:bodyDiv w:val="1"/>
      <w:marLeft w:val="0"/>
      <w:marRight w:val="0"/>
      <w:marTop w:val="0"/>
      <w:marBottom w:val="0"/>
      <w:divBdr>
        <w:top w:val="none" w:sz="0" w:space="0" w:color="auto"/>
        <w:left w:val="none" w:sz="0" w:space="0" w:color="auto"/>
        <w:bottom w:val="none" w:sz="0" w:space="0" w:color="auto"/>
        <w:right w:val="none" w:sz="0" w:space="0" w:color="auto"/>
      </w:divBdr>
    </w:div>
    <w:div w:id="645360656">
      <w:bodyDiv w:val="1"/>
      <w:marLeft w:val="0"/>
      <w:marRight w:val="0"/>
      <w:marTop w:val="0"/>
      <w:marBottom w:val="0"/>
      <w:divBdr>
        <w:top w:val="none" w:sz="0" w:space="0" w:color="auto"/>
        <w:left w:val="none" w:sz="0" w:space="0" w:color="auto"/>
        <w:bottom w:val="none" w:sz="0" w:space="0" w:color="auto"/>
        <w:right w:val="none" w:sz="0" w:space="0" w:color="auto"/>
      </w:divBdr>
      <w:divsChild>
        <w:div w:id="35203692">
          <w:marLeft w:val="0"/>
          <w:marRight w:val="0"/>
          <w:marTop w:val="192"/>
          <w:marBottom w:val="0"/>
          <w:divBdr>
            <w:top w:val="none" w:sz="0" w:space="0" w:color="auto"/>
            <w:left w:val="none" w:sz="0" w:space="0" w:color="auto"/>
            <w:bottom w:val="none" w:sz="0" w:space="0" w:color="auto"/>
            <w:right w:val="none" w:sz="0" w:space="0" w:color="auto"/>
          </w:divBdr>
        </w:div>
        <w:div w:id="2072076452">
          <w:marLeft w:val="0"/>
          <w:marRight w:val="0"/>
          <w:marTop w:val="192"/>
          <w:marBottom w:val="0"/>
          <w:divBdr>
            <w:top w:val="none" w:sz="0" w:space="0" w:color="auto"/>
            <w:left w:val="none" w:sz="0" w:space="0" w:color="auto"/>
            <w:bottom w:val="none" w:sz="0" w:space="0" w:color="auto"/>
            <w:right w:val="none" w:sz="0" w:space="0" w:color="auto"/>
          </w:divBdr>
        </w:div>
      </w:divsChild>
    </w:div>
    <w:div w:id="687870557">
      <w:bodyDiv w:val="1"/>
      <w:marLeft w:val="0"/>
      <w:marRight w:val="0"/>
      <w:marTop w:val="0"/>
      <w:marBottom w:val="0"/>
      <w:divBdr>
        <w:top w:val="none" w:sz="0" w:space="0" w:color="auto"/>
        <w:left w:val="none" w:sz="0" w:space="0" w:color="auto"/>
        <w:bottom w:val="none" w:sz="0" w:space="0" w:color="auto"/>
        <w:right w:val="none" w:sz="0" w:space="0" w:color="auto"/>
      </w:divBdr>
      <w:divsChild>
        <w:div w:id="969096617">
          <w:marLeft w:val="0"/>
          <w:marRight w:val="0"/>
          <w:marTop w:val="192"/>
          <w:marBottom w:val="0"/>
          <w:divBdr>
            <w:top w:val="none" w:sz="0" w:space="0" w:color="auto"/>
            <w:left w:val="none" w:sz="0" w:space="0" w:color="auto"/>
            <w:bottom w:val="none" w:sz="0" w:space="0" w:color="auto"/>
            <w:right w:val="none" w:sz="0" w:space="0" w:color="auto"/>
          </w:divBdr>
        </w:div>
      </w:divsChild>
    </w:div>
    <w:div w:id="749694443">
      <w:bodyDiv w:val="1"/>
      <w:marLeft w:val="0"/>
      <w:marRight w:val="0"/>
      <w:marTop w:val="0"/>
      <w:marBottom w:val="0"/>
      <w:divBdr>
        <w:top w:val="none" w:sz="0" w:space="0" w:color="auto"/>
        <w:left w:val="none" w:sz="0" w:space="0" w:color="auto"/>
        <w:bottom w:val="none" w:sz="0" w:space="0" w:color="auto"/>
        <w:right w:val="none" w:sz="0" w:space="0" w:color="auto"/>
      </w:divBdr>
      <w:divsChild>
        <w:div w:id="1607229621">
          <w:marLeft w:val="0"/>
          <w:marRight w:val="0"/>
          <w:marTop w:val="192"/>
          <w:marBottom w:val="0"/>
          <w:divBdr>
            <w:top w:val="none" w:sz="0" w:space="0" w:color="auto"/>
            <w:left w:val="none" w:sz="0" w:space="0" w:color="auto"/>
            <w:bottom w:val="none" w:sz="0" w:space="0" w:color="auto"/>
            <w:right w:val="none" w:sz="0" w:space="0" w:color="auto"/>
          </w:divBdr>
        </w:div>
      </w:divsChild>
    </w:div>
    <w:div w:id="819152949">
      <w:bodyDiv w:val="1"/>
      <w:marLeft w:val="0"/>
      <w:marRight w:val="0"/>
      <w:marTop w:val="0"/>
      <w:marBottom w:val="0"/>
      <w:divBdr>
        <w:top w:val="none" w:sz="0" w:space="0" w:color="auto"/>
        <w:left w:val="none" w:sz="0" w:space="0" w:color="auto"/>
        <w:bottom w:val="none" w:sz="0" w:space="0" w:color="auto"/>
        <w:right w:val="none" w:sz="0" w:space="0" w:color="auto"/>
      </w:divBdr>
      <w:divsChild>
        <w:div w:id="856310333">
          <w:marLeft w:val="0"/>
          <w:marRight w:val="0"/>
          <w:marTop w:val="192"/>
          <w:marBottom w:val="0"/>
          <w:divBdr>
            <w:top w:val="none" w:sz="0" w:space="0" w:color="auto"/>
            <w:left w:val="none" w:sz="0" w:space="0" w:color="auto"/>
            <w:bottom w:val="none" w:sz="0" w:space="0" w:color="auto"/>
            <w:right w:val="none" w:sz="0" w:space="0" w:color="auto"/>
          </w:divBdr>
        </w:div>
      </w:divsChild>
    </w:div>
    <w:div w:id="836192199">
      <w:bodyDiv w:val="1"/>
      <w:marLeft w:val="0"/>
      <w:marRight w:val="0"/>
      <w:marTop w:val="0"/>
      <w:marBottom w:val="0"/>
      <w:divBdr>
        <w:top w:val="none" w:sz="0" w:space="0" w:color="auto"/>
        <w:left w:val="none" w:sz="0" w:space="0" w:color="auto"/>
        <w:bottom w:val="none" w:sz="0" w:space="0" w:color="auto"/>
        <w:right w:val="none" w:sz="0" w:space="0" w:color="auto"/>
      </w:divBdr>
      <w:divsChild>
        <w:div w:id="325283689">
          <w:marLeft w:val="0"/>
          <w:marRight w:val="0"/>
          <w:marTop w:val="192"/>
          <w:marBottom w:val="0"/>
          <w:divBdr>
            <w:top w:val="none" w:sz="0" w:space="0" w:color="auto"/>
            <w:left w:val="none" w:sz="0" w:space="0" w:color="auto"/>
            <w:bottom w:val="none" w:sz="0" w:space="0" w:color="auto"/>
            <w:right w:val="none" w:sz="0" w:space="0" w:color="auto"/>
          </w:divBdr>
        </w:div>
      </w:divsChild>
    </w:div>
    <w:div w:id="857426327">
      <w:bodyDiv w:val="1"/>
      <w:marLeft w:val="0"/>
      <w:marRight w:val="0"/>
      <w:marTop w:val="0"/>
      <w:marBottom w:val="0"/>
      <w:divBdr>
        <w:top w:val="none" w:sz="0" w:space="0" w:color="auto"/>
        <w:left w:val="none" w:sz="0" w:space="0" w:color="auto"/>
        <w:bottom w:val="none" w:sz="0" w:space="0" w:color="auto"/>
        <w:right w:val="none" w:sz="0" w:space="0" w:color="auto"/>
      </w:divBdr>
      <w:divsChild>
        <w:div w:id="1480852510">
          <w:marLeft w:val="0"/>
          <w:marRight w:val="0"/>
          <w:marTop w:val="192"/>
          <w:marBottom w:val="0"/>
          <w:divBdr>
            <w:top w:val="none" w:sz="0" w:space="0" w:color="auto"/>
            <w:left w:val="none" w:sz="0" w:space="0" w:color="auto"/>
            <w:bottom w:val="none" w:sz="0" w:space="0" w:color="auto"/>
            <w:right w:val="none" w:sz="0" w:space="0" w:color="auto"/>
          </w:divBdr>
        </w:div>
        <w:div w:id="91903660">
          <w:marLeft w:val="0"/>
          <w:marRight w:val="0"/>
          <w:marTop w:val="192"/>
          <w:marBottom w:val="0"/>
          <w:divBdr>
            <w:top w:val="none" w:sz="0" w:space="0" w:color="auto"/>
            <w:left w:val="none" w:sz="0" w:space="0" w:color="auto"/>
            <w:bottom w:val="none" w:sz="0" w:space="0" w:color="auto"/>
            <w:right w:val="none" w:sz="0" w:space="0" w:color="auto"/>
          </w:divBdr>
        </w:div>
        <w:div w:id="531304961">
          <w:marLeft w:val="0"/>
          <w:marRight w:val="0"/>
          <w:marTop w:val="192"/>
          <w:marBottom w:val="0"/>
          <w:divBdr>
            <w:top w:val="none" w:sz="0" w:space="0" w:color="auto"/>
            <w:left w:val="none" w:sz="0" w:space="0" w:color="auto"/>
            <w:bottom w:val="none" w:sz="0" w:space="0" w:color="auto"/>
            <w:right w:val="none" w:sz="0" w:space="0" w:color="auto"/>
          </w:divBdr>
        </w:div>
        <w:div w:id="1288855825">
          <w:marLeft w:val="0"/>
          <w:marRight w:val="0"/>
          <w:marTop w:val="192"/>
          <w:marBottom w:val="0"/>
          <w:divBdr>
            <w:top w:val="none" w:sz="0" w:space="0" w:color="auto"/>
            <w:left w:val="none" w:sz="0" w:space="0" w:color="auto"/>
            <w:bottom w:val="none" w:sz="0" w:space="0" w:color="auto"/>
            <w:right w:val="none" w:sz="0" w:space="0" w:color="auto"/>
          </w:divBdr>
        </w:div>
        <w:div w:id="1531725316">
          <w:marLeft w:val="0"/>
          <w:marRight w:val="0"/>
          <w:marTop w:val="192"/>
          <w:marBottom w:val="0"/>
          <w:divBdr>
            <w:top w:val="none" w:sz="0" w:space="0" w:color="auto"/>
            <w:left w:val="none" w:sz="0" w:space="0" w:color="auto"/>
            <w:bottom w:val="none" w:sz="0" w:space="0" w:color="auto"/>
            <w:right w:val="none" w:sz="0" w:space="0" w:color="auto"/>
          </w:divBdr>
        </w:div>
        <w:div w:id="709300800">
          <w:marLeft w:val="0"/>
          <w:marRight w:val="0"/>
          <w:marTop w:val="192"/>
          <w:marBottom w:val="0"/>
          <w:divBdr>
            <w:top w:val="none" w:sz="0" w:space="0" w:color="auto"/>
            <w:left w:val="none" w:sz="0" w:space="0" w:color="auto"/>
            <w:bottom w:val="none" w:sz="0" w:space="0" w:color="auto"/>
            <w:right w:val="none" w:sz="0" w:space="0" w:color="auto"/>
          </w:divBdr>
        </w:div>
        <w:div w:id="592782599">
          <w:marLeft w:val="0"/>
          <w:marRight w:val="0"/>
          <w:marTop w:val="192"/>
          <w:marBottom w:val="0"/>
          <w:divBdr>
            <w:top w:val="none" w:sz="0" w:space="0" w:color="auto"/>
            <w:left w:val="none" w:sz="0" w:space="0" w:color="auto"/>
            <w:bottom w:val="none" w:sz="0" w:space="0" w:color="auto"/>
            <w:right w:val="none" w:sz="0" w:space="0" w:color="auto"/>
          </w:divBdr>
        </w:div>
        <w:div w:id="528881654">
          <w:marLeft w:val="0"/>
          <w:marRight w:val="0"/>
          <w:marTop w:val="192"/>
          <w:marBottom w:val="0"/>
          <w:divBdr>
            <w:top w:val="none" w:sz="0" w:space="0" w:color="auto"/>
            <w:left w:val="none" w:sz="0" w:space="0" w:color="auto"/>
            <w:bottom w:val="none" w:sz="0" w:space="0" w:color="auto"/>
            <w:right w:val="none" w:sz="0" w:space="0" w:color="auto"/>
          </w:divBdr>
        </w:div>
        <w:div w:id="1252855087">
          <w:marLeft w:val="0"/>
          <w:marRight w:val="0"/>
          <w:marTop w:val="192"/>
          <w:marBottom w:val="0"/>
          <w:divBdr>
            <w:top w:val="none" w:sz="0" w:space="0" w:color="auto"/>
            <w:left w:val="none" w:sz="0" w:space="0" w:color="auto"/>
            <w:bottom w:val="none" w:sz="0" w:space="0" w:color="auto"/>
            <w:right w:val="none" w:sz="0" w:space="0" w:color="auto"/>
          </w:divBdr>
        </w:div>
        <w:div w:id="1147282939">
          <w:marLeft w:val="0"/>
          <w:marRight w:val="0"/>
          <w:marTop w:val="192"/>
          <w:marBottom w:val="0"/>
          <w:divBdr>
            <w:top w:val="none" w:sz="0" w:space="0" w:color="auto"/>
            <w:left w:val="none" w:sz="0" w:space="0" w:color="auto"/>
            <w:bottom w:val="none" w:sz="0" w:space="0" w:color="auto"/>
            <w:right w:val="none" w:sz="0" w:space="0" w:color="auto"/>
          </w:divBdr>
        </w:div>
      </w:divsChild>
    </w:div>
    <w:div w:id="859510933">
      <w:bodyDiv w:val="1"/>
      <w:marLeft w:val="0"/>
      <w:marRight w:val="0"/>
      <w:marTop w:val="0"/>
      <w:marBottom w:val="0"/>
      <w:divBdr>
        <w:top w:val="none" w:sz="0" w:space="0" w:color="auto"/>
        <w:left w:val="none" w:sz="0" w:space="0" w:color="auto"/>
        <w:bottom w:val="none" w:sz="0" w:space="0" w:color="auto"/>
        <w:right w:val="none" w:sz="0" w:space="0" w:color="auto"/>
      </w:divBdr>
      <w:divsChild>
        <w:div w:id="1461529191">
          <w:marLeft w:val="0"/>
          <w:marRight w:val="0"/>
          <w:marTop w:val="192"/>
          <w:marBottom w:val="0"/>
          <w:divBdr>
            <w:top w:val="none" w:sz="0" w:space="0" w:color="auto"/>
            <w:left w:val="none" w:sz="0" w:space="0" w:color="auto"/>
            <w:bottom w:val="none" w:sz="0" w:space="0" w:color="auto"/>
            <w:right w:val="none" w:sz="0" w:space="0" w:color="auto"/>
          </w:divBdr>
        </w:div>
      </w:divsChild>
    </w:div>
    <w:div w:id="870844027">
      <w:bodyDiv w:val="1"/>
      <w:marLeft w:val="0"/>
      <w:marRight w:val="0"/>
      <w:marTop w:val="0"/>
      <w:marBottom w:val="0"/>
      <w:divBdr>
        <w:top w:val="none" w:sz="0" w:space="0" w:color="auto"/>
        <w:left w:val="none" w:sz="0" w:space="0" w:color="auto"/>
        <w:bottom w:val="none" w:sz="0" w:space="0" w:color="auto"/>
        <w:right w:val="none" w:sz="0" w:space="0" w:color="auto"/>
      </w:divBdr>
      <w:divsChild>
        <w:div w:id="718355603">
          <w:marLeft w:val="0"/>
          <w:marRight w:val="0"/>
          <w:marTop w:val="100"/>
          <w:marBottom w:val="0"/>
          <w:divBdr>
            <w:top w:val="none" w:sz="0" w:space="0" w:color="auto"/>
            <w:left w:val="none" w:sz="0" w:space="0" w:color="auto"/>
            <w:bottom w:val="none" w:sz="0" w:space="0" w:color="auto"/>
            <w:right w:val="none" w:sz="0" w:space="0" w:color="auto"/>
          </w:divBdr>
          <w:divsChild>
            <w:div w:id="1573198617">
              <w:marLeft w:val="0"/>
              <w:marRight w:val="0"/>
              <w:marTop w:val="60"/>
              <w:marBottom w:val="0"/>
              <w:divBdr>
                <w:top w:val="none" w:sz="0" w:space="0" w:color="auto"/>
                <w:left w:val="none" w:sz="0" w:space="0" w:color="auto"/>
                <w:bottom w:val="none" w:sz="0" w:space="0" w:color="auto"/>
                <w:right w:val="none" w:sz="0" w:space="0" w:color="auto"/>
              </w:divBdr>
            </w:div>
          </w:divsChild>
        </w:div>
        <w:div w:id="254945474">
          <w:marLeft w:val="0"/>
          <w:marRight w:val="0"/>
          <w:marTop w:val="0"/>
          <w:marBottom w:val="0"/>
          <w:divBdr>
            <w:top w:val="none" w:sz="0" w:space="0" w:color="auto"/>
            <w:left w:val="none" w:sz="0" w:space="0" w:color="auto"/>
            <w:bottom w:val="none" w:sz="0" w:space="0" w:color="auto"/>
            <w:right w:val="none" w:sz="0" w:space="0" w:color="auto"/>
          </w:divBdr>
          <w:divsChild>
            <w:div w:id="783891547">
              <w:marLeft w:val="0"/>
              <w:marRight w:val="0"/>
              <w:marTop w:val="0"/>
              <w:marBottom w:val="0"/>
              <w:divBdr>
                <w:top w:val="none" w:sz="0" w:space="0" w:color="auto"/>
                <w:left w:val="none" w:sz="0" w:space="0" w:color="auto"/>
                <w:bottom w:val="none" w:sz="0" w:space="0" w:color="auto"/>
                <w:right w:val="none" w:sz="0" w:space="0" w:color="auto"/>
              </w:divBdr>
              <w:divsChild>
                <w:div w:id="16741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70152">
      <w:bodyDiv w:val="1"/>
      <w:marLeft w:val="0"/>
      <w:marRight w:val="0"/>
      <w:marTop w:val="0"/>
      <w:marBottom w:val="0"/>
      <w:divBdr>
        <w:top w:val="none" w:sz="0" w:space="0" w:color="auto"/>
        <w:left w:val="none" w:sz="0" w:space="0" w:color="auto"/>
        <w:bottom w:val="none" w:sz="0" w:space="0" w:color="auto"/>
        <w:right w:val="none" w:sz="0" w:space="0" w:color="auto"/>
      </w:divBdr>
      <w:divsChild>
        <w:div w:id="938680724">
          <w:marLeft w:val="0"/>
          <w:marRight w:val="0"/>
          <w:marTop w:val="192"/>
          <w:marBottom w:val="0"/>
          <w:divBdr>
            <w:top w:val="none" w:sz="0" w:space="0" w:color="auto"/>
            <w:left w:val="none" w:sz="0" w:space="0" w:color="auto"/>
            <w:bottom w:val="none" w:sz="0" w:space="0" w:color="auto"/>
            <w:right w:val="none" w:sz="0" w:space="0" w:color="auto"/>
          </w:divBdr>
        </w:div>
      </w:divsChild>
    </w:div>
    <w:div w:id="930743607">
      <w:bodyDiv w:val="1"/>
      <w:marLeft w:val="0"/>
      <w:marRight w:val="0"/>
      <w:marTop w:val="0"/>
      <w:marBottom w:val="0"/>
      <w:divBdr>
        <w:top w:val="none" w:sz="0" w:space="0" w:color="auto"/>
        <w:left w:val="none" w:sz="0" w:space="0" w:color="auto"/>
        <w:bottom w:val="none" w:sz="0" w:space="0" w:color="auto"/>
        <w:right w:val="none" w:sz="0" w:space="0" w:color="auto"/>
      </w:divBdr>
      <w:divsChild>
        <w:div w:id="69548734">
          <w:marLeft w:val="0"/>
          <w:marRight w:val="0"/>
          <w:marTop w:val="192"/>
          <w:marBottom w:val="0"/>
          <w:divBdr>
            <w:top w:val="none" w:sz="0" w:space="0" w:color="auto"/>
            <w:left w:val="none" w:sz="0" w:space="0" w:color="auto"/>
            <w:bottom w:val="none" w:sz="0" w:space="0" w:color="auto"/>
            <w:right w:val="none" w:sz="0" w:space="0" w:color="auto"/>
          </w:divBdr>
        </w:div>
      </w:divsChild>
    </w:div>
    <w:div w:id="962730698">
      <w:bodyDiv w:val="1"/>
      <w:marLeft w:val="0"/>
      <w:marRight w:val="0"/>
      <w:marTop w:val="0"/>
      <w:marBottom w:val="0"/>
      <w:divBdr>
        <w:top w:val="none" w:sz="0" w:space="0" w:color="auto"/>
        <w:left w:val="none" w:sz="0" w:space="0" w:color="auto"/>
        <w:bottom w:val="none" w:sz="0" w:space="0" w:color="auto"/>
        <w:right w:val="none" w:sz="0" w:space="0" w:color="auto"/>
      </w:divBdr>
      <w:divsChild>
        <w:div w:id="253171872">
          <w:marLeft w:val="0"/>
          <w:marRight w:val="0"/>
          <w:marTop w:val="192"/>
          <w:marBottom w:val="0"/>
          <w:divBdr>
            <w:top w:val="none" w:sz="0" w:space="0" w:color="auto"/>
            <w:left w:val="none" w:sz="0" w:space="0" w:color="auto"/>
            <w:bottom w:val="none" w:sz="0" w:space="0" w:color="auto"/>
            <w:right w:val="none" w:sz="0" w:space="0" w:color="auto"/>
          </w:divBdr>
        </w:div>
      </w:divsChild>
    </w:div>
    <w:div w:id="990134701">
      <w:bodyDiv w:val="1"/>
      <w:marLeft w:val="0"/>
      <w:marRight w:val="0"/>
      <w:marTop w:val="0"/>
      <w:marBottom w:val="0"/>
      <w:divBdr>
        <w:top w:val="none" w:sz="0" w:space="0" w:color="auto"/>
        <w:left w:val="none" w:sz="0" w:space="0" w:color="auto"/>
        <w:bottom w:val="none" w:sz="0" w:space="0" w:color="auto"/>
        <w:right w:val="none" w:sz="0" w:space="0" w:color="auto"/>
      </w:divBdr>
      <w:divsChild>
        <w:div w:id="1867863648">
          <w:marLeft w:val="0"/>
          <w:marRight w:val="0"/>
          <w:marTop w:val="192"/>
          <w:marBottom w:val="0"/>
          <w:divBdr>
            <w:top w:val="none" w:sz="0" w:space="0" w:color="auto"/>
            <w:left w:val="none" w:sz="0" w:space="0" w:color="auto"/>
            <w:bottom w:val="none" w:sz="0" w:space="0" w:color="auto"/>
            <w:right w:val="none" w:sz="0" w:space="0" w:color="auto"/>
          </w:divBdr>
        </w:div>
        <w:div w:id="977220297">
          <w:marLeft w:val="0"/>
          <w:marRight w:val="0"/>
          <w:marTop w:val="192"/>
          <w:marBottom w:val="0"/>
          <w:divBdr>
            <w:top w:val="none" w:sz="0" w:space="0" w:color="auto"/>
            <w:left w:val="none" w:sz="0" w:space="0" w:color="auto"/>
            <w:bottom w:val="none" w:sz="0" w:space="0" w:color="auto"/>
            <w:right w:val="none" w:sz="0" w:space="0" w:color="auto"/>
          </w:divBdr>
        </w:div>
        <w:div w:id="1905947962">
          <w:marLeft w:val="0"/>
          <w:marRight w:val="0"/>
          <w:marTop w:val="192"/>
          <w:marBottom w:val="0"/>
          <w:divBdr>
            <w:top w:val="none" w:sz="0" w:space="0" w:color="auto"/>
            <w:left w:val="none" w:sz="0" w:space="0" w:color="auto"/>
            <w:bottom w:val="none" w:sz="0" w:space="0" w:color="auto"/>
            <w:right w:val="none" w:sz="0" w:space="0" w:color="auto"/>
          </w:divBdr>
        </w:div>
        <w:div w:id="1577129044">
          <w:marLeft w:val="0"/>
          <w:marRight w:val="0"/>
          <w:marTop w:val="192"/>
          <w:marBottom w:val="0"/>
          <w:divBdr>
            <w:top w:val="none" w:sz="0" w:space="0" w:color="auto"/>
            <w:left w:val="none" w:sz="0" w:space="0" w:color="auto"/>
            <w:bottom w:val="none" w:sz="0" w:space="0" w:color="auto"/>
            <w:right w:val="none" w:sz="0" w:space="0" w:color="auto"/>
          </w:divBdr>
        </w:div>
        <w:div w:id="1869902457">
          <w:marLeft w:val="0"/>
          <w:marRight w:val="0"/>
          <w:marTop w:val="192"/>
          <w:marBottom w:val="0"/>
          <w:divBdr>
            <w:top w:val="none" w:sz="0" w:space="0" w:color="auto"/>
            <w:left w:val="none" w:sz="0" w:space="0" w:color="auto"/>
            <w:bottom w:val="none" w:sz="0" w:space="0" w:color="auto"/>
            <w:right w:val="none" w:sz="0" w:space="0" w:color="auto"/>
          </w:divBdr>
        </w:div>
        <w:div w:id="897785659">
          <w:marLeft w:val="0"/>
          <w:marRight w:val="0"/>
          <w:marTop w:val="192"/>
          <w:marBottom w:val="0"/>
          <w:divBdr>
            <w:top w:val="none" w:sz="0" w:space="0" w:color="auto"/>
            <w:left w:val="none" w:sz="0" w:space="0" w:color="auto"/>
            <w:bottom w:val="none" w:sz="0" w:space="0" w:color="auto"/>
            <w:right w:val="none" w:sz="0" w:space="0" w:color="auto"/>
          </w:divBdr>
        </w:div>
        <w:div w:id="1046174790">
          <w:marLeft w:val="0"/>
          <w:marRight w:val="0"/>
          <w:marTop w:val="192"/>
          <w:marBottom w:val="0"/>
          <w:divBdr>
            <w:top w:val="none" w:sz="0" w:space="0" w:color="auto"/>
            <w:left w:val="none" w:sz="0" w:space="0" w:color="auto"/>
            <w:bottom w:val="none" w:sz="0" w:space="0" w:color="auto"/>
            <w:right w:val="none" w:sz="0" w:space="0" w:color="auto"/>
          </w:divBdr>
        </w:div>
        <w:div w:id="503321244">
          <w:marLeft w:val="0"/>
          <w:marRight w:val="0"/>
          <w:marTop w:val="192"/>
          <w:marBottom w:val="0"/>
          <w:divBdr>
            <w:top w:val="none" w:sz="0" w:space="0" w:color="auto"/>
            <w:left w:val="none" w:sz="0" w:space="0" w:color="auto"/>
            <w:bottom w:val="none" w:sz="0" w:space="0" w:color="auto"/>
            <w:right w:val="none" w:sz="0" w:space="0" w:color="auto"/>
          </w:divBdr>
        </w:div>
        <w:div w:id="1934825689">
          <w:marLeft w:val="0"/>
          <w:marRight w:val="0"/>
          <w:marTop w:val="192"/>
          <w:marBottom w:val="0"/>
          <w:divBdr>
            <w:top w:val="none" w:sz="0" w:space="0" w:color="auto"/>
            <w:left w:val="none" w:sz="0" w:space="0" w:color="auto"/>
            <w:bottom w:val="none" w:sz="0" w:space="0" w:color="auto"/>
            <w:right w:val="none" w:sz="0" w:space="0" w:color="auto"/>
          </w:divBdr>
        </w:div>
      </w:divsChild>
    </w:div>
    <w:div w:id="999389964">
      <w:bodyDiv w:val="1"/>
      <w:marLeft w:val="0"/>
      <w:marRight w:val="0"/>
      <w:marTop w:val="0"/>
      <w:marBottom w:val="0"/>
      <w:divBdr>
        <w:top w:val="none" w:sz="0" w:space="0" w:color="auto"/>
        <w:left w:val="none" w:sz="0" w:space="0" w:color="auto"/>
        <w:bottom w:val="none" w:sz="0" w:space="0" w:color="auto"/>
        <w:right w:val="none" w:sz="0" w:space="0" w:color="auto"/>
      </w:divBdr>
      <w:divsChild>
        <w:div w:id="795222483">
          <w:marLeft w:val="0"/>
          <w:marRight w:val="0"/>
          <w:marTop w:val="192"/>
          <w:marBottom w:val="0"/>
          <w:divBdr>
            <w:top w:val="none" w:sz="0" w:space="0" w:color="auto"/>
            <w:left w:val="none" w:sz="0" w:space="0" w:color="auto"/>
            <w:bottom w:val="none" w:sz="0" w:space="0" w:color="auto"/>
            <w:right w:val="none" w:sz="0" w:space="0" w:color="auto"/>
          </w:divBdr>
        </w:div>
        <w:div w:id="978996920">
          <w:marLeft w:val="0"/>
          <w:marRight w:val="0"/>
          <w:marTop w:val="192"/>
          <w:marBottom w:val="0"/>
          <w:divBdr>
            <w:top w:val="none" w:sz="0" w:space="0" w:color="auto"/>
            <w:left w:val="none" w:sz="0" w:space="0" w:color="auto"/>
            <w:bottom w:val="none" w:sz="0" w:space="0" w:color="auto"/>
            <w:right w:val="none" w:sz="0" w:space="0" w:color="auto"/>
          </w:divBdr>
        </w:div>
        <w:div w:id="383723781">
          <w:marLeft w:val="0"/>
          <w:marRight w:val="0"/>
          <w:marTop w:val="192"/>
          <w:marBottom w:val="0"/>
          <w:divBdr>
            <w:top w:val="none" w:sz="0" w:space="0" w:color="auto"/>
            <w:left w:val="none" w:sz="0" w:space="0" w:color="auto"/>
            <w:bottom w:val="none" w:sz="0" w:space="0" w:color="auto"/>
            <w:right w:val="none" w:sz="0" w:space="0" w:color="auto"/>
          </w:divBdr>
        </w:div>
        <w:div w:id="711073138">
          <w:marLeft w:val="0"/>
          <w:marRight w:val="0"/>
          <w:marTop w:val="192"/>
          <w:marBottom w:val="0"/>
          <w:divBdr>
            <w:top w:val="none" w:sz="0" w:space="0" w:color="auto"/>
            <w:left w:val="none" w:sz="0" w:space="0" w:color="auto"/>
            <w:bottom w:val="none" w:sz="0" w:space="0" w:color="auto"/>
            <w:right w:val="none" w:sz="0" w:space="0" w:color="auto"/>
          </w:divBdr>
        </w:div>
        <w:div w:id="936135186">
          <w:marLeft w:val="0"/>
          <w:marRight w:val="0"/>
          <w:marTop w:val="192"/>
          <w:marBottom w:val="0"/>
          <w:divBdr>
            <w:top w:val="none" w:sz="0" w:space="0" w:color="auto"/>
            <w:left w:val="none" w:sz="0" w:space="0" w:color="auto"/>
            <w:bottom w:val="none" w:sz="0" w:space="0" w:color="auto"/>
            <w:right w:val="none" w:sz="0" w:space="0" w:color="auto"/>
          </w:divBdr>
        </w:div>
        <w:div w:id="774062624">
          <w:marLeft w:val="0"/>
          <w:marRight w:val="0"/>
          <w:marTop w:val="192"/>
          <w:marBottom w:val="0"/>
          <w:divBdr>
            <w:top w:val="none" w:sz="0" w:space="0" w:color="auto"/>
            <w:left w:val="none" w:sz="0" w:space="0" w:color="auto"/>
            <w:bottom w:val="none" w:sz="0" w:space="0" w:color="auto"/>
            <w:right w:val="none" w:sz="0" w:space="0" w:color="auto"/>
          </w:divBdr>
        </w:div>
        <w:div w:id="1649171482">
          <w:marLeft w:val="0"/>
          <w:marRight w:val="0"/>
          <w:marTop w:val="192"/>
          <w:marBottom w:val="0"/>
          <w:divBdr>
            <w:top w:val="none" w:sz="0" w:space="0" w:color="auto"/>
            <w:left w:val="none" w:sz="0" w:space="0" w:color="auto"/>
            <w:bottom w:val="none" w:sz="0" w:space="0" w:color="auto"/>
            <w:right w:val="none" w:sz="0" w:space="0" w:color="auto"/>
          </w:divBdr>
        </w:div>
        <w:div w:id="101075037">
          <w:marLeft w:val="0"/>
          <w:marRight w:val="0"/>
          <w:marTop w:val="192"/>
          <w:marBottom w:val="0"/>
          <w:divBdr>
            <w:top w:val="none" w:sz="0" w:space="0" w:color="auto"/>
            <w:left w:val="none" w:sz="0" w:space="0" w:color="auto"/>
            <w:bottom w:val="none" w:sz="0" w:space="0" w:color="auto"/>
            <w:right w:val="none" w:sz="0" w:space="0" w:color="auto"/>
          </w:divBdr>
        </w:div>
      </w:divsChild>
    </w:div>
    <w:div w:id="1018580476">
      <w:bodyDiv w:val="1"/>
      <w:marLeft w:val="0"/>
      <w:marRight w:val="0"/>
      <w:marTop w:val="0"/>
      <w:marBottom w:val="0"/>
      <w:divBdr>
        <w:top w:val="none" w:sz="0" w:space="0" w:color="auto"/>
        <w:left w:val="none" w:sz="0" w:space="0" w:color="auto"/>
        <w:bottom w:val="none" w:sz="0" w:space="0" w:color="auto"/>
        <w:right w:val="none" w:sz="0" w:space="0" w:color="auto"/>
      </w:divBdr>
      <w:divsChild>
        <w:div w:id="349112310">
          <w:marLeft w:val="0"/>
          <w:marRight w:val="0"/>
          <w:marTop w:val="192"/>
          <w:marBottom w:val="0"/>
          <w:divBdr>
            <w:top w:val="none" w:sz="0" w:space="0" w:color="auto"/>
            <w:left w:val="none" w:sz="0" w:space="0" w:color="auto"/>
            <w:bottom w:val="none" w:sz="0" w:space="0" w:color="auto"/>
            <w:right w:val="none" w:sz="0" w:space="0" w:color="auto"/>
          </w:divBdr>
        </w:div>
        <w:div w:id="2143958859">
          <w:marLeft w:val="0"/>
          <w:marRight w:val="0"/>
          <w:marTop w:val="192"/>
          <w:marBottom w:val="0"/>
          <w:divBdr>
            <w:top w:val="none" w:sz="0" w:space="0" w:color="auto"/>
            <w:left w:val="none" w:sz="0" w:space="0" w:color="auto"/>
            <w:bottom w:val="none" w:sz="0" w:space="0" w:color="auto"/>
            <w:right w:val="none" w:sz="0" w:space="0" w:color="auto"/>
          </w:divBdr>
        </w:div>
        <w:div w:id="1062405164">
          <w:marLeft w:val="0"/>
          <w:marRight w:val="0"/>
          <w:marTop w:val="192"/>
          <w:marBottom w:val="0"/>
          <w:divBdr>
            <w:top w:val="none" w:sz="0" w:space="0" w:color="auto"/>
            <w:left w:val="none" w:sz="0" w:space="0" w:color="auto"/>
            <w:bottom w:val="none" w:sz="0" w:space="0" w:color="auto"/>
            <w:right w:val="none" w:sz="0" w:space="0" w:color="auto"/>
          </w:divBdr>
        </w:div>
        <w:div w:id="100533511">
          <w:marLeft w:val="0"/>
          <w:marRight w:val="0"/>
          <w:marTop w:val="192"/>
          <w:marBottom w:val="0"/>
          <w:divBdr>
            <w:top w:val="none" w:sz="0" w:space="0" w:color="auto"/>
            <w:left w:val="none" w:sz="0" w:space="0" w:color="auto"/>
            <w:bottom w:val="none" w:sz="0" w:space="0" w:color="auto"/>
            <w:right w:val="none" w:sz="0" w:space="0" w:color="auto"/>
          </w:divBdr>
        </w:div>
        <w:div w:id="1808012444">
          <w:marLeft w:val="0"/>
          <w:marRight w:val="0"/>
          <w:marTop w:val="192"/>
          <w:marBottom w:val="0"/>
          <w:divBdr>
            <w:top w:val="none" w:sz="0" w:space="0" w:color="auto"/>
            <w:left w:val="none" w:sz="0" w:space="0" w:color="auto"/>
            <w:bottom w:val="none" w:sz="0" w:space="0" w:color="auto"/>
            <w:right w:val="none" w:sz="0" w:space="0" w:color="auto"/>
          </w:divBdr>
        </w:div>
        <w:div w:id="1140532284">
          <w:marLeft w:val="0"/>
          <w:marRight w:val="0"/>
          <w:marTop w:val="192"/>
          <w:marBottom w:val="0"/>
          <w:divBdr>
            <w:top w:val="none" w:sz="0" w:space="0" w:color="auto"/>
            <w:left w:val="none" w:sz="0" w:space="0" w:color="auto"/>
            <w:bottom w:val="none" w:sz="0" w:space="0" w:color="auto"/>
            <w:right w:val="none" w:sz="0" w:space="0" w:color="auto"/>
          </w:divBdr>
        </w:div>
        <w:div w:id="805897882">
          <w:marLeft w:val="0"/>
          <w:marRight w:val="0"/>
          <w:marTop w:val="192"/>
          <w:marBottom w:val="0"/>
          <w:divBdr>
            <w:top w:val="none" w:sz="0" w:space="0" w:color="auto"/>
            <w:left w:val="none" w:sz="0" w:space="0" w:color="auto"/>
            <w:bottom w:val="none" w:sz="0" w:space="0" w:color="auto"/>
            <w:right w:val="none" w:sz="0" w:space="0" w:color="auto"/>
          </w:divBdr>
        </w:div>
      </w:divsChild>
    </w:div>
    <w:div w:id="1027491398">
      <w:bodyDiv w:val="1"/>
      <w:marLeft w:val="0"/>
      <w:marRight w:val="0"/>
      <w:marTop w:val="0"/>
      <w:marBottom w:val="0"/>
      <w:divBdr>
        <w:top w:val="none" w:sz="0" w:space="0" w:color="auto"/>
        <w:left w:val="none" w:sz="0" w:space="0" w:color="auto"/>
        <w:bottom w:val="none" w:sz="0" w:space="0" w:color="auto"/>
        <w:right w:val="none" w:sz="0" w:space="0" w:color="auto"/>
      </w:divBdr>
      <w:divsChild>
        <w:div w:id="272785597">
          <w:marLeft w:val="0"/>
          <w:marRight w:val="0"/>
          <w:marTop w:val="192"/>
          <w:marBottom w:val="0"/>
          <w:divBdr>
            <w:top w:val="none" w:sz="0" w:space="0" w:color="auto"/>
            <w:left w:val="none" w:sz="0" w:space="0" w:color="auto"/>
            <w:bottom w:val="none" w:sz="0" w:space="0" w:color="auto"/>
            <w:right w:val="none" w:sz="0" w:space="0" w:color="auto"/>
          </w:divBdr>
        </w:div>
        <w:div w:id="1370689693">
          <w:marLeft w:val="0"/>
          <w:marRight w:val="0"/>
          <w:marTop w:val="192"/>
          <w:marBottom w:val="0"/>
          <w:divBdr>
            <w:top w:val="none" w:sz="0" w:space="0" w:color="auto"/>
            <w:left w:val="none" w:sz="0" w:space="0" w:color="auto"/>
            <w:bottom w:val="none" w:sz="0" w:space="0" w:color="auto"/>
            <w:right w:val="none" w:sz="0" w:space="0" w:color="auto"/>
          </w:divBdr>
        </w:div>
        <w:div w:id="1729306837">
          <w:marLeft w:val="0"/>
          <w:marRight w:val="0"/>
          <w:marTop w:val="192"/>
          <w:marBottom w:val="0"/>
          <w:divBdr>
            <w:top w:val="none" w:sz="0" w:space="0" w:color="auto"/>
            <w:left w:val="none" w:sz="0" w:space="0" w:color="auto"/>
            <w:bottom w:val="none" w:sz="0" w:space="0" w:color="auto"/>
            <w:right w:val="none" w:sz="0" w:space="0" w:color="auto"/>
          </w:divBdr>
        </w:div>
        <w:div w:id="470824989">
          <w:marLeft w:val="0"/>
          <w:marRight w:val="0"/>
          <w:marTop w:val="192"/>
          <w:marBottom w:val="0"/>
          <w:divBdr>
            <w:top w:val="none" w:sz="0" w:space="0" w:color="auto"/>
            <w:left w:val="none" w:sz="0" w:space="0" w:color="auto"/>
            <w:bottom w:val="none" w:sz="0" w:space="0" w:color="auto"/>
            <w:right w:val="none" w:sz="0" w:space="0" w:color="auto"/>
          </w:divBdr>
        </w:div>
        <w:div w:id="1363481472">
          <w:marLeft w:val="0"/>
          <w:marRight w:val="0"/>
          <w:marTop w:val="192"/>
          <w:marBottom w:val="0"/>
          <w:divBdr>
            <w:top w:val="none" w:sz="0" w:space="0" w:color="auto"/>
            <w:left w:val="none" w:sz="0" w:space="0" w:color="auto"/>
            <w:bottom w:val="none" w:sz="0" w:space="0" w:color="auto"/>
            <w:right w:val="none" w:sz="0" w:space="0" w:color="auto"/>
          </w:divBdr>
        </w:div>
        <w:div w:id="771360740">
          <w:marLeft w:val="0"/>
          <w:marRight w:val="0"/>
          <w:marTop w:val="192"/>
          <w:marBottom w:val="0"/>
          <w:divBdr>
            <w:top w:val="none" w:sz="0" w:space="0" w:color="auto"/>
            <w:left w:val="none" w:sz="0" w:space="0" w:color="auto"/>
            <w:bottom w:val="none" w:sz="0" w:space="0" w:color="auto"/>
            <w:right w:val="none" w:sz="0" w:space="0" w:color="auto"/>
          </w:divBdr>
        </w:div>
      </w:divsChild>
    </w:div>
    <w:div w:id="1031808669">
      <w:bodyDiv w:val="1"/>
      <w:marLeft w:val="0"/>
      <w:marRight w:val="0"/>
      <w:marTop w:val="0"/>
      <w:marBottom w:val="0"/>
      <w:divBdr>
        <w:top w:val="none" w:sz="0" w:space="0" w:color="auto"/>
        <w:left w:val="none" w:sz="0" w:space="0" w:color="auto"/>
        <w:bottom w:val="none" w:sz="0" w:space="0" w:color="auto"/>
        <w:right w:val="none" w:sz="0" w:space="0" w:color="auto"/>
      </w:divBdr>
      <w:divsChild>
        <w:div w:id="111483994">
          <w:marLeft w:val="0"/>
          <w:marRight w:val="0"/>
          <w:marTop w:val="192"/>
          <w:marBottom w:val="0"/>
          <w:divBdr>
            <w:top w:val="none" w:sz="0" w:space="0" w:color="auto"/>
            <w:left w:val="none" w:sz="0" w:space="0" w:color="auto"/>
            <w:bottom w:val="none" w:sz="0" w:space="0" w:color="auto"/>
            <w:right w:val="none" w:sz="0" w:space="0" w:color="auto"/>
          </w:divBdr>
        </w:div>
      </w:divsChild>
    </w:div>
    <w:div w:id="1087926975">
      <w:bodyDiv w:val="1"/>
      <w:marLeft w:val="0"/>
      <w:marRight w:val="0"/>
      <w:marTop w:val="0"/>
      <w:marBottom w:val="0"/>
      <w:divBdr>
        <w:top w:val="none" w:sz="0" w:space="0" w:color="auto"/>
        <w:left w:val="none" w:sz="0" w:space="0" w:color="auto"/>
        <w:bottom w:val="none" w:sz="0" w:space="0" w:color="auto"/>
        <w:right w:val="none" w:sz="0" w:space="0" w:color="auto"/>
      </w:divBdr>
      <w:divsChild>
        <w:div w:id="2139109014">
          <w:marLeft w:val="0"/>
          <w:marRight w:val="0"/>
          <w:marTop w:val="192"/>
          <w:marBottom w:val="0"/>
          <w:divBdr>
            <w:top w:val="none" w:sz="0" w:space="0" w:color="auto"/>
            <w:left w:val="none" w:sz="0" w:space="0" w:color="auto"/>
            <w:bottom w:val="none" w:sz="0" w:space="0" w:color="auto"/>
            <w:right w:val="none" w:sz="0" w:space="0" w:color="auto"/>
          </w:divBdr>
        </w:div>
        <w:div w:id="1037122512">
          <w:marLeft w:val="0"/>
          <w:marRight w:val="0"/>
          <w:marTop w:val="192"/>
          <w:marBottom w:val="0"/>
          <w:divBdr>
            <w:top w:val="none" w:sz="0" w:space="0" w:color="auto"/>
            <w:left w:val="none" w:sz="0" w:space="0" w:color="auto"/>
            <w:bottom w:val="none" w:sz="0" w:space="0" w:color="auto"/>
            <w:right w:val="none" w:sz="0" w:space="0" w:color="auto"/>
          </w:divBdr>
        </w:div>
      </w:divsChild>
    </w:div>
    <w:div w:id="1106004538">
      <w:bodyDiv w:val="1"/>
      <w:marLeft w:val="0"/>
      <w:marRight w:val="0"/>
      <w:marTop w:val="0"/>
      <w:marBottom w:val="0"/>
      <w:divBdr>
        <w:top w:val="none" w:sz="0" w:space="0" w:color="auto"/>
        <w:left w:val="none" w:sz="0" w:space="0" w:color="auto"/>
        <w:bottom w:val="none" w:sz="0" w:space="0" w:color="auto"/>
        <w:right w:val="none" w:sz="0" w:space="0" w:color="auto"/>
      </w:divBdr>
      <w:divsChild>
        <w:div w:id="530842956">
          <w:marLeft w:val="0"/>
          <w:marRight w:val="0"/>
          <w:marTop w:val="192"/>
          <w:marBottom w:val="0"/>
          <w:divBdr>
            <w:top w:val="none" w:sz="0" w:space="0" w:color="auto"/>
            <w:left w:val="none" w:sz="0" w:space="0" w:color="auto"/>
            <w:bottom w:val="none" w:sz="0" w:space="0" w:color="auto"/>
            <w:right w:val="none" w:sz="0" w:space="0" w:color="auto"/>
          </w:divBdr>
        </w:div>
        <w:div w:id="1017274627">
          <w:marLeft w:val="0"/>
          <w:marRight w:val="0"/>
          <w:marTop w:val="192"/>
          <w:marBottom w:val="0"/>
          <w:divBdr>
            <w:top w:val="none" w:sz="0" w:space="0" w:color="auto"/>
            <w:left w:val="none" w:sz="0" w:space="0" w:color="auto"/>
            <w:bottom w:val="none" w:sz="0" w:space="0" w:color="auto"/>
            <w:right w:val="none" w:sz="0" w:space="0" w:color="auto"/>
          </w:divBdr>
        </w:div>
        <w:div w:id="1589844188">
          <w:marLeft w:val="0"/>
          <w:marRight w:val="0"/>
          <w:marTop w:val="192"/>
          <w:marBottom w:val="0"/>
          <w:divBdr>
            <w:top w:val="none" w:sz="0" w:space="0" w:color="auto"/>
            <w:left w:val="none" w:sz="0" w:space="0" w:color="auto"/>
            <w:bottom w:val="none" w:sz="0" w:space="0" w:color="auto"/>
            <w:right w:val="none" w:sz="0" w:space="0" w:color="auto"/>
          </w:divBdr>
        </w:div>
        <w:div w:id="1367219893">
          <w:marLeft w:val="0"/>
          <w:marRight w:val="0"/>
          <w:marTop w:val="192"/>
          <w:marBottom w:val="0"/>
          <w:divBdr>
            <w:top w:val="none" w:sz="0" w:space="0" w:color="auto"/>
            <w:left w:val="none" w:sz="0" w:space="0" w:color="auto"/>
            <w:bottom w:val="none" w:sz="0" w:space="0" w:color="auto"/>
            <w:right w:val="none" w:sz="0" w:space="0" w:color="auto"/>
          </w:divBdr>
        </w:div>
        <w:div w:id="500434117">
          <w:marLeft w:val="0"/>
          <w:marRight w:val="0"/>
          <w:marTop w:val="192"/>
          <w:marBottom w:val="0"/>
          <w:divBdr>
            <w:top w:val="none" w:sz="0" w:space="0" w:color="auto"/>
            <w:left w:val="none" w:sz="0" w:space="0" w:color="auto"/>
            <w:bottom w:val="none" w:sz="0" w:space="0" w:color="auto"/>
            <w:right w:val="none" w:sz="0" w:space="0" w:color="auto"/>
          </w:divBdr>
        </w:div>
        <w:div w:id="152765368">
          <w:marLeft w:val="0"/>
          <w:marRight w:val="0"/>
          <w:marTop w:val="192"/>
          <w:marBottom w:val="0"/>
          <w:divBdr>
            <w:top w:val="none" w:sz="0" w:space="0" w:color="auto"/>
            <w:left w:val="none" w:sz="0" w:space="0" w:color="auto"/>
            <w:bottom w:val="none" w:sz="0" w:space="0" w:color="auto"/>
            <w:right w:val="none" w:sz="0" w:space="0" w:color="auto"/>
          </w:divBdr>
        </w:div>
      </w:divsChild>
    </w:div>
    <w:div w:id="1111588541">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6">
          <w:marLeft w:val="0"/>
          <w:marRight w:val="0"/>
          <w:marTop w:val="192"/>
          <w:marBottom w:val="0"/>
          <w:divBdr>
            <w:top w:val="none" w:sz="0" w:space="0" w:color="auto"/>
            <w:left w:val="none" w:sz="0" w:space="0" w:color="auto"/>
            <w:bottom w:val="none" w:sz="0" w:space="0" w:color="auto"/>
            <w:right w:val="none" w:sz="0" w:space="0" w:color="auto"/>
          </w:divBdr>
        </w:div>
      </w:divsChild>
    </w:div>
    <w:div w:id="1117482120">
      <w:bodyDiv w:val="1"/>
      <w:marLeft w:val="0"/>
      <w:marRight w:val="0"/>
      <w:marTop w:val="0"/>
      <w:marBottom w:val="0"/>
      <w:divBdr>
        <w:top w:val="none" w:sz="0" w:space="0" w:color="auto"/>
        <w:left w:val="none" w:sz="0" w:space="0" w:color="auto"/>
        <w:bottom w:val="none" w:sz="0" w:space="0" w:color="auto"/>
        <w:right w:val="none" w:sz="0" w:space="0" w:color="auto"/>
      </w:divBdr>
      <w:divsChild>
        <w:div w:id="654719652">
          <w:marLeft w:val="0"/>
          <w:marRight w:val="0"/>
          <w:marTop w:val="192"/>
          <w:marBottom w:val="0"/>
          <w:divBdr>
            <w:top w:val="none" w:sz="0" w:space="0" w:color="auto"/>
            <w:left w:val="none" w:sz="0" w:space="0" w:color="auto"/>
            <w:bottom w:val="none" w:sz="0" w:space="0" w:color="auto"/>
            <w:right w:val="none" w:sz="0" w:space="0" w:color="auto"/>
          </w:divBdr>
        </w:div>
        <w:div w:id="815224716">
          <w:marLeft w:val="0"/>
          <w:marRight w:val="0"/>
          <w:marTop w:val="192"/>
          <w:marBottom w:val="0"/>
          <w:divBdr>
            <w:top w:val="none" w:sz="0" w:space="0" w:color="auto"/>
            <w:left w:val="none" w:sz="0" w:space="0" w:color="auto"/>
            <w:bottom w:val="none" w:sz="0" w:space="0" w:color="auto"/>
            <w:right w:val="none" w:sz="0" w:space="0" w:color="auto"/>
          </w:divBdr>
        </w:div>
        <w:div w:id="956451327">
          <w:marLeft w:val="0"/>
          <w:marRight w:val="0"/>
          <w:marTop w:val="192"/>
          <w:marBottom w:val="0"/>
          <w:divBdr>
            <w:top w:val="none" w:sz="0" w:space="0" w:color="auto"/>
            <w:left w:val="none" w:sz="0" w:space="0" w:color="auto"/>
            <w:bottom w:val="none" w:sz="0" w:space="0" w:color="auto"/>
            <w:right w:val="none" w:sz="0" w:space="0" w:color="auto"/>
          </w:divBdr>
        </w:div>
        <w:div w:id="1431927477">
          <w:marLeft w:val="0"/>
          <w:marRight w:val="0"/>
          <w:marTop w:val="192"/>
          <w:marBottom w:val="0"/>
          <w:divBdr>
            <w:top w:val="none" w:sz="0" w:space="0" w:color="auto"/>
            <w:left w:val="none" w:sz="0" w:space="0" w:color="auto"/>
            <w:bottom w:val="none" w:sz="0" w:space="0" w:color="auto"/>
            <w:right w:val="none" w:sz="0" w:space="0" w:color="auto"/>
          </w:divBdr>
        </w:div>
        <w:div w:id="819732817">
          <w:marLeft w:val="0"/>
          <w:marRight w:val="0"/>
          <w:marTop w:val="192"/>
          <w:marBottom w:val="0"/>
          <w:divBdr>
            <w:top w:val="none" w:sz="0" w:space="0" w:color="auto"/>
            <w:left w:val="none" w:sz="0" w:space="0" w:color="auto"/>
            <w:bottom w:val="none" w:sz="0" w:space="0" w:color="auto"/>
            <w:right w:val="none" w:sz="0" w:space="0" w:color="auto"/>
          </w:divBdr>
        </w:div>
      </w:divsChild>
    </w:div>
    <w:div w:id="1131483676">
      <w:bodyDiv w:val="1"/>
      <w:marLeft w:val="0"/>
      <w:marRight w:val="0"/>
      <w:marTop w:val="0"/>
      <w:marBottom w:val="0"/>
      <w:divBdr>
        <w:top w:val="none" w:sz="0" w:space="0" w:color="auto"/>
        <w:left w:val="none" w:sz="0" w:space="0" w:color="auto"/>
        <w:bottom w:val="none" w:sz="0" w:space="0" w:color="auto"/>
        <w:right w:val="none" w:sz="0" w:space="0" w:color="auto"/>
      </w:divBdr>
      <w:divsChild>
        <w:div w:id="1914001631">
          <w:marLeft w:val="0"/>
          <w:marRight w:val="0"/>
          <w:marTop w:val="192"/>
          <w:marBottom w:val="0"/>
          <w:divBdr>
            <w:top w:val="none" w:sz="0" w:space="0" w:color="auto"/>
            <w:left w:val="none" w:sz="0" w:space="0" w:color="auto"/>
            <w:bottom w:val="none" w:sz="0" w:space="0" w:color="auto"/>
            <w:right w:val="none" w:sz="0" w:space="0" w:color="auto"/>
          </w:divBdr>
        </w:div>
        <w:div w:id="240913687">
          <w:marLeft w:val="0"/>
          <w:marRight w:val="0"/>
          <w:marTop w:val="192"/>
          <w:marBottom w:val="0"/>
          <w:divBdr>
            <w:top w:val="none" w:sz="0" w:space="0" w:color="auto"/>
            <w:left w:val="none" w:sz="0" w:space="0" w:color="auto"/>
            <w:bottom w:val="none" w:sz="0" w:space="0" w:color="auto"/>
            <w:right w:val="none" w:sz="0" w:space="0" w:color="auto"/>
          </w:divBdr>
        </w:div>
      </w:divsChild>
    </w:div>
    <w:div w:id="1156455926">
      <w:bodyDiv w:val="1"/>
      <w:marLeft w:val="0"/>
      <w:marRight w:val="0"/>
      <w:marTop w:val="0"/>
      <w:marBottom w:val="0"/>
      <w:divBdr>
        <w:top w:val="none" w:sz="0" w:space="0" w:color="auto"/>
        <w:left w:val="none" w:sz="0" w:space="0" w:color="auto"/>
        <w:bottom w:val="none" w:sz="0" w:space="0" w:color="auto"/>
        <w:right w:val="none" w:sz="0" w:space="0" w:color="auto"/>
      </w:divBdr>
      <w:divsChild>
        <w:div w:id="1786804764">
          <w:marLeft w:val="0"/>
          <w:marRight w:val="0"/>
          <w:marTop w:val="192"/>
          <w:marBottom w:val="0"/>
          <w:divBdr>
            <w:top w:val="none" w:sz="0" w:space="0" w:color="auto"/>
            <w:left w:val="none" w:sz="0" w:space="0" w:color="auto"/>
            <w:bottom w:val="none" w:sz="0" w:space="0" w:color="auto"/>
            <w:right w:val="none" w:sz="0" w:space="0" w:color="auto"/>
          </w:divBdr>
        </w:div>
        <w:div w:id="936207939">
          <w:marLeft w:val="0"/>
          <w:marRight w:val="0"/>
          <w:marTop w:val="192"/>
          <w:marBottom w:val="0"/>
          <w:divBdr>
            <w:top w:val="none" w:sz="0" w:space="0" w:color="auto"/>
            <w:left w:val="none" w:sz="0" w:space="0" w:color="auto"/>
            <w:bottom w:val="none" w:sz="0" w:space="0" w:color="auto"/>
            <w:right w:val="none" w:sz="0" w:space="0" w:color="auto"/>
          </w:divBdr>
        </w:div>
      </w:divsChild>
    </w:div>
    <w:div w:id="1166167323">
      <w:bodyDiv w:val="1"/>
      <w:marLeft w:val="0"/>
      <w:marRight w:val="0"/>
      <w:marTop w:val="0"/>
      <w:marBottom w:val="0"/>
      <w:divBdr>
        <w:top w:val="none" w:sz="0" w:space="0" w:color="auto"/>
        <w:left w:val="none" w:sz="0" w:space="0" w:color="auto"/>
        <w:bottom w:val="none" w:sz="0" w:space="0" w:color="auto"/>
        <w:right w:val="none" w:sz="0" w:space="0" w:color="auto"/>
      </w:divBdr>
      <w:divsChild>
        <w:div w:id="1030715642">
          <w:marLeft w:val="0"/>
          <w:marRight w:val="0"/>
          <w:marTop w:val="100"/>
          <w:marBottom w:val="0"/>
          <w:divBdr>
            <w:top w:val="none" w:sz="0" w:space="0" w:color="auto"/>
            <w:left w:val="none" w:sz="0" w:space="0" w:color="auto"/>
            <w:bottom w:val="none" w:sz="0" w:space="0" w:color="auto"/>
            <w:right w:val="none" w:sz="0" w:space="0" w:color="auto"/>
          </w:divBdr>
          <w:divsChild>
            <w:div w:id="1629818526">
              <w:marLeft w:val="0"/>
              <w:marRight w:val="0"/>
              <w:marTop w:val="60"/>
              <w:marBottom w:val="0"/>
              <w:divBdr>
                <w:top w:val="none" w:sz="0" w:space="0" w:color="auto"/>
                <w:left w:val="none" w:sz="0" w:space="0" w:color="auto"/>
                <w:bottom w:val="none" w:sz="0" w:space="0" w:color="auto"/>
                <w:right w:val="none" w:sz="0" w:space="0" w:color="auto"/>
              </w:divBdr>
            </w:div>
          </w:divsChild>
        </w:div>
        <w:div w:id="1086146397">
          <w:marLeft w:val="0"/>
          <w:marRight w:val="0"/>
          <w:marTop w:val="0"/>
          <w:marBottom w:val="0"/>
          <w:divBdr>
            <w:top w:val="none" w:sz="0" w:space="0" w:color="auto"/>
            <w:left w:val="none" w:sz="0" w:space="0" w:color="auto"/>
            <w:bottom w:val="none" w:sz="0" w:space="0" w:color="auto"/>
            <w:right w:val="none" w:sz="0" w:space="0" w:color="auto"/>
          </w:divBdr>
          <w:divsChild>
            <w:div w:id="935745897">
              <w:marLeft w:val="0"/>
              <w:marRight w:val="0"/>
              <w:marTop w:val="0"/>
              <w:marBottom w:val="0"/>
              <w:divBdr>
                <w:top w:val="none" w:sz="0" w:space="0" w:color="auto"/>
                <w:left w:val="none" w:sz="0" w:space="0" w:color="auto"/>
                <w:bottom w:val="none" w:sz="0" w:space="0" w:color="auto"/>
                <w:right w:val="none" w:sz="0" w:space="0" w:color="auto"/>
              </w:divBdr>
              <w:divsChild>
                <w:div w:id="952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5443">
      <w:bodyDiv w:val="1"/>
      <w:marLeft w:val="0"/>
      <w:marRight w:val="0"/>
      <w:marTop w:val="0"/>
      <w:marBottom w:val="0"/>
      <w:divBdr>
        <w:top w:val="none" w:sz="0" w:space="0" w:color="auto"/>
        <w:left w:val="none" w:sz="0" w:space="0" w:color="auto"/>
        <w:bottom w:val="none" w:sz="0" w:space="0" w:color="auto"/>
        <w:right w:val="none" w:sz="0" w:space="0" w:color="auto"/>
      </w:divBdr>
      <w:divsChild>
        <w:div w:id="368838327">
          <w:marLeft w:val="0"/>
          <w:marRight w:val="0"/>
          <w:marTop w:val="192"/>
          <w:marBottom w:val="0"/>
          <w:divBdr>
            <w:top w:val="none" w:sz="0" w:space="0" w:color="auto"/>
            <w:left w:val="none" w:sz="0" w:space="0" w:color="auto"/>
            <w:bottom w:val="none" w:sz="0" w:space="0" w:color="auto"/>
            <w:right w:val="none" w:sz="0" w:space="0" w:color="auto"/>
          </w:divBdr>
        </w:div>
        <w:div w:id="308099832">
          <w:marLeft w:val="0"/>
          <w:marRight w:val="0"/>
          <w:marTop w:val="192"/>
          <w:marBottom w:val="0"/>
          <w:divBdr>
            <w:top w:val="none" w:sz="0" w:space="0" w:color="auto"/>
            <w:left w:val="none" w:sz="0" w:space="0" w:color="auto"/>
            <w:bottom w:val="none" w:sz="0" w:space="0" w:color="auto"/>
            <w:right w:val="none" w:sz="0" w:space="0" w:color="auto"/>
          </w:divBdr>
        </w:div>
        <w:div w:id="1443069540">
          <w:marLeft w:val="0"/>
          <w:marRight w:val="0"/>
          <w:marTop w:val="192"/>
          <w:marBottom w:val="0"/>
          <w:divBdr>
            <w:top w:val="none" w:sz="0" w:space="0" w:color="auto"/>
            <w:left w:val="none" w:sz="0" w:space="0" w:color="auto"/>
            <w:bottom w:val="none" w:sz="0" w:space="0" w:color="auto"/>
            <w:right w:val="none" w:sz="0" w:space="0" w:color="auto"/>
          </w:divBdr>
        </w:div>
        <w:div w:id="1617053783">
          <w:marLeft w:val="0"/>
          <w:marRight w:val="0"/>
          <w:marTop w:val="192"/>
          <w:marBottom w:val="0"/>
          <w:divBdr>
            <w:top w:val="none" w:sz="0" w:space="0" w:color="auto"/>
            <w:left w:val="none" w:sz="0" w:space="0" w:color="auto"/>
            <w:bottom w:val="none" w:sz="0" w:space="0" w:color="auto"/>
            <w:right w:val="none" w:sz="0" w:space="0" w:color="auto"/>
          </w:divBdr>
        </w:div>
        <w:div w:id="1358000899">
          <w:marLeft w:val="0"/>
          <w:marRight w:val="0"/>
          <w:marTop w:val="192"/>
          <w:marBottom w:val="0"/>
          <w:divBdr>
            <w:top w:val="none" w:sz="0" w:space="0" w:color="auto"/>
            <w:left w:val="none" w:sz="0" w:space="0" w:color="auto"/>
            <w:bottom w:val="none" w:sz="0" w:space="0" w:color="auto"/>
            <w:right w:val="none" w:sz="0" w:space="0" w:color="auto"/>
          </w:divBdr>
        </w:div>
        <w:div w:id="1533226514">
          <w:marLeft w:val="0"/>
          <w:marRight w:val="0"/>
          <w:marTop w:val="192"/>
          <w:marBottom w:val="0"/>
          <w:divBdr>
            <w:top w:val="none" w:sz="0" w:space="0" w:color="auto"/>
            <w:left w:val="none" w:sz="0" w:space="0" w:color="auto"/>
            <w:bottom w:val="none" w:sz="0" w:space="0" w:color="auto"/>
            <w:right w:val="none" w:sz="0" w:space="0" w:color="auto"/>
          </w:divBdr>
        </w:div>
        <w:div w:id="252857974">
          <w:marLeft w:val="0"/>
          <w:marRight w:val="0"/>
          <w:marTop w:val="192"/>
          <w:marBottom w:val="0"/>
          <w:divBdr>
            <w:top w:val="none" w:sz="0" w:space="0" w:color="auto"/>
            <w:left w:val="none" w:sz="0" w:space="0" w:color="auto"/>
            <w:bottom w:val="none" w:sz="0" w:space="0" w:color="auto"/>
            <w:right w:val="none" w:sz="0" w:space="0" w:color="auto"/>
          </w:divBdr>
        </w:div>
        <w:div w:id="318967651">
          <w:marLeft w:val="0"/>
          <w:marRight w:val="0"/>
          <w:marTop w:val="192"/>
          <w:marBottom w:val="0"/>
          <w:divBdr>
            <w:top w:val="none" w:sz="0" w:space="0" w:color="auto"/>
            <w:left w:val="none" w:sz="0" w:space="0" w:color="auto"/>
            <w:bottom w:val="none" w:sz="0" w:space="0" w:color="auto"/>
            <w:right w:val="none" w:sz="0" w:space="0" w:color="auto"/>
          </w:divBdr>
        </w:div>
      </w:divsChild>
    </w:div>
    <w:div w:id="1229414952">
      <w:bodyDiv w:val="1"/>
      <w:marLeft w:val="0"/>
      <w:marRight w:val="0"/>
      <w:marTop w:val="0"/>
      <w:marBottom w:val="0"/>
      <w:divBdr>
        <w:top w:val="none" w:sz="0" w:space="0" w:color="auto"/>
        <w:left w:val="none" w:sz="0" w:space="0" w:color="auto"/>
        <w:bottom w:val="none" w:sz="0" w:space="0" w:color="auto"/>
        <w:right w:val="none" w:sz="0" w:space="0" w:color="auto"/>
      </w:divBdr>
      <w:divsChild>
        <w:div w:id="987905332">
          <w:marLeft w:val="0"/>
          <w:marRight w:val="0"/>
          <w:marTop w:val="192"/>
          <w:marBottom w:val="0"/>
          <w:divBdr>
            <w:top w:val="none" w:sz="0" w:space="0" w:color="auto"/>
            <w:left w:val="none" w:sz="0" w:space="0" w:color="auto"/>
            <w:bottom w:val="none" w:sz="0" w:space="0" w:color="auto"/>
            <w:right w:val="none" w:sz="0" w:space="0" w:color="auto"/>
          </w:divBdr>
        </w:div>
        <w:div w:id="1199927514">
          <w:marLeft w:val="0"/>
          <w:marRight w:val="0"/>
          <w:marTop w:val="0"/>
          <w:marBottom w:val="0"/>
          <w:divBdr>
            <w:top w:val="none" w:sz="0" w:space="0" w:color="auto"/>
            <w:left w:val="none" w:sz="0" w:space="0" w:color="auto"/>
            <w:bottom w:val="none" w:sz="0" w:space="0" w:color="auto"/>
            <w:right w:val="none" w:sz="0" w:space="0" w:color="auto"/>
          </w:divBdr>
          <w:divsChild>
            <w:div w:id="158427462">
              <w:marLeft w:val="0"/>
              <w:marRight w:val="0"/>
              <w:marTop w:val="192"/>
              <w:marBottom w:val="0"/>
              <w:divBdr>
                <w:top w:val="none" w:sz="0" w:space="0" w:color="auto"/>
                <w:left w:val="none" w:sz="0" w:space="0" w:color="auto"/>
                <w:bottom w:val="none" w:sz="0" w:space="0" w:color="auto"/>
                <w:right w:val="none" w:sz="0" w:space="0" w:color="auto"/>
              </w:divBdr>
            </w:div>
          </w:divsChild>
        </w:div>
        <w:div w:id="1918396430">
          <w:marLeft w:val="0"/>
          <w:marRight w:val="0"/>
          <w:marTop w:val="0"/>
          <w:marBottom w:val="0"/>
          <w:divBdr>
            <w:top w:val="none" w:sz="0" w:space="0" w:color="auto"/>
            <w:left w:val="none" w:sz="0" w:space="0" w:color="auto"/>
            <w:bottom w:val="none" w:sz="0" w:space="0" w:color="auto"/>
            <w:right w:val="none" w:sz="0" w:space="0" w:color="auto"/>
          </w:divBdr>
        </w:div>
        <w:div w:id="392775080">
          <w:marLeft w:val="0"/>
          <w:marRight w:val="0"/>
          <w:marTop w:val="192"/>
          <w:marBottom w:val="0"/>
          <w:divBdr>
            <w:top w:val="none" w:sz="0" w:space="0" w:color="auto"/>
            <w:left w:val="none" w:sz="0" w:space="0" w:color="auto"/>
            <w:bottom w:val="none" w:sz="0" w:space="0" w:color="auto"/>
            <w:right w:val="none" w:sz="0" w:space="0" w:color="auto"/>
          </w:divBdr>
        </w:div>
      </w:divsChild>
    </w:div>
    <w:div w:id="1233659790">
      <w:bodyDiv w:val="1"/>
      <w:marLeft w:val="0"/>
      <w:marRight w:val="0"/>
      <w:marTop w:val="0"/>
      <w:marBottom w:val="0"/>
      <w:divBdr>
        <w:top w:val="none" w:sz="0" w:space="0" w:color="auto"/>
        <w:left w:val="none" w:sz="0" w:space="0" w:color="auto"/>
        <w:bottom w:val="none" w:sz="0" w:space="0" w:color="auto"/>
        <w:right w:val="none" w:sz="0" w:space="0" w:color="auto"/>
      </w:divBdr>
      <w:divsChild>
        <w:div w:id="1295409694">
          <w:marLeft w:val="0"/>
          <w:marRight w:val="0"/>
          <w:marTop w:val="192"/>
          <w:marBottom w:val="0"/>
          <w:divBdr>
            <w:top w:val="none" w:sz="0" w:space="0" w:color="auto"/>
            <w:left w:val="none" w:sz="0" w:space="0" w:color="auto"/>
            <w:bottom w:val="none" w:sz="0" w:space="0" w:color="auto"/>
            <w:right w:val="none" w:sz="0" w:space="0" w:color="auto"/>
          </w:divBdr>
        </w:div>
      </w:divsChild>
    </w:div>
    <w:div w:id="1242252474">
      <w:bodyDiv w:val="1"/>
      <w:marLeft w:val="0"/>
      <w:marRight w:val="0"/>
      <w:marTop w:val="0"/>
      <w:marBottom w:val="0"/>
      <w:divBdr>
        <w:top w:val="none" w:sz="0" w:space="0" w:color="auto"/>
        <w:left w:val="none" w:sz="0" w:space="0" w:color="auto"/>
        <w:bottom w:val="none" w:sz="0" w:space="0" w:color="auto"/>
        <w:right w:val="none" w:sz="0" w:space="0" w:color="auto"/>
      </w:divBdr>
      <w:divsChild>
        <w:div w:id="366151252">
          <w:marLeft w:val="0"/>
          <w:marRight w:val="0"/>
          <w:marTop w:val="192"/>
          <w:marBottom w:val="0"/>
          <w:divBdr>
            <w:top w:val="none" w:sz="0" w:space="0" w:color="auto"/>
            <w:left w:val="none" w:sz="0" w:space="0" w:color="auto"/>
            <w:bottom w:val="none" w:sz="0" w:space="0" w:color="auto"/>
            <w:right w:val="none" w:sz="0" w:space="0" w:color="auto"/>
          </w:divBdr>
        </w:div>
        <w:div w:id="993682593">
          <w:marLeft w:val="0"/>
          <w:marRight w:val="0"/>
          <w:marTop w:val="192"/>
          <w:marBottom w:val="0"/>
          <w:divBdr>
            <w:top w:val="none" w:sz="0" w:space="0" w:color="auto"/>
            <w:left w:val="none" w:sz="0" w:space="0" w:color="auto"/>
            <w:bottom w:val="none" w:sz="0" w:space="0" w:color="auto"/>
            <w:right w:val="none" w:sz="0" w:space="0" w:color="auto"/>
          </w:divBdr>
        </w:div>
        <w:div w:id="295989847">
          <w:marLeft w:val="0"/>
          <w:marRight w:val="0"/>
          <w:marTop w:val="192"/>
          <w:marBottom w:val="0"/>
          <w:divBdr>
            <w:top w:val="none" w:sz="0" w:space="0" w:color="auto"/>
            <w:left w:val="none" w:sz="0" w:space="0" w:color="auto"/>
            <w:bottom w:val="none" w:sz="0" w:space="0" w:color="auto"/>
            <w:right w:val="none" w:sz="0" w:space="0" w:color="auto"/>
          </w:divBdr>
        </w:div>
        <w:div w:id="237911912">
          <w:marLeft w:val="0"/>
          <w:marRight w:val="0"/>
          <w:marTop w:val="0"/>
          <w:marBottom w:val="0"/>
          <w:divBdr>
            <w:top w:val="none" w:sz="0" w:space="0" w:color="auto"/>
            <w:left w:val="none" w:sz="0" w:space="0" w:color="auto"/>
            <w:bottom w:val="none" w:sz="0" w:space="0" w:color="auto"/>
            <w:right w:val="none" w:sz="0" w:space="0" w:color="auto"/>
          </w:divBdr>
          <w:divsChild>
            <w:div w:id="329914033">
              <w:marLeft w:val="0"/>
              <w:marRight w:val="0"/>
              <w:marTop w:val="192"/>
              <w:marBottom w:val="0"/>
              <w:divBdr>
                <w:top w:val="none" w:sz="0" w:space="0" w:color="auto"/>
                <w:left w:val="none" w:sz="0" w:space="0" w:color="auto"/>
                <w:bottom w:val="none" w:sz="0" w:space="0" w:color="auto"/>
                <w:right w:val="none" w:sz="0" w:space="0" w:color="auto"/>
              </w:divBdr>
            </w:div>
          </w:divsChild>
        </w:div>
        <w:div w:id="229508630">
          <w:marLeft w:val="0"/>
          <w:marRight w:val="0"/>
          <w:marTop w:val="0"/>
          <w:marBottom w:val="0"/>
          <w:divBdr>
            <w:top w:val="none" w:sz="0" w:space="0" w:color="auto"/>
            <w:left w:val="none" w:sz="0" w:space="0" w:color="auto"/>
            <w:bottom w:val="none" w:sz="0" w:space="0" w:color="auto"/>
            <w:right w:val="none" w:sz="0" w:space="0" w:color="auto"/>
          </w:divBdr>
        </w:div>
        <w:div w:id="381170660">
          <w:marLeft w:val="0"/>
          <w:marRight w:val="0"/>
          <w:marTop w:val="192"/>
          <w:marBottom w:val="0"/>
          <w:divBdr>
            <w:top w:val="none" w:sz="0" w:space="0" w:color="auto"/>
            <w:left w:val="none" w:sz="0" w:space="0" w:color="auto"/>
            <w:bottom w:val="none" w:sz="0" w:space="0" w:color="auto"/>
            <w:right w:val="none" w:sz="0" w:space="0" w:color="auto"/>
          </w:divBdr>
        </w:div>
      </w:divsChild>
    </w:div>
    <w:div w:id="1257904941">
      <w:bodyDiv w:val="1"/>
      <w:marLeft w:val="0"/>
      <w:marRight w:val="0"/>
      <w:marTop w:val="0"/>
      <w:marBottom w:val="0"/>
      <w:divBdr>
        <w:top w:val="none" w:sz="0" w:space="0" w:color="auto"/>
        <w:left w:val="none" w:sz="0" w:space="0" w:color="auto"/>
        <w:bottom w:val="none" w:sz="0" w:space="0" w:color="auto"/>
        <w:right w:val="none" w:sz="0" w:space="0" w:color="auto"/>
      </w:divBdr>
      <w:divsChild>
        <w:div w:id="2020810816">
          <w:marLeft w:val="0"/>
          <w:marRight w:val="0"/>
          <w:marTop w:val="192"/>
          <w:marBottom w:val="0"/>
          <w:divBdr>
            <w:top w:val="none" w:sz="0" w:space="0" w:color="auto"/>
            <w:left w:val="none" w:sz="0" w:space="0" w:color="auto"/>
            <w:bottom w:val="none" w:sz="0" w:space="0" w:color="auto"/>
            <w:right w:val="none" w:sz="0" w:space="0" w:color="auto"/>
          </w:divBdr>
        </w:div>
      </w:divsChild>
    </w:div>
    <w:div w:id="1276015828">
      <w:bodyDiv w:val="1"/>
      <w:marLeft w:val="0"/>
      <w:marRight w:val="0"/>
      <w:marTop w:val="0"/>
      <w:marBottom w:val="0"/>
      <w:divBdr>
        <w:top w:val="none" w:sz="0" w:space="0" w:color="auto"/>
        <w:left w:val="none" w:sz="0" w:space="0" w:color="auto"/>
        <w:bottom w:val="none" w:sz="0" w:space="0" w:color="auto"/>
        <w:right w:val="none" w:sz="0" w:space="0" w:color="auto"/>
      </w:divBdr>
      <w:divsChild>
        <w:div w:id="1045325539">
          <w:marLeft w:val="0"/>
          <w:marRight w:val="0"/>
          <w:marTop w:val="192"/>
          <w:marBottom w:val="0"/>
          <w:divBdr>
            <w:top w:val="none" w:sz="0" w:space="0" w:color="auto"/>
            <w:left w:val="none" w:sz="0" w:space="0" w:color="auto"/>
            <w:bottom w:val="none" w:sz="0" w:space="0" w:color="auto"/>
            <w:right w:val="none" w:sz="0" w:space="0" w:color="auto"/>
          </w:divBdr>
        </w:div>
        <w:div w:id="933780517">
          <w:marLeft w:val="0"/>
          <w:marRight w:val="0"/>
          <w:marTop w:val="192"/>
          <w:marBottom w:val="0"/>
          <w:divBdr>
            <w:top w:val="none" w:sz="0" w:space="0" w:color="auto"/>
            <w:left w:val="none" w:sz="0" w:space="0" w:color="auto"/>
            <w:bottom w:val="none" w:sz="0" w:space="0" w:color="auto"/>
            <w:right w:val="none" w:sz="0" w:space="0" w:color="auto"/>
          </w:divBdr>
        </w:div>
        <w:div w:id="504177415">
          <w:marLeft w:val="0"/>
          <w:marRight w:val="0"/>
          <w:marTop w:val="192"/>
          <w:marBottom w:val="0"/>
          <w:divBdr>
            <w:top w:val="none" w:sz="0" w:space="0" w:color="auto"/>
            <w:left w:val="none" w:sz="0" w:space="0" w:color="auto"/>
            <w:bottom w:val="none" w:sz="0" w:space="0" w:color="auto"/>
            <w:right w:val="none" w:sz="0" w:space="0" w:color="auto"/>
          </w:divBdr>
        </w:div>
      </w:divsChild>
    </w:div>
    <w:div w:id="1327827255">
      <w:bodyDiv w:val="1"/>
      <w:marLeft w:val="0"/>
      <w:marRight w:val="0"/>
      <w:marTop w:val="0"/>
      <w:marBottom w:val="0"/>
      <w:divBdr>
        <w:top w:val="none" w:sz="0" w:space="0" w:color="auto"/>
        <w:left w:val="none" w:sz="0" w:space="0" w:color="auto"/>
        <w:bottom w:val="none" w:sz="0" w:space="0" w:color="auto"/>
        <w:right w:val="none" w:sz="0" w:space="0" w:color="auto"/>
      </w:divBdr>
      <w:divsChild>
        <w:div w:id="1450590081">
          <w:marLeft w:val="0"/>
          <w:marRight w:val="0"/>
          <w:marTop w:val="192"/>
          <w:marBottom w:val="0"/>
          <w:divBdr>
            <w:top w:val="none" w:sz="0" w:space="0" w:color="auto"/>
            <w:left w:val="none" w:sz="0" w:space="0" w:color="auto"/>
            <w:bottom w:val="none" w:sz="0" w:space="0" w:color="auto"/>
            <w:right w:val="none" w:sz="0" w:space="0" w:color="auto"/>
          </w:divBdr>
        </w:div>
      </w:divsChild>
    </w:div>
    <w:div w:id="1347054770">
      <w:bodyDiv w:val="1"/>
      <w:marLeft w:val="0"/>
      <w:marRight w:val="0"/>
      <w:marTop w:val="0"/>
      <w:marBottom w:val="0"/>
      <w:divBdr>
        <w:top w:val="none" w:sz="0" w:space="0" w:color="auto"/>
        <w:left w:val="none" w:sz="0" w:space="0" w:color="auto"/>
        <w:bottom w:val="none" w:sz="0" w:space="0" w:color="auto"/>
        <w:right w:val="none" w:sz="0" w:space="0" w:color="auto"/>
      </w:divBdr>
      <w:divsChild>
        <w:div w:id="754862916">
          <w:marLeft w:val="0"/>
          <w:marRight w:val="0"/>
          <w:marTop w:val="192"/>
          <w:marBottom w:val="0"/>
          <w:divBdr>
            <w:top w:val="none" w:sz="0" w:space="0" w:color="auto"/>
            <w:left w:val="none" w:sz="0" w:space="0" w:color="auto"/>
            <w:bottom w:val="none" w:sz="0" w:space="0" w:color="auto"/>
            <w:right w:val="none" w:sz="0" w:space="0" w:color="auto"/>
          </w:divBdr>
        </w:div>
        <w:div w:id="2134324617">
          <w:marLeft w:val="0"/>
          <w:marRight w:val="0"/>
          <w:marTop w:val="192"/>
          <w:marBottom w:val="0"/>
          <w:divBdr>
            <w:top w:val="none" w:sz="0" w:space="0" w:color="auto"/>
            <w:left w:val="none" w:sz="0" w:space="0" w:color="auto"/>
            <w:bottom w:val="none" w:sz="0" w:space="0" w:color="auto"/>
            <w:right w:val="none" w:sz="0" w:space="0" w:color="auto"/>
          </w:divBdr>
        </w:div>
      </w:divsChild>
    </w:div>
    <w:div w:id="1376731411">
      <w:bodyDiv w:val="1"/>
      <w:marLeft w:val="0"/>
      <w:marRight w:val="0"/>
      <w:marTop w:val="0"/>
      <w:marBottom w:val="0"/>
      <w:divBdr>
        <w:top w:val="none" w:sz="0" w:space="0" w:color="auto"/>
        <w:left w:val="none" w:sz="0" w:space="0" w:color="auto"/>
        <w:bottom w:val="none" w:sz="0" w:space="0" w:color="auto"/>
        <w:right w:val="none" w:sz="0" w:space="0" w:color="auto"/>
      </w:divBdr>
      <w:divsChild>
        <w:div w:id="1929540844">
          <w:marLeft w:val="0"/>
          <w:marRight w:val="0"/>
          <w:marTop w:val="192"/>
          <w:marBottom w:val="0"/>
          <w:divBdr>
            <w:top w:val="none" w:sz="0" w:space="0" w:color="auto"/>
            <w:left w:val="none" w:sz="0" w:space="0" w:color="auto"/>
            <w:bottom w:val="none" w:sz="0" w:space="0" w:color="auto"/>
            <w:right w:val="none" w:sz="0" w:space="0" w:color="auto"/>
          </w:divBdr>
        </w:div>
        <w:div w:id="455416687">
          <w:marLeft w:val="0"/>
          <w:marRight w:val="0"/>
          <w:marTop w:val="192"/>
          <w:marBottom w:val="0"/>
          <w:divBdr>
            <w:top w:val="none" w:sz="0" w:space="0" w:color="auto"/>
            <w:left w:val="none" w:sz="0" w:space="0" w:color="auto"/>
            <w:bottom w:val="none" w:sz="0" w:space="0" w:color="auto"/>
            <w:right w:val="none" w:sz="0" w:space="0" w:color="auto"/>
          </w:divBdr>
        </w:div>
        <w:div w:id="1920167513">
          <w:marLeft w:val="0"/>
          <w:marRight w:val="0"/>
          <w:marTop w:val="192"/>
          <w:marBottom w:val="0"/>
          <w:divBdr>
            <w:top w:val="none" w:sz="0" w:space="0" w:color="auto"/>
            <w:left w:val="none" w:sz="0" w:space="0" w:color="auto"/>
            <w:bottom w:val="none" w:sz="0" w:space="0" w:color="auto"/>
            <w:right w:val="none" w:sz="0" w:space="0" w:color="auto"/>
          </w:divBdr>
        </w:div>
        <w:div w:id="2133935747">
          <w:marLeft w:val="0"/>
          <w:marRight w:val="0"/>
          <w:marTop w:val="192"/>
          <w:marBottom w:val="0"/>
          <w:divBdr>
            <w:top w:val="none" w:sz="0" w:space="0" w:color="auto"/>
            <w:left w:val="none" w:sz="0" w:space="0" w:color="auto"/>
            <w:bottom w:val="none" w:sz="0" w:space="0" w:color="auto"/>
            <w:right w:val="none" w:sz="0" w:space="0" w:color="auto"/>
          </w:divBdr>
        </w:div>
        <w:div w:id="543180844">
          <w:marLeft w:val="0"/>
          <w:marRight w:val="0"/>
          <w:marTop w:val="192"/>
          <w:marBottom w:val="0"/>
          <w:divBdr>
            <w:top w:val="none" w:sz="0" w:space="0" w:color="auto"/>
            <w:left w:val="none" w:sz="0" w:space="0" w:color="auto"/>
            <w:bottom w:val="none" w:sz="0" w:space="0" w:color="auto"/>
            <w:right w:val="none" w:sz="0" w:space="0" w:color="auto"/>
          </w:divBdr>
        </w:div>
        <w:div w:id="1448695813">
          <w:marLeft w:val="0"/>
          <w:marRight w:val="0"/>
          <w:marTop w:val="192"/>
          <w:marBottom w:val="0"/>
          <w:divBdr>
            <w:top w:val="none" w:sz="0" w:space="0" w:color="auto"/>
            <w:left w:val="none" w:sz="0" w:space="0" w:color="auto"/>
            <w:bottom w:val="none" w:sz="0" w:space="0" w:color="auto"/>
            <w:right w:val="none" w:sz="0" w:space="0" w:color="auto"/>
          </w:divBdr>
        </w:div>
      </w:divsChild>
    </w:div>
    <w:div w:id="1379667783">
      <w:bodyDiv w:val="1"/>
      <w:marLeft w:val="0"/>
      <w:marRight w:val="0"/>
      <w:marTop w:val="0"/>
      <w:marBottom w:val="0"/>
      <w:divBdr>
        <w:top w:val="none" w:sz="0" w:space="0" w:color="auto"/>
        <w:left w:val="none" w:sz="0" w:space="0" w:color="auto"/>
        <w:bottom w:val="none" w:sz="0" w:space="0" w:color="auto"/>
        <w:right w:val="none" w:sz="0" w:space="0" w:color="auto"/>
      </w:divBdr>
      <w:divsChild>
        <w:div w:id="226383995">
          <w:marLeft w:val="0"/>
          <w:marRight w:val="0"/>
          <w:marTop w:val="192"/>
          <w:marBottom w:val="0"/>
          <w:divBdr>
            <w:top w:val="none" w:sz="0" w:space="0" w:color="auto"/>
            <w:left w:val="none" w:sz="0" w:space="0" w:color="auto"/>
            <w:bottom w:val="none" w:sz="0" w:space="0" w:color="auto"/>
            <w:right w:val="none" w:sz="0" w:space="0" w:color="auto"/>
          </w:divBdr>
        </w:div>
        <w:div w:id="204560369">
          <w:marLeft w:val="0"/>
          <w:marRight w:val="0"/>
          <w:marTop w:val="192"/>
          <w:marBottom w:val="0"/>
          <w:divBdr>
            <w:top w:val="none" w:sz="0" w:space="0" w:color="auto"/>
            <w:left w:val="none" w:sz="0" w:space="0" w:color="auto"/>
            <w:bottom w:val="none" w:sz="0" w:space="0" w:color="auto"/>
            <w:right w:val="none" w:sz="0" w:space="0" w:color="auto"/>
          </w:divBdr>
        </w:div>
      </w:divsChild>
    </w:div>
    <w:div w:id="1380016343">
      <w:bodyDiv w:val="1"/>
      <w:marLeft w:val="0"/>
      <w:marRight w:val="0"/>
      <w:marTop w:val="0"/>
      <w:marBottom w:val="0"/>
      <w:divBdr>
        <w:top w:val="none" w:sz="0" w:space="0" w:color="auto"/>
        <w:left w:val="none" w:sz="0" w:space="0" w:color="auto"/>
        <w:bottom w:val="none" w:sz="0" w:space="0" w:color="auto"/>
        <w:right w:val="none" w:sz="0" w:space="0" w:color="auto"/>
      </w:divBdr>
      <w:divsChild>
        <w:div w:id="1075470732">
          <w:marLeft w:val="0"/>
          <w:marRight w:val="0"/>
          <w:marTop w:val="192"/>
          <w:marBottom w:val="0"/>
          <w:divBdr>
            <w:top w:val="none" w:sz="0" w:space="0" w:color="auto"/>
            <w:left w:val="none" w:sz="0" w:space="0" w:color="auto"/>
            <w:bottom w:val="none" w:sz="0" w:space="0" w:color="auto"/>
            <w:right w:val="none" w:sz="0" w:space="0" w:color="auto"/>
          </w:divBdr>
        </w:div>
      </w:divsChild>
    </w:div>
    <w:div w:id="1395082776">
      <w:bodyDiv w:val="1"/>
      <w:marLeft w:val="0"/>
      <w:marRight w:val="0"/>
      <w:marTop w:val="0"/>
      <w:marBottom w:val="0"/>
      <w:divBdr>
        <w:top w:val="none" w:sz="0" w:space="0" w:color="auto"/>
        <w:left w:val="none" w:sz="0" w:space="0" w:color="auto"/>
        <w:bottom w:val="none" w:sz="0" w:space="0" w:color="auto"/>
        <w:right w:val="none" w:sz="0" w:space="0" w:color="auto"/>
      </w:divBdr>
      <w:divsChild>
        <w:div w:id="737555605">
          <w:marLeft w:val="0"/>
          <w:marRight w:val="0"/>
          <w:marTop w:val="192"/>
          <w:marBottom w:val="0"/>
          <w:divBdr>
            <w:top w:val="none" w:sz="0" w:space="0" w:color="auto"/>
            <w:left w:val="none" w:sz="0" w:space="0" w:color="auto"/>
            <w:bottom w:val="none" w:sz="0" w:space="0" w:color="auto"/>
            <w:right w:val="none" w:sz="0" w:space="0" w:color="auto"/>
          </w:divBdr>
        </w:div>
        <w:div w:id="77023737">
          <w:marLeft w:val="0"/>
          <w:marRight w:val="0"/>
          <w:marTop w:val="0"/>
          <w:marBottom w:val="0"/>
          <w:divBdr>
            <w:top w:val="none" w:sz="0" w:space="0" w:color="auto"/>
            <w:left w:val="none" w:sz="0" w:space="0" w:color="auto"/>
            <w:bottom w:val="none" w:sz="0" w:space="0" w:color="auto"/>
            <w:right w:val="none" w:sz="0" w:space="0" w:color="auto"/>
          </w:divBdr>
          <w:divsChild>
            <w:div w:id="1491601952">
              <w:marLeft w:val="0"/>
              <w:marRight w:val="0"/>
              <w:marTop w:val="192"/>
              <w:marBottom w:val="0"/>
              <w:divBdr>
                <w:top w:val="none" w:sz="0" w:space="0" w:color="auto"/>
                <w:left w:val="none" w:sz="0" w:space="0" w:color="auto"/>
                <w:bottom w:val="none" w:sz="0" w:space="0" w:color="auto"/>
                <w:right w:val="none" w:sz="0" w:space="0" w:color="auto"/>
              </w:divBdr>
            </w:div>
          </w:divsChild>
        </w:div>
        <w:div w:id="33628702">
          <w:marLeft w:val="0"/>
          <w:marRight w:val="0"/>
          <w:marTop w:val="0"/>
          <w:marBottom w:val="0"/>
          <w:divBdr>
            <w:top w:val="none" w:sz="0" w:space="0" w:color="auto"/>
            <w:left w:val="none" w:sz="0" w:space="0" w:color="auto"/>
            <w:bottom w:val="none" w:sz="0" w:space="0" w:color="auto"/>
            <w:right w:val="none" w:sz="0" w:space="0" w:color="auto"/>
          </w:divBdr>
        </w:div>
        <w:div w:id="1632243013">
          <w:marLeft w:val="0"/>
          <w:marRight w:val="0"/>
          <w:marTop w:val="192"/>
          <w:marBottom w:val="0"/>
          <w:divBdr>
            <w:top w:val="none" w:sz="0" w:space="0" w:color="auto"/>
            <w:left w:val="none" w:sz="0" w:space="0" w:color="auto"/>
            <w:bottom w:val="none" w:sz="0" w:space="0" w:color="auto"/>
            <w:right w:val="none" w:sz="0" w:space="0" w:color="auto"/>
          </w:divBdr>
        </w:div>
        <w:div w:id="713240874">
          <w:marLeft w:val="0"/>
          <w:marRight w:val="0"/>
          <w:marTop w:val="0"/>
          <w:marBottom w:val="0"/>
          <w:divBdr>
            <w:top w:val="none" w:sz="0" w:space="0" w:color="auto"/>
            <w:left w:val="none" w:sz="0" w:space="0" w:color="auto"/>
            <w:bottom w:val="none" w:sz="0" w:space="0" w:color="auto"/>
            <w:right w:val="none" w:sz="0" w:space="0" w:color="auto"/>
          </w:divBdr>
          <w:divsChild>
            <w:div w:id="428939437">
              <w:marLeft w:val="0"/>
              <w:marRight w:val="0"/>
              <w:marTop w:val="192"/>
              <w:marBottom w:val="0"/>
              <w:divBdr>
                <w:top w:val="none" w:sz="0" w:space="0" w:color="auto"/>
                <w:left w:val="none" w:sz="0" w:space="0" w:color="auto"/>
                <w:bottom w:val="none" w:sz="0" w:space="0" w:color="auto"/>
                <w:right w:val="none" w:sz="0" w:space="0" w:color="auto"/>
              </w:divBdr>
            </w:div>
          </w:divsChild>
        </w:div>
        <w:div w:id="805513427">
          <w:marLeft w:val="0"/>
          <w:marRight w:val="0"/>
          <w:marTop w:val="192"/>
          <w:marBottom w:val="0"/>
          <w:divBdr>
            <w:top w:val="none" w:sz="0" w:space="0" w:color="auto"/>
            <w:left w:val="none" w:sz="0" w:space="0" w:color="auto"/>
            <w:bottom w:val="none" w:sz="0" w:space="0" w:color="auto"/>
            <w:right w:val="none" w:sz="0" w:space="0" w:color="auto"/>
          </w:divBdr>
        </w:div>
        <w:div w:id="1058896190">
          <w:marLeft w:val="0"/>
          <w:marRight w:val="0"/>
          <w:marTop w:val="192"/>
          <w:marBottom w:val="0"/>
          <w:divBdr>
            <w:top w:val="none" w:sz="0" w:space="0" w:color="auto"/>
            <w:left w:val="none" w:sz="0" w:space="0" w:color="auto"/>
            <w:bottom w:val="none" w:sz="0" w:space="0" w:color="auto"/>
            <w:right w:val="none" w:sz="0" w:space="0" w:color="auto"/>
          </w:divBdr>
        </w:div>
        <w:div w:id="1930460125">
          <w:marLeft w:val="0"/>
          <w:marRight w:val="0"/>
          <w:marTop w:val="192"/>
          <w:marBottom w:val="0"/>
          <w:divBdr>
            <w:top w:val="none" w:sz="0" w:space="0" w:color="auto"/>
            <w:left w:val="none" w:sz="0" w:space="0" w:color="auto"/>
            <w:bottom w:val="none" w:sz="0" w:space="0" w:color="auto"/>
            <w:right w:val="none" w:sz="0" w:space="0" w:color="auto"/>
          </w:divBdr>
        </w:div>
        <w:div w:id="1756172063">
          <w:marLeft w:val="0"/>
          <w:marRight w:val="0"/>
          <w:marTop w:val="192"/>
          <w:marBottom w:val="0"/>
          <w:divBdr>
            <w:top w:val="none" w:sz="0" w:space="0" w:color="auto"/>
            <w:left w:val="none" w:sz="0" w:space="0" w:color="auto"/>
            <w:bottom w:val="none" w:sz="0" w:space="0" w:color="auto"/>
            <w:right w:val="none" w:sz="0" w:space="0" w:color="auto"/>
          </w:divBdr>
        </w:div>
        <w:div w:id="608046830">
          <w:marLeft w:val="0"/>
          <w:marRight w:val="0"/>
          <w:marTop w:val="192"/>
          <w:marBottom w:val="0"/>
          <w:divBdr>
            <w:top w:val="none" w:sz="0" w:space="0" w:color="auto"/>
            <w:left w:val="none" w:sz="0" w:space="0" w:color="auto"/>
            <w:bottom w:val="none" w:sz="0" w:space="0" w:color="auto"/>
            <w:right w:val="none" w:sz="0" w:space="0" w:color="auto"/>
          </w:divBdr>
        </w:div>
        <w:div w:id="1320965086">
          <w:marLeft w:val="0"/>
          <w:marRight w:val="0"/>
          <w:marTop w:val="192"/>
          <w:marBottom w:val="0"/>
          <w:divBdr>
            <w:top w:val="none" w:sz="0" w:space="0" w:color="auto"/>
            <w:left w:val="none" w:sz="0" w:space="0" w:color="auto"/>
            <w:bottom w:val="none" w:sz="0" w:space="0" w:color="auto"/>
            <w:right w:val="none" w:sz="0" w:space="0" w:color="auto"/>
          </w:divBdr>
        </w:div>
        <w:div w:id="2109035955">
          <w:marLeft w:val="0"/>
          <w:marRight w:val="0"/>
          <w:marTop w:val="192"/>
          <w:marBottom w:val="0"/>
          <w:divBdr>
            <w:top w:val="none" w:sz="0" w:space="0" w:color="auto"/>
            <w:left w:val="none" w:sz="0" w:space="0" w:color="auto"/>
            <w:bottom w:val="none" w:sz="0" w:space="0" w:color="auto"/>
            <w:right w:val="none" w:sz="0" w:space="0" w:color="auto"/>
          </w:divBdr>
        </w:div>
        <w:div w:id="1477449817">
          <w:marLeft w:val="0"/>
          <w:marRight w:val="0"/>
          <w:marTop w:val="192"/>
          <w:marBottom w:val="0"/>
          <w:divBdr>
            <w:top w:val="none" w:sz="0" w:space="0" w:color="auto"/>
            <w:left w:val="none" w:sz="0" w:space="0" w:color="auto"/>
            <w:bottom w:val="none" w:sz="0" w:space="0" w:color="auto"/>
            <w:right w:val="none" w:sz="0" w:space="0" w:color="auto"/>
          </w:divBdr>
        </w:div>
        <w:div w:id="473641949">
          <w:marLeft w:val="0"/>
          <w:marRight w:val="0"/>
          <w:marTop w:val="192"/>
          <w:marBottom w:val="0"/>
          <w:divBdr>
            <w:top w:val="none" w:sz="0" w:space="0" w:color="auto"/>
            <w:left w:val="none" w:sz="0" w:space="0" w:color="auto"/>
            <w:bottom w:val="none" w:sz="0" w:space="0" w:color="auto"/>
            <w:right w:val="none" w:sz="0" w:space="0" w:color="auto"/>
          </w:divBdr>
        </w:div>
        <w:div w:id="1129083327">
          <w:marLeft w:val="0"/>
          <w:marRight w:val="0"/>
          <w:marTop w:val="192"/>
          <w:marBottom w:val="0"/>
          <w:divBdr>
            <w:top w:val="none" w:sz="0" w:space="0" w:color="auto"/>
            <w:left w:val="none" w:sz="0" w:space="0" w:color="auto"/>
            <w:bottom w:val="none" w:sz="0" w:space="0" w:color="auto"/>
            <w:right w:val="none" w:sz="0" w:space="0" w:color="auto"/>
          </w:divBdr>
        </w:div>
        <w:div w:id="1709917445">
          <w:marLeft w:val="0"/>
          <w:marRight w:val="0"/>
          <w:marTop w:val="192"/>
          <w:marBottom w:val="0"/>
          <w:divBdr>
            <w:top w:val="none" w:sz="0" w:space="0" w:color="auto"/>
            <w:left w:val="none" w:sz="0" w:space="0" w:color="auto"/>
            <w:bottom w:val="none" w:sz="0" w:space="0" w:color="auto"/>
            <w:right w:val="none" w:sz="0" w:space="0" w:color="auto"/>
          </w:divBdr>
        </w:div>
        <w:div w:id="728385845">
          <w:marLeft w:val="0"/>
          <w:marRight w:val="0"/>
          <w:marTop w:val="0"/>
          <w:marBottom w:val="0"/>
          <w:divBdr>
            <w:top w:val="none" w:sz="0" w:space="0" w:color="auto"/>
            <w:left w:val="none" w:sz="0" w:space="0" w:color="auto"/>
            <w:bottom w:val="none" w:sz="0" w:space="0" w:color="auto"/>
            <w:right w:val="none" w:sz="0" w:space="0" w:color="auto"/>
          </w:divBdr>
          <w:divsChild>
            <w:div w:id="1951473560">
              <w:marLeft w:val="0"/>
              <w:marRight w:val="0"/>
              <w:marTop w:val="192"/>
              <w:marBottom w:val="0"/>
              <w:divBdr>
                <w:top w:val="none" w:sz="0" w:space="0" w:color="auto"/>
                <w:left w:val="none" w:sz="0" w:space="0" w:color="auto"/>
                <w:bottom w:val="none" w:sz="0" w:space="0" w:color="auto"/>
                <w:right w:val="none" w:sz="0" w:space="0" w:color="auto"/>
              </w:divBdr>
            </w:div>
          </w:divsChild>
        </w:div>
        <w:div w:id="202447393">
          <w:marLeft w:val="0"/>
          <w:marRight w:val="0"/>
          <w:marTop w:val="192"/>
          <w:marBottom w:val="0"/>
          <w:divBdr>
            <w:top w:val="none" w:sz="0" w:space="0" w:color="auto"/>
            <w:left w:val="none" w:sz="0" w:space="0" w:color="auto"/>
            <w:bottom w:val="none" w:sz="0" w:space="0" w:color="auto"/>
            <w:right w:val="none" w:sz="0" w:space="0" w:color="auto"/>
          </w:divBdr>
        </w:div>
        <w:div w:id="817187004">
          <w:marLeft w:val="0"/>
          <w:marRight w:val="0"/>
          <w:marTop w:val="0"/>
          <w:marBottom w:val="0"/>
          <w:divBdr>
            <w:top w:val="none" w:sz="0" w:space="0" w:color="auto"/>
            <w:left w:val="none" w:sz="0" w:space="0" w:color="auto"/>
            <w:bottom w:val="none" w:sz="0" w:space="0" w:color="auto"/>
            <w:right w:val="none" w:sz="0" w:space="0" w:color="auto"/>
          </w:divBdr>
          <w:divsChild>
            <w:div w:id="75367249">
              <w:marLeft w:val="0"/>
              <w:marRight w:val="0"/>
              <w:marTop w:val="192"/>
              <w:marBottom w:val="0"/>
              <w:divBdr>
                <w:top w:val="none" w:sz="0" w:space="0" w:color="auto"/>
                <w:left w:val="none" w:sz="0" w:space="0" w:color="auto"/>
                <w:bottom w:val="none" w:sz="0" w:space="0" w:color="auto"/>
                <w:right w:val="none" w:sz="0" w:space="0" w:color="auto"/>
              </w:divBdr>
            </w:div>
          </w:divsChild>
        </w:div>
        <w:div w:id="81144760">
          <w:marLeft w:val="0"/>
          <w:marRight w:val="0"/>
          <w:marTop w:val="192"/>
          <w:marBottom w:val="0"/>
          <w:divBdr>
            <w:top w:val="none" w:sz="0" w:space="0" w:color="auto"/>
            <w:left w:val="none" w:sz="0" w:space="0" w:color="auto"/>
            <w:bottom w:val="none" w:sz="0" w:space="0" w:color="auto"/>
            <w:right w:val="none" w:sz="0" w:space="0" w:color="auto"/>
          </w:divBdr>
        </w:div>
        <w:div w:id="2129079889">
          <w:marLeft w:val="0"/>
          <w:marRight w:val="0"/>
          <w:marTop w:val="0"/>
          <w:marBottom w:val="0"/>
          <w:divBdr>
            <w:top w:val="none" w:sz="0" w:space="0" w:color="auto"/>
            <w:left w:val="none" w:sz="0" w:space="0" w:color="auto"/>
            <w:bottom w:val="none" w:sz="0" w:space="0" w:color="auto"/>
            <w:right w:val="none" w:sz="0" w:space="0" w:color="auto"/>
          </w:divBdr>
          <w:divsChild>
            <w:div w:id="1480539447">
              <w:marLeft w:val="0"/>
              <w:marRight w:val="0"/>
              <w:marTop w:val="192"/>
              <w:marBottom w:val="0"/>
              <w:divBdr>
                <w:top w:val="none" w:sz="0" w:space="0" w:color="auto"/>
                <w:left w:val="none" w:sz="0" w:space="0" w:color="auto"/>
                <w:bottom w:val="none" w:sz="0" w:space="0" w:color="auto"/>
                <w:right w:val="none" w:sz="0" w:space="0" w:color="auto"/>
              </w:divBdr>
            </w:div>
          </w:divsChild>
        </w:div>
        <w:div w:id="1555045496">
          <w:marLeft w:val="0"/>
          <w:marRight w:val="0"/>
          <w:marTop w:val="0"/>
          <w:marBottom w:val="0"/>
          <w:divBdr>
            <w:top w:val="none" w:sz="0" w:space="0" w:color="auto"/>
            <w:left w:val="none" w:sz="0" w:space="0" w:color="auto"/>
            <w:bottom w:val="none" w:sz="0" w:space="0" w:color="auto"/>
            <w:right w:val="none" w:sz="0" w:space="0" w:color="auto"/>
          </w:divBdr>
        </w:div>
        <w:div w:id="808085565">
          <w:marLeft w:val="0"/>
          <w:marRight w:val="0"/>
          <w:marTop w:val="192"/>
          <w:marBottom w:val="0"/>
          <w:divBdr>
            <w:top w:val="none" w:sz="0" w:space="0" w:color="auto"/>
            <w:left w:val="none" w:sz="0" w:space="0" w:color="auto"/>
            <w:bottom w:val="none" w:sz="0" w:space="0" w:color="auto"/>
            <w:right w:val="none" w:sz="0" w:space="0" w:color="auto"/>
          </w:divBdr>
        </w:div>
        <w:div w:id="923495462">
          <w:marLeft w:val="0"/>
          <w:marRight w:val="0"/>
          <w:marTop w:val="0"/>
          <w:marBottom w:val="0"/>
          <w:divBdr>
            <w:top w:val="none" w:sz="0" w:space="0" w:color="auto"/>
            <w:left w:val="none" w:sz="0" w:space="0" w:color="auto"/>
            <w:bottom w:val="none" w:sz="0" w:space="0" w:color="auto"/>
            <w:right w:val="none" w:sz="0" w:space="0" w:color="auto"/>
          </w:divBdr>
          <w:divsChild>
            <w:div w:id="275479989">
              <w:marLeft w:val="0"/>
              <w:marRight w:val="0"/>
              <w:marTop w:val="192"/>
              <w:marBottom w:val="0"/>
              <w:divBdr>
                <w:top w:val="none" w:sz="0" w:space="0" w:color="auto"/>
                <w:left w:val="none" w:sz="0" w:space="0" w:color="auto"/>
                <w:bottom w:val="none" w:sz="0" w:space="0" w:color="auto"/>
                <w:right w:val="none" w:sz="0" w:space="0" w:color="auto"/>
              </w:divBdr>
            </w:div>
          </w:divsChild>
        </w:div>
        <w:div w:id="259333293">
          <w:marLeft w:val="0"/>
          <w:marRight w:val="0"/>
          <w:marTop w:val="0"/>
          <w:marBottom w:val="0"/>
          <w:divBdr>
            <w:top w:val="none" w:sz="0" w:space="0" w:color="auto"/>
            <w:left w:val="none" w:sz="0" w:space="0" w:color="auto"/>
            <w:bottom w:val="none" w:sz="0" w:space="0" w:color="auto"/>
            <w:right w:val="none" w:sz="0" w:space="0" w:color="auto"/>
          </w:divBdr>
        </w:div>
        <w:div w:id="729382116">
          <w:marLeft w:val="0"/>
          <w:marRight w:val="0"/>
          <w:marTop w:val="192"/>
          <w:marBottom w:val="0"/>
          <w:divBdr>
            <w:top w:val="none" w:sz="0" w:space="0" w:color="auto"/>
            <w:left w:val="none" w:sz="0" w:space="0" w:color="auto"/>
            <w:bottom w:val="none" w:sz="0" w:space="0" w:color="auto"/>
            <w:right w:val="none" w:sz="0" w:space="0" w:color="auto"/>
          </w:divBdr>
        </w:div>
        <w:div w:id="1521892081">
          <w:marLeft w:val="0"/>
          <w:marRight w:val="0"/>
          <w:marTop w:val="192"/>
          <w:marBottom w:val="0"/>
          <w:divBdr>
            <w:top w:val="none" w:sz="0" w:space="0" w:color="auto"/>
            <w:left w:val="none" w:sz="0" w:space="0" w:color="auto"/>
            <w:bottom w:val="none" w:sz="0" w:space="0" w:color="auto"/>
            <w:right w:val="none" w:sz="0" w:space="0" w:color="auto"/>
          </w:divBdr>
        </w:div>
      </w:divsChild>
    </w:div>
    <w:div w:id="1498692427">
      <w:bodyDiv w:val="1"/>
      <w:marLeft w:val="0"/>
      <w:marRight w:val="0"/>
      <w:marTop w:val="0"/>
      <w:marBottom w:val="0"/>
      <w:divBdr>
        <w:top w:val="none" w:sz="0" w:space="0" w:color="auto"/>
        <w:left w:val="none" w:sz="0" w:space="0" w:color="auto"/>
        <w:bottom w:val="none" w:sz="0" w:space="0" w:color="auto"/>
        <w:right w:val="none" w:sz="0" w:space="0" w:color="auto"/>
      </w:divBdr>
      <w:divsChild>
        <w:div w:id="1154106635">
          <w:marLeft w:val="0"/>
          <w:marRight w:val="0"/>
          <w:marTop w:val="192"/>
          <w:marBottom w:val="0"/>
          <w:divBdr>
            <w:top w:val="none" w:sz="0" w:space="0" w:color="auto"/>
            <w:left w:val="none" w:sz="0" w:space="0" w:color="auto"/>
            <w:bottom w:val="none" w:sz="0" w:space="0" w:color="auto"/>
            <w:right w:val="none" w:sz="0" w:space="0" w:color="auto"/>
          </w:divBdr>
        </w:div>
      </w:divsChild>
    </w:div>
    <w:div w:id="1507935026">
      <w:bodyDiv w:val="1"/>
      <w:marLeft w:val="0"/>
      <w:marRight w:val="0"/>
      <w:marTop w:val="0"/>
      <w:marBottom w:val="0"/>
      <w:divBdr>
        <w:top w:val="none" w:sz="0" w:space="0" w:color="auto"/>
        <w:left w:val="none" w:sz="0" w:space="0" w:color="auto"/>
        <w:bottom w:val="none" w:sz="0" w:space="0" w:color="auto"/>
        <w:right w:val="none" w:sz="0" w:space="0" w:color="auto"/>
      </w:divBdr>
      <w:divsChild>
        <w:div w:id="1531840708">
          <w:marLeft w:val="0"/>
          <w:marRight w:val="0"/>
          <w:marTop w:val="192"/>
          <w:marBottom w:val="0"/>
          <w:divBdr>
            <w:top w:val="none" w:sz="0" w:space="0" w:color="auto"/>
            <w:left w:val="none" w:sz="0" w:space="0" w:color="auto"/>
            <w:bottom w:val="none" w:sz="0" w:space="0" w:color="auto"/>
            <w:right w:val="none" w:sz="0" w:space="0" w:color="auto"/>
          </w:divBdr>
        </w:div>
        <w:div w:id="1550149740">
          <w:marLeft w:val="0"/>
          <w:marRight w:val="0"/>
          <w:marTop w:val="192"/>
          <w:marBottom w:val="0"/>
          <w:divBdr>
            <w:top w:val="none" w:sz="0" w:space="0" w:color="auto"/>
            <w:left w:val="none" w:sz="0" w:space="0" w:color="auto"/>
            <w:bottom w:val="none" w:sz="0" w:space="0" w:color="auto"/>
            <w:right w:val="none" w:sz="0" w:space="0" w:color="auto"/>
          </w:divBdr>
        </w:div>
        <w:div w:id="249391624">
          <w:marLeft w:val="0"/>
          <w:marRight w:val="0"/>
          <w:marTop w:val="192"/>
          <w:marBottom w:val="0"/>
          <w:divBdr>
            <w:top w:val="none" w:sz="0" w:space="0" w:color="auto"/>
            <w:left w:val="none" w:sz="0" w:space="0" w:color="auto"/>
            <w:bottom w:val="none" w:sz="0" w:space="0" w:color="auto"/>
            <w:right w:val="none" w:sz="0" w:space="0" w:color="auto"/>
          </w:divBdr>
        </w:div>
      </w:divsChild>
    </w:div>
    <w:div w:id="1579367883">
      <w:bodyDiv w:val="1"/>
      <w:marLeft w:val="0"/>
      <w:marRight w:val="0"/>
      <w:marTop w:val="0"/>
      <w:marBottom w:val="0"/>
      <w:divBdr>
        <w:top w:val="none" w:sz="0" w:space="0" w:color="auto"/>
        <w:left w:val="none" w:sz="0" w:space="0" w:color="auto"/>
        <w:bottom w:val="none" w:sz="0" w:space="0" w:color="auto"/>
        <w:right w:val="none" w:sz="0" w:space="0" w:color="auto"/>
      </w:divBdr>
      <w:divsChild>
        <w:div w:id="1517689220">
          <w:marLeft w:val="0"/>
          <w:marRight w:val="0"/>
          <w:marTop w:val="192"/>
          <w:marBottom w:val="0"/>
          <w:divBdr>
            <w:top w:val="none" w:sz="0" w:space="0" w:color="auto"/>
            <w:left w:val="none" w:sz="0" w:space="0" w:color="auto"/>
            <w:bottom w:val="none" w:sz="0" w:space="0" w:color="auto"/>
            <w:right w:val="none" w:sz="0" w:space="0" w:color="auto"/>
          </w:divBdr>
        </w:div>
        <w:div w:id="2123768206">
          <w:marLeft w:val="0"/>
          <w:marRight w:val="0"/>
          <w:marTop w:val="192"/>
          <w:marBottom w:val="0"/>
          <w:divBdr>
            <w:top w:val="none" w:sz="0" w:space="0" w:color="auto"/>
            <w:left w:val="none" w:sz="0" w:space="0" w:color="auto"/>
            <w:bottom w:val="none" w:sz="0" w:space="0" w:color="auto"/>
            <w:right w:val="none" w:sz="0" w:space="0" w:color="auto"/>
          </w:divBdr>
        </w:div>
        <w:div w:id="1386221925">
          <w:marLeft w:val="0"/>
          <w:marRight w:val="0"/>
          <w:marTop w:val="192"/>
          <w:marBottom w:val="0"/>
          <w:divBdr>
            <w:top w:val="none" w:sz="0" w:space="0" w:color="auto"/>
            <w:left w:val="none" w:sz="0" w:space="0" w:color="auto"/>
            <w:bottom w:val="none" w:sz="0" w:space="0" w:color="auto"/>
            <w:right w:val="none" w:sz="0" w:space="0" w:color="auto"/>
          </w:divBdr>
        </w:div>
        <w:div w:id="1722513943">
          <w:marLeft w:val="0"/>
          <w:marRight w:val="0"/>
          <w:marTop w:val="192"/>
          <w:marBottom w:val="0"/>
          <w:divBdr>
            <w:top w:val="none" w:sz="0" w:space="0" w:color="auto"/>
            <w:left w:val="none" w:sz="0" w:space="0" w:color="auto"/>
            <w:bottom w:val="none" w:sz="0" w:space="0" w:color="auto"/>
            <w:right w:val="none" w:sz="0" w:space="0" w:color="auto"/>
          </w:divBdr>
        </w:div>
        <w:div w:id="2002852248">
          <w:marLeft w:val="0"/>
          <w:marRight w:val="0"/>
          <w:marTop w:val="192"/>
          <w:marBottom w:val="0"/>
          <w:divBdr>
            <w:top w:val="none" w:sz="0" w:space="0" w:color="auto"/>
            <w:left w:val="none" w:sz="0" w:space="0" w:color="auto"/>
            <w:bottom w:val="none" w:sz="0" w:space="0" w:color="auto"/>
            <w:right w:val="none" w:sz="0" w:space="0" w:color="auto"/>
          </w:divBdr>
        </w:div>
        <w:div w:id="1554846884">
          <w:marLeft w:val="0"/>
          <w:marRight w:val="0"/>
          <w:marTop w:val="192"/>
          <w:marBottom w:val="0"/>
          <w:divBdr>
            <w:top w:val="none" w:sz="0" w:space="0" w:color="auto"/>
            <w:left w:val="none" w:sz="0" w:space="0" w:color="auto"/>
            <w:bottom w:val="none" w:sz="0" w:space="0" w:color="auto"/>
            <w:right w:val="none" w:sz="0" w:space="0" w:color="auto"/>
          </w:divBdr>
        </w:div>
      </w:divsChild>
    </w:div>
    <w:div w:id="1691418687">
      <w:bodyDiv w:val="1"/>
      <w:marLeft w:val="0"/>
      <w:marRight w:val="0"/>
      <w:marTop w:val="0"/>
      <w:marBottom w:val="0"/>
      <w:divBdr>
        <w:top w:val="none" w:sz="0" w:space="0" w:color="auto"/>
        <w:left w:val="none" w:sz="0" w:space="0" w:color="auto"/>
        <w:bottom w:val="none" w:sz="0" w:space="0" w:color="auto"/>
        <w:right w:val="none" w:sz="0" w:space="0" w:color="auto"/>
      </w:divBdr>
      <w:divsChild>
        <w:div w:id="786314023">
          <w:marLeft w:val="0"/>
          <w:marRight w:val="0"/>
          <w:marTop w:val="192"/>
          <w:marBottom w:val="0"/>
          <w:divBdr>
            <w:top w:val="none" w:sz="0" w:space="0" w:color="auto"/>
            <w:left w:val="none" w:sz="0" w:space="0" w:color="auto"/>
            <w:bottom w:val="none" w:sz="0" w:space="0" w:color="auto"/>
            <w:right w:val="none" w:sz="0" w:space="0" w:color="auto"/>
          </w:divBdr>
        </w:div>
        <w:div w:id="142815664">
          <w:marLeft w:val="0"/>
          <w:marRight w:val="0"/>
          <w:marTop w:val="192"/>
          <w:marBottom w:val="0"/>
          <w:divBdr>
            <w:top w:val="none" w:sz="0" w:space="0" w:color="auto"/>
            <w:left w:val="none" w:sz="0" w:space="0" w:color="auto"/>
            <w:bottom w:val="none" w:sz="0" w:space="0" w:color="auto"/>
            <w:right w:val="none" w:sz="0" w:space="0" w:color="auto"/>
          </w:divBdr>
        </w:div>
        <w:div w:id="1277904000">
          <w:marLeft w:val="0"/>
          <w:marRight w:val="0"/>
          <w:marTop w:val="192"/>
          <w:marBottom w:val="0"/>
          <w:divBdr>
            <w:top w:val="none" w:sz="0" w:space="0" w:color="auto"/>
            <w:left w:val="none" w:sz="0" w:space="0" w:color="auto"/>
            <w:bottom w:val="none" w:sz="0" w:space="0" w:color="auto"/>
            <w:right w:val="none" w:sz="0" w:space="0" w:color="auto"/>
          </w:divBdr>
        </w:div>
        <w:div w:id="1974947708">
          <w:marLeft w:val="0"/>
          <w:marRight w:val="0"/>
          <w:marTop w:val="192"/>
          <w:marBottom w:val="0"/>
          <w:divBdr>
            <w:top w:val="none" w:sz="0" w:space="0" w:color="auto"/>
            <w:left w:val="none" w:sz="0" w:space="0" w:color="auto"/>
            <w:bottom w:val="none" w:sz="0" w:space="0" w:color="auto"/>
            <w:right w:val="none" w:sz="0" w:space="0" w:color="auto"/>
          </w:divBdr>
        </w:div>
        <w:div w:id="1512724484">
          <w:marLeft w:val="0"/>
          <w:marRight w:val="0"/>
          <w:marTop w:val="0"/>
          <w:marBottom w:val="0"/>
          <w:divBdr>
            <w:top w:val="none" w:sz="0" w:space="0" w:color="auto"/>
            <w:left w:val="none" w:sz="0" w:space="0" w:color="auto"/>
            <w:bottom w:val="none" w:sz="0" w:space="0" w:color="auto"/>
            <w:right w:val="none" w:sz="0" w:space="0" w:color="auto"/>
          </w:divBdr>
        </w:div>
        <w:div w:id="648752961">
          <w:marLeft w:val="0"/>
          <w:marRight w:val="0"/>
          <w:marTop w:val="192"/>
          <w:marBottom w:val="0"/>
          <w:divBdr>
            <w:top w:val="none" w:sz="0" w:space="0" w:color="auto"/>
            <w:left w:val="none" w:sz="0" w:space="0" w:color="auto"/>
            <w:bottom w:val="none" w:sz="0" w:space="0" w:color="auto"/>
            <w:right w:val="none" w:sz="0" w:space="0" w:color="auto"/>
          </w:divBdr>
        </w:div>
        <w:div w:id="1164737057">
          <w:marLeft w:val="0"/>
          <w:marRight w:val="0"/>
          <w:marTop w:val="0"/>
          <w:marBottom w:val="0"/>
          <w:divBdr>
            <w:top w:val="none" w:sz="0" w:space="0" w:color="auto"/>
            <w:left w:val="none" w:sz="0" w:space="0" w:color="auto"/>
            <w:bottom w:val="none" w:sz="0" w:space="0" w:color="auto"/>
            <w:right w:val="none" w:sz="0" w:space="0" w:color="auto"/>
          </w:divBdr>
          <w:divsChild>
            <w:div w:id="1829781036">
              <w:marLeft w:val="0"/>
              <w:marRight w:val="0"/>
              <w:marTop w:val="192"/>
              <w:marBottom w:val="0"/>
              <w:divBdr>
                <w:top w:val="none" w:sz="0" w:space="0" w:color="auto"/>
                <w:left w:val="none" w:sz="0" w:space="0" w:color="auto"/>
                <w:bottom w:val="none" w:sz="0" w:space="0" w:color="auto"/>
                <w:right w:val="none" w:sz="0" w:space="0" w:color="auto"/>
              </w:divBdr>
            </w:div>
          </w:divsChild>
        </w:div>
        <w:div w:id="1654916774">
          <w:marLeft w:val="0"/>
          <w:marRight w:val="0"/>
          <w:marTop w:val="192"/>
          <w:marBottom w:val="0"/>
          <w:divBdr>
            <w:top w:val="none" w:sz="0" w:space="0" w:color="auto"/>
            <w:left w:val="none" w:sz="0" w:space="0" w:color="auto"/>
            <w:bottom w:val="none" w:sz="0" w:space="0" w:color="auto"/>
            <w:right w:val="none" w:sz="0" w:space="0" w:color="auto"/>
          </w:divBdr>
        </w:div>
        <w:div w:id="1776049430">
          <w:marLeft w:val="0"/>
          <w:marRight w:val="0"/>
          <w:marTop w:val="0"/>
          <w:marBottom w:val="0"/>
          <w:divBdr>
            <w:top w:val="none" w:sz="0" w:space="0" w:color="auto"/>
            <w:left w:val="none" w:sz="0" w:space="0" w:color="auto"/>
            <w:bottom w:val="none" w:sz="0" w:space="0" w:color="auto"/>
            <w:right w:val="none" w:sz="0" w:space="0" w:color="auto"/>
          </w:divBdr>
          <w:divsChild>
            <w:div w:id="182327547">
              <w:marLeft w:val="0"/>
              <w:marRight w:val="0"/>
              <w:marTop w:val="192"/>
              <w:marBottom w:val="0"/>
              <w:divBdr>
                <w:top w:val="none" w:sz="0" w:space="0" w:color="auto"/>
                <w:left w:val="none" w:sz="0" w:space="0" w:color="auto"/>
                <w:bottom w:val="none" w:sz="0" w:space="0" w:color="auto"/>
                <w:right w:val="none" w:sz="0" w:space="0" w:color="auto"/>
              </w:divBdr>
            </w:div>
          </w:divsChild>
        </w:div>
        <w:div w:id="1058553162">
          <w:marLeft w:val="0"/>
          <w:marRight w:val="0"/>
          <w:marTop w:val="192"/>
          <w:marBottom w:val="0"/>
          <w:divBdr>
            <w:top w:val="none" w:sz="0" w:space="0" w:color="auto"/>
            <w:left w:val="none" w:sz="0" w:space="0" w:color="auto"/>
            <w:bottom w:val="none" w:sz="0" w:space="0" w:color="auto"/>
            <w:right w:val="none" w:sz="0" w:space="0" w:color="auto"/>
          </w:divBdr>
        </w:div>
        <w:div w:id="474295096">
          <w:marLeft w:val="0"/>
          <w:marRight w:val="0"/>
          <w:marTop w:val="0"/>
          <w:marBottom w:val="0"/>
          <w:divBdr>
            <w:top w:val="none" w:sz="0" w:space="0" w:color="auto"/>
            <w:left w:val="none" w:sz="0" w:space="0" w:color="auto"/>
            <w:bottom w:val="none" w:sz="0" w:space="0" w:color="auto"/>
            <w:right w:val="none" w:sz="0" w:space="0" w:color="auto"/>
          </w:divBdr>
          <w:divsChild>
            <w:div w:id="1522279130">
              <w:marLeft w:val="0"/>
              <w:marRight w:val="0"/>
              <w:marTop w:val="192"/>
              <w:marBottom w:val="0"/>
              <w:divBdr>
                <w:top w:val="none" w:sz="0" w:space="0" w:color="auto"/>
                <w:left w:val="none" w:sz="0" w:space="0" w:color="auto"/>
                <w:bottom w:val="none" w:sz="0" w:space="0" w:color="auto"/>
                <w:right w:val="none" w:sz="0" w:space="0" w:color="auto"/>
              </w:divBdr>
            </w:div>
          </w:divsChild>
        </w:div>
        <w:div w:id="485244745">
          <w:marLeft w:val="0"/>
          <w:marRight w:val="0"/>
          <w:marTop w:val="192"/>
          <w:marBottom w:val="0"/>
          <w:divBdr>
            <w:top w:val="none" w:sz="0" w:space="0" w:color="auto"/>
            <w:left w:val="none" w:sz="0" w:space="0" w:color="auto"/>
            <w:bottom w:val="none" w:sz="0" w:space="0" w:color="auto"/>
            <w:right w:val="none" w:sz="0" w:space="0" w:color="auto"/>
          </w:divBdr>
        </w:div>
      </w:divsChild>
    </w:div>
    <w:div w:id="1714380528">
      <w:bodyDiv w:val="1"/>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192"/>
          <w:marBottom w:val="0"/>
          <w:divBdr>
            <w:top w:val="none" w:sz="0" w:space="0" w:color="auto"/>
            <w:left w:val="none" w:sz="0" w:space="0" w:color="auto"/>
            <w:bottom w:val="none" w:sz="0" w:space="0" w:color="auto"/>
            <w:right w:val="none" w:sz="0" w:space="0" w:color="auto"/>
          </w:divBdr>
        </w:div>
        <w:div w:id="630476294">
          <w:marLeft w:val="0"/>
          <w:marRight w:val="0"/>
          <w:marTop w:val="192"/>
          <w:marBottom w:val="0"/>
          <w:divBdr>
            <w:top w:val="none" w:sz="0" w:space="0" w:color="auto"/>
            <w:left w:val="none" w:sz="0" w:space="0" w:color="auto"/>
            <w:bottom w:val="none" w:sz="0" w:space="0" w:color="auto"/>
            <w:right w:val="none" w:sz="0" w:space="0" w:color="auto"/>
          </w:divBdr>
        </w:div>
        <w:div w:id="1666543689">
          <w:marLeft w:val="0"/>
          <w:marRight w:val="0"/>
          <w:marTop w:val="192"/>
          <w:marBottom w:val="0"/>
          <w:divBdr>
            <w:top w:val="none" w:sz="0" w:space="0" w:color="auto"/>
            <w:left w:val="none" w:sz="0" w:space="0" w:color="auto"/>
            <w:bottom w:val="none" w:sz="0" w:space="0" w:color="auto"/>
            <w:right w:val="none" w:sz="0" w:space="0" w:color="auto"/>
          </w:divBdr>
        </w:div>
        <w:div w:id="1307465466">
          <w:marLeft w:val="0"/>
          <w:marRight w:val="0"/>
          <w:marTop w:val="192"/>
          <w:marBottom w:val="0"/>
          <w:divBdr>
            <w:top w:val="none" w:sz="0" w:space="0" w:color="auto"/>
            <w:left w:val="none" w:sz="0" w:space="0" w:color="auto"/>
            <w:bottom w:val="none" w:sz="0" w:space="0" w:color="auto"/>
            <w:right w:val="none" w:sz="0" w:space="0" w:color="auto"/>
          </w:divBdr>
        </w:div>
        <w:div w:id="1716080903">
          <w:marLeft w:val="0"/>
          <w:marRight w:val="0"/>
          <w:marTop w:val="192"/>
          <w:marBottom w:val="0"/>
          <w:divBdr>
            <w:top w:val="none" w:sz="0" w:space="0" w:color="auto"/>
            <w:left w:val="none" w:sz="0" w:space="0" w:color="auto"/>
            <w:bottom w:val="none" w:sz="0" w:space="0" w:color="auto"/>
            <w:right w:val="none" w:sz="0" w:space="0" w:color="auto"/>
          </w:divBdr>
        </w:div>
        <w:div w:id="172842706">
          <w:marLeft w:val="0"/>
          <w:marRight w:val="0"/>
          <w:marTop w:val="192"/>
          <w:marBottom w:val="0"/>
          <w:divBdr>
            <w:top w:val="none" w:sz="0" w:space="0" w:color="auto"/>
            <w:left w:val="none" w:sz="0" w:space="0" w:color="auto"/>
            <w:bottom w:val="none" w:sz="0" w:space="0" w:color="auto"/>
            <w:right w:val="none" w:sz="0" w:space="0" w:color="auto"/>
          </w:divBdr>
        </w:div>
        <w:div w:id="1389838766">
          <w:marLeft w:val="0"/>
          <w:marRight w:val="0"/>
          <w:marTop w:val="192"/>
          <w:marBottom w:val="0"/>
          <w:divBdr>
            <w:top w:val="none" w:sz="0" w:space="0" w:color="auto"/>
            <w:left w:val="none" w:sz="0" w:space="0" w:color="auto"/>
            <w:bottom w:val="none" w:sz="0" w:space="0" w:color="auto"/>
            <w:right w:val="none" w:sz="0" w:space="0" w:color="auto"/>
          </w:divBdr>
        </w:div>
        <w:div w:id="971255350">
          <w:marLeft w:val="0"/>
          <w:marRight w:val="0"/>
          <w:marTop w:val="192"/>
          <w:marBottom w:val="0"/>
          <w:divBdr>
            <w:top w:val="none" w:sz="0" w:space="0" w:color="auto"/>
            <w:left w:val="none" w:sz="0" w:space="0" w:color="auto"/>
            <w:bottom w:val="none" w:sz="0" w:space="0" w:color="auto"/>
            <w:right w:val="none" w:sz="0" w:space="0" w:color="auto"/>
          </w:divBdr>
        </w:div>
        <w:div w:id="1388915731">
          <w:marLeft w:val="0"/>
          <w:marRight w:val="0"/>
          <w:marTop w:val="192"/>
          <w:marBottom w:val="0"/>
          <w:divBdr>
            <w:top w:val="none" w:sz="0" w:space="0" w:color="auto"/>
            <w:left w:val="none" w:sz="0" w:space="0" w:color="auto"/>
            <w:bottom w:val="none" w:sz="0" w:space="0" w:color="auto"/>
            <w:right w:val="none" w:sz="0" w:space="0" w:color="auto"/>
          </w:divBdr>
        </w:div>
        <w:div w:id="2015767271">
          <w:marLeft w:val="0"/>
          <w:marRight w:val="0"/>
          <w:marTop w:val="192"/>
          <w:marBottom w:val="0"/>
          <w:divBdr>
            <w:top w:val="none" w:sz="0" w:space="0" w:color="auto"/>
            <w:left w:val="none" w:sz="0" w:space="0" w:color="auto"/>
            <w:bottom w:val="none" w:sz="0" w:space="0" w:color="auto"/>
            <w:right w:val="none" w:sz="0" w:space="0" w:color="auto"/>
          </w:divBdr>
        </w:div>
        <w:div w:id="1707947300">
          <w:marLeft w:val="0"/>
          <w:marRight w:val="0"/>
          <w:marTop w:val="192"/>
          <w:marBottom w:val="0"/>
          <w:divBdr>
            <w:top w:val="none" w:sz="0" w:space="0" w:color="auto"/>
            <w:left w:val="none" w:sz="0" w:space="0" w:color="auto"/>
            <w:bottom w:val="none" w:sz="0" w:space="0" w:color="auto"/>
            <w:right w:val="none" w:sz="0" w:space="0" w:color="auto"/>
          </w:divBdr>
        </w:div>
        <w:div w:id="1314136254">
          <w:marLeft w:val="0"/>
          <w:marRight w:val="0"/>
          <w:marTop w:val="192"/>
          <w:marBottom w:val="0"/>
          <w:divBdr>
            <w:top w:val="none" w:sz="0" w:space="0" w:color="auto"/>
            <w:left w:val="none" w:sz="0" w:space="0" w:color="auto"/>
            <w:bottom w:val="none" w:sz="0" w:space="0" w:color="auto"/>
            <w:right w:val="none" w:sz="0" w:space="0" w:color="auto"/>
          </w:divBdr>
        </w:div>
        <w:div w:id="771975521">
          <w:marLeft w:val="0"/>
          <w:marRight w:val="0"/>
          <w:marTop w:val="192"/>
          <w:marBottom w:val="0"/>
          <w:divBdr>
            <w:top w:val="none" w:sz="0" w:space="0" w:color="auto"/>
            <w:left w:val="none" w:sz="0" w:space="0" w:color="auto"/>
            <w:bottom w:val="none" w:sz="0" w:space="0" w:color="auto"/>
            <w:right w:val="none" w:sz="0" w:space="0" w:color="auto"/>
          </w:divBdr>
        </w:div>
        <w:div w:id="2003267701">
          <w:marLeft w:val="0"/>
          <w:marRight w:val="0"/>
          <w:marTop w:val="0"/>
          <w:marBottom w:val="0"/>
          <w:divBdr>
            <w:top w:val="none" w:sz="0" w:space="0" w:color="auto"/>
            <w:left w:val="none" w:sz="0" w:space="0" w:color="auto"/>
            <w:bottom w:val="none" w:sz="0" w:space="0" w:color="auto"/>
            <w:right w:val="none" w:sz="0" w:space="0" w:color="auto"/>
          </w:divBdr>
          <w:divsChild>
            <w:div w:id="1185940356">
              <w:marLeft w:val="0"/>
              <w:marRight w:val="0"/>
              <w:marTop w:val="192"/>
              <w:marBottom w:val="0"/>
              <w:divBdr>
                <w:top w:val="none" w:sz="0" w:space="0" w:color="auto"/>
                <w:left w:val="none" w:sz="0" w:space="0" w:color="auto"/>
                <w:bottom w:val="none" w:sz="0" w:space="0" w:color="auto"/>
                <w:right w:val="none" w:sz="0" w:space="0" w:color="auto"/>
              </w:divBdr>
            </w:div>
          </w:divsChild>
        </w:div>
        <w:div w:id="1364213515">
          <w:marLeft w:val="0"/>
          <w:marRight w:val="0"/>
          <w:marTop w:val="192"/>
          <w:marBottom w:val="0"/>
          <w:divBdr>
            <w:top w:val="none" w:sz="0" w:space="0" w:color="auto"/>
            <w:left w:val="none" w:sz="0" w:space="0" w:color="auto"/>
            <w:bottom w:val="none" w:sz="0" w:space="0" w:color="auto"/>
            <w:right w:val="none" w:sz="0" w:space="0" w:color="auto"/>
          </w:divBdr>
        </w:div>
        <w:div w:id="751584344">
          <w:marLeft w:val="0"/>
          <w:marRight w:val="0"/>
          <w:marTop w:val="192"/>
          <w:marBottom w:val="0"/>
          <w:divBdr>
            <w:top w:val="none" w:sz="0" w:space="0" w:color="auto"/>
            <w:left w:val="none" w:sz="0" w:space="0" w:color="auto"/>
            <w:bottom w:val="none" w:sz="0" w:space="0" w:color="auto"/>
            <w:right w:val="none" w:sz="0" w:space="0" w:color="auto"/>
          </w:divBdr>
        </w:div>
        <w:div w:id="1992830074">
          <w:marLeft w:val="0"/>
          <w:marRight w:val="0"/>
          <w:marTop w:val="192"/>
          <w:marBottom w:val="0"/>
          <w:divBdr>
            <w:top w:val="none" w:sz="0" w:space="0" w:color="auto"/>
            <w:left w:val="none" w:sz="0" w:space="0" w:color="auto"/>
            <w:bottom w:val="none" w:sz="0" w:space="0" w:color="auto"/>
            <w:right w:val="none" w:sz="0" w:space="0" w:color="auto"/>
          </w:divBdr>
        </w:div>
        <w:div w:id="1257597692">
          <w:marLeft w:val="0"/>
          <w:marRight w:val="0"/>
          <w:marTop w:val="192"/>
          <w:marBottom w:val="0"/>
          <w:divBdr>
            <w:top w:val="none" w:sz="0" w:space="0" w:color="auto"/>
            <w:left w:val="none" w:sz="0" w:space="0" w:color="auto"/>
            <w:bottom w:val="none" w:sz="0" w:space="0" w:color="auto"/>
            <w:right w:val="none" w:sz="0" w:space="0" w:color="auto"/>
          </w:divBdr>
        </w:div>
        <w:div w:id="1744832467">
          <w:marLeft w:val="0"/>
          <w:marRight w:val="0"/>
          <w:marTop w:val="192"/>
          <w:marBottom w:val="0"/>
          <w:divBdr>
            <w:top w:val="none" w:sz="0" w:space="0" w:color="auto"/>
            <w:left w:val="none" w:sz="0" w:space="0" w:color="auto"/>
            <w:bottom w:val="none" w:sz="0" w:space="0" w:color="auto"/>
            <w:right w:val="none" w:sz="0" w:space="0" w:color="auto"/>
          </w:divBdr>
        </w:div>
        <w:div w:id="1118841851">
          <w:marLeft w:val="0"/>
          <w:marRight w:val="0"/>
          <w:marTop w:val="192"/>
          <w:marBottom w:val="0"/>
          <w:divBdr>
            <w:top w:val="none" w:sz="0" w:space="0" w:color="auto"/>
            <w:left w:val="none" w:sz="0" w:space="0" w:color="auto"/>
            <w:bottom w:val="none" w:sz="0" w:space="0" w:color="auto"/>
            <w:right w:val="none" w:sz="0" w:space="0" w:color="auto"/>
          </w:divBdr>
        </w:div>
        <w:div w:id="1223709916">
          <w:marLeft w:val="0"/>
          <w:marRight w:val="0"/>
          <w:marTop w:val="192"/>
          <w:marBottom w:val="0"/>
          <w:divBdr>
            <w:top w:val="none" w:sz="0" w:space="0" w:color="auto"/>
            <w:left w:val="none" w:sz="0" w:space="0" w:color="auto"/>
            <w:bottom w:val="none" w:sz="0" w:space="0" w:color="auto"/>
            <w:right w:val="none" w:sz="0" w:space="0" w:color="auto"/>
          </w:divBdr>
        </w:div>
        <w:div w:id="503202623">
          <w:marLeft w:val="0"/>
          <w:marRight w:val="0"/>
          <w:marTop w:val="120"/>
          <w:marBottom w:val="96"/>
          <w:divBdr>
            <w:top w:val="none" w:sz="0" w:space="0" w:color="auto"/>
            <w:left w:val="single" w:sz="24" w:space="0" w:color="CED3F1"/>
            <w:bottom w:val="none" w:sz="0" w:space="0" w:color="auto"/>
            <w:right w:val="none" w:sz="0" w:space="0" w:color="auto"/>
          </w:divBdr>
        </w:div>
        <w:div w:id="1468667636">
          <w:marLeft w:val="0"/>
          <w:marRight w:val="0"/>
          <w:marTop w:val="192"/>
          <w:marBottom w:val="0"/>
          <w:divBdr>
            <w:top w:val="none" w:sz="0" w:space="0" w:color="auto"/>
            <w:left w:val="none" w:sz="0" w:space="0" w:color="auto"/>
            <w:bottom w:val="none" w:sz="0" w:space="0" w:color="auto"/>
            <w:right w:val="none" w:sz="0" w:space="0" w:color="auto"/>
          </w:divBdr>
        </w:div>
        <w:div w:id="640237133">
          <w:marLeft w:val="0"/>
          <w:marRight w:val="0"/>
          <w:marTop w:val="192"/>
          <w:marBottom w:val="0"/>
          <w:divBdr>
            <w:top w:val="none" w:sz="0" w:space="0" w:color="auto"/>
            <w:left w:val="none" w:sz="0" w:space="0" w:color="auto"/>
            <w:bottom w:val="none" w:sz="0" w:space="0" w:color="auto"/>
            <w:right w:val="none" w:sz="0" w:space="0" w:color="auto"/>
          </w:divBdr>
        </w:div>
        <w:div w:id="472144291">
          <w:marLeft w:val="0"/>
          <w:marRight w:val="0"/>
          <w:marTop w:val="192"/>
          <w:marBottom w:val="0"/>
          <w:divBdr>
            <w:top w:val="none" w:sz="0" w:space="0" w:color="auto"/>
            <w:left w:val="none" w:sz="0" w:space="0" w:color="auto"/>
            <w:bottom w:val="none" w:sz="0" w:space="0" w:color="auto"/>
            <w:right w:val="none" w:sz="0" w:space="0" w:color="auto"/>
          </w:divBdr>
        </w:div>
      </w:divsChild>
    </w:div>
    <w:div w:id="1716462664">
      <w:bodyDiv w:val="1"/>
      <w:marLeft w:val="0"/>
      <w:marRight w:val="0"/>
      <w:marTop w:val="0"/>
      <w:marBottom w:val="0"/>
      <w:divBdr>
        <w:top w:val="none" w:sz="0" w:space="0" w:color="auto"/>
        <w:left w:val="none" w:sz="0" w:space="0" w:color="auto"/>
        <w:bottom w:val="none" w:sz="0" w:space="0" w:color="auto"/>
        <w:right w:val="none" w:sz="0" w:space="0" w:color="auto"/>
      </w:divBdr>
      <w:divsChild>
        <w:div w:id="857548255">
          <w:marLeft w:val="0"/>
          <w:marRight w:val="0"/>
          <w:marTop w:val="192"/>
          <w:marBottom w:val="0"/>
          <w:divBdr>
            <w:top w:val="none" w:sz="0" w:space="0" w:color="auto"/>
            <w:left w:val="none" w:sz="0" w:space="0" w:color="auto"/>
            <w:bottom w:val="none" w:sz="0" w:space="0" w:color="auto"/>
            <w:right w:val="none" w:sz="0" w:space="0" w:color="auto"/>
          </w:divBdr>
        </w:div>
      </w:divsChild>
    </w:div>
    <w:div w:id="1778521483">
      <w:bodyDiv w:val="1"/>
      <w:marLeft w:val="0"/>
      <w:marRight w:val="0"/>
      <w:marTop w:val="0"/>
      <w:marBottom w:val="0"/>
      <w:divBdr>
        <w:top w:val="none" w:sz="0" w:space="0" w:color="auto"/>
        <w:left w:val="none" w:sz="0" w:space="0" w:color="auto"/>
        <w:bottom w:val="none" w:sz="0" w:space="0" w:color="auto"/>
        <w:right w:val="none" w:sz="0" w:space="0" w:color="auto"/>
      </w:divBdr>
      <w:divsChild>
        <w:div w:id="1340813552">
          <w:marLeft w:val="0"/>
          <w:marRight w:val="0"/>
          <w:marTop w:val="100"/>
          <w:marBottom w:val="0"/>
          <w:divBdr>
            <w:top w:val="none" w:sz="0" w:space="0" w:color="auto"/>
            <w:left w:val="none" w:sz="0" w:space="0" w:color="auto"/>
            <w:bottom w:val="none" w:sz="0" w:space="0" w:color="auto"/>
            <w:right w:val="none" w:sz="0" w:space="0" w:color="auto"/>
          </w:divBdr>
          <w:divsChild>
            <w:div w:id="428083843">
              <w:marLeft w:val="0"/>
              <w:marRight w:val="0"/>
              <w:marTop w:val="60"/>
              <w:marBottom w:val="0"/>
              <w:divBdr>
                <w:top w:val="none" w:sz="0" w:space="0" w:color="auto"/>
                <w:left w:val="none" w:sz="0" w:space="0" w:color="auto"/>
                <w:bottom w:val="none" w:sz="0" w:space="0" w:color="auto"/>
                <w:right w:val="none" w:sz="0" w:space="0" w:color="auto"/>
              </w:divBdr>
            </w:div>
          </w:divsChild>
        </w:div>
        <w:div w:id="735782771">
          <w:marLeft w:val="0"/>
          <w:marRight w:val="0"/>
          <w:marTop w:val="0"/>
          <w:marBottom w:val="0"/>
          <w:divBdr>
            <w:top w:val="none" w:sz="0" w:space="0" w:color="auto"/>
            <w:left w:val="none" w:sz="0" w:space="0" w:color="auto"/>
            <w:bottom w:val="none" w:sz="0" w:space="0" w:color="auto"/>
            <w:right w:val="none" w:sz="0" w:space="0" w:color="auto"/>
          </w:divBdr>
          <w:divsChild>
            <w:div w:id="1525483805">
              <w:marLeft w:val="0"/>
              <w:marRight w:val="0"/>
              <w:marTop w:val="0"/>
              <w:marBottom w:val="0"/>
              <w:divBdr>
                <w:top w:val="none" w:sz="0" w:space="0" w:color="auto"/>
                <w:left w:val="none" w:sz="0" w:space="0" w:color="auto"/>
                <w:bottom w:val="none" w:sz="0" w:space="0" w:color="auto"/>
                <w:right w:val="none" w:sz="0" w:space="0" w:color="auto"/>
              </w:divBdr>
              <w:divsChild>
                <w:div w:id="1979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6391">
      <w:bodyDiv w:val="1"/>
      <w:marLeft w:val="0"/>
      <w:marRight w:val="0"/>
      <w:marTop w:val="0"/>
      <w:marBottom w:val="0"/>
      <w:divBdr>
        <w:top w:val="none" w:sz="0" w:space="0" w:color="auto"/>
        <w:left w:val="none" w:sz="0" w:space="0" w:color="auto"/>
        <w:bottom w:val="none" w:sz="0" w:space="0" w:color="auto"/>
        <w:right w:val="none" w:sz="0" w:space="0" w:color="auto"/>
      </w:divBdr>
      <w:divsChild>
        <w:div w:id="2042969865">
          <w:marLeft w:val="0"/>
          <w:marRight w:val="0"/>
          <w:marTop w:val="192"/>
          <w:marBottom w:val="0"/>
          <w:divBdr>
            <w:top w:val="none" w:sz="0" w:space="0" w:color="auto"/>
            <w:left w:val="none" w:sz="0" w:space="0" w:color="auto"/>
            <w:bottom w:val="none" w:sz="0" w:space="0" w:color="auto"/>
            <w:right w:val="none" w:sz="0" w:space="0" w:color="auto"/>
          </w:divBdr>
        </w:div>
        <w:div w:id="1379083766">
          <w:marLeft w:val="0"/>
          <w:marRight w:val="0"/>
          <w:marTop w:val="192"/>
          <w:marBottom w:val="0"/>
          <w:divBdr>
            <w:top w:val="none" w:sz="0" w:space="0" w:color="auto"/>
            <w:left w:val="none" w:sz="0" w:space="0" w:color="auto"/>
            <w:bottom w:val="none" w:sz="0" w:space="0" w:color="auto"/>
            <w:right w:val="none" w:sz="0" w:space="0" w:color="auto"/>
          </w:divBdr>
        </w:div>
        <w:div w:id="1682197349">
          <w:marLeft w:val="0"/>
          <w:marRight w:val="0"/>
          <w:marTop w:val="192"/>
          <w:marBottom w:val="0"/>
          <w:divBdr>
            <w:top w:val="none" w:sz="0" w:space="0" w:color="auto"/>
            <w:left w:val="none" w:sz="0" w:space="0" w:color="auto"/>
            <w:bottom w:val="none" w:sz="0" w:space="0" w:color="auto"/>
            <w:right w:val="none" w:sz="0" w:space="0" w:color="auto"/>
          </w:divBdr>
        </w:div>
        <w:div w:id="1923681553">
          <w:marLeft w:val="0"/>
          <w:marRight w:val="0"/>
          <w:marTop w:val="192"/>
          <w:marBottom w:val="0"/>
          <w:divBdr>
            <w:top w:val="none" w:sz="0" w:space="0" w:color="auto"/>
            <w:left w:val="none" w:sz="0" w:space="0" w:color="auto"/>
            <w:bottom w:val="none" w:sz="0" w:space="0" w:color="auto"/>
            <w:right w:val="none" w:sz="0" w:space="0" w:color="auto"/>
          </w:divBdr>
        </w:div>
        <w:div w:id="1157067437">
          <w:marLeft w:val="0"/>
          <w:marRight w:val="0"/>
          <w:marTop w:val="192"/>
          <w:marBottom w:val="0"/>
          <w:divBdr>
            <w:top w:val="none" w:sz="0" w:space="0" w:color="auto"/>
            <w:left w:val="none" w:sz="0" w:space="0" w:color="auto"/>
            <w:bottom w:val="none" w:sz="0" w:space="0" w:color="auto"/>
            <w:right w:val="none" w:sz="0" w:space="0" w:color="auto"/>
          </w:divBdr>
        </w:div>
      </w:divsChild>
    </w:div>
    <w:div w:id="1896240487">
      <w:bodyDiv w:val="1"/>
      <w:marLeft w:val="0"/>
      <w:marRight w:val="0"/>
      <w:marTop w:val="0"/>
      <w:marBottom w:val="0"/>
      <w:divBdr>
        <w:top w:val="none" w:sz="0" w:space="0" w:color="auto"/>
        <w:left w:val="none" w:sz="0" w:space="0" w:color="auto"/>
        <w:bottom w:val="none" w:sz="0" w:space="0" w:color="auto"/>
        <w:right w:val="none" w:sz="0" w:space="0" w:color="auto"/>
      </w:divBdr>
      <w:divsChild>
        <w:div w:id="121726511">
          <w:marLeft w:val="0"/>
          <w:marRight w:val="0"/>
          <w:marTop w:val="192"/>
          <w:marBottom w:val="0"/>
          <w:divBdr>
            <w:top w:val="none" w:sz="0" w:space="0" w:color="auto"/>
            <w:left w:val="none" w:sz="0" w:space="0" w:color="auto"/>
            <w:bottom w:val="none" w:sz="0" w:space="0" w:color="auto"/>
            <w:right w:val="none" w:sz="0" w:space="0" w:color="auto"/>
          </w:divBdr>
        </w:div>
        <w:div w:id="1039553140">
          <w:marLeft w:val="0"/>
          <w:marRight w:val="0"/>
          <w:marTop w:val="192"/>
          <w:marBottom w:val="0"/>
          <w:divBdr>
            <w:top w:val="none" w:sz="0" w:space="0" w:color="auto"/>
            <w:left w:val="none" w:sz="0" w:space="0" w:color="auto"/>
            <w:bottom w:val="none" w:sz="0" w:space="0" w:color="auto"/>
            <w:right w:val="none" w:sz="0" w:space="0" w:color="auto"/>
          </w:divBdr>
        </w:div>
        <w:div w:id="1098208940">
          <w:marLeft w:val="0"/>
          <w:marRight w:val="0"/>
          <w:marTop w:val="192"/>
          <w:marBottom w:val="0"/>
          <w:divBdr>
            <w:top w:val="none" w:sz="0" w:space="0" w:color="auto"/>
            <w:left w:val="none" w:sz="0" w:space="0" w:color="auto"/>
            <w:bottom w:val="none" w:sz="0" w:space="0" w:color="auto"/>
            <w:right w:val="none" w:sz="0" w:space="0" w:color="auto"/>
          </w:divBdr>
        </w:div>
        <w:div w:id="933782125">
          <w:marLeft w:val="0"/>
          <w:marRight w:val="0"/>
          <w:marTop w:val="192"/>
          <w:marBottom w:val="0"/>
          <w:divBdr>
            <w:top w:val="none" w:sz="0" w:space="0" w:color="auto"/>
            <w:left w:val="none" w:sz="0" w:space="0" w:color="auto"/>
            <w:bottom w:val="none" w:sz="0" w:space="0" w:color="auto"/>
            <w:right w:val="none" w:sz="0" w:space="0" w:color="auto"/>
          </w:divBdr>
        </w:div>
        <w:div w:id="295527354">
          <w:marLeft w:val="0"/>
          <w:marRight w:val="0"/>
          <w:marTop w:val="192"/>
          <w:marBottom w:val="0"/>
          <w:divBdr>
            <w:top w:val="none" w:sz="0" w:space="0" w:color="auto"/>
            <w:left w:val="none" w:sz="0" w:space="0" w:color="auto"/>
            <w:bottom w:val="none" w:sz="0" w:space="0" w:color="auto"/>
            <w:right w:val="none" w:sz="0" w:space="0" w:color="auto"/>
          </w:divBdr>
        </w:div>
      </w:divsChild>
    </w:div>
    <w:div w:id="2034528700">
      <w:bodyDiv w:val="1"/>
      <w:marLeft w:val="0"/>
      <w:marRight w:val="0"/>
      <w:marTop w:val="0"/>
      <w:marBottom w:val="0"/>
      <w:divBdr>
        <w:top w:val="none" w:sz="0" w:space="0" w:color="auto"/>
        <w:left w:val="none" w:sz="0" w:space="0" w:color="auto"/>
        <w:bottom w:val="none" w:sz="0" w:space="0" w:color="auto"/>
        <w:right w:val="none" w:sz="0" w:space="0" w:color="auto"/>
      </w:divBdr>
      <w:divsChild>
        <w:div w:id="1238125708">
          <w:marLeft w:val="0"/>
          <w:marRight w:val="0"/>
          <w:marTop w:val="192"/>
          <w:marBottom w:val="0"/>
          <w:divBdr>
            <w:top w:val="none" w:sz="0" w:space="0" w:color="auto"/>
            <w:left w:val="none" w:sz="0" w:space="0" w:color="auto"/>
            <w:bottom w:val="none" w:sz="0" w:space="0" w:color="auto"/>
            <w:right w:val="none" w:sz="0" w:space="0" w:color="auto"/>
          </w:divBdr>
        </w:div>
        <w:div w:id="749231127">
          <w:marLeft w:val="0"/>
          <w:marRight w:val="0"/>
          <w:marTop w:val="192"/>
          <w:marBottom w:val="0"/>
          <w:divBdr>
            <w:top w:val="none" w:sz="0" w:space="0" w:color="auto"/>
            <w:left w:val="none" w:sz="0" w:space="0" w:color="auto"/>
            <w:bottom w:val="none" w:sz="0" w:space="0" w:color="auto"/>
            <w:right w:val="none" w:sz="0" w:space="0" w:color="auto"/>
          </w:divBdr>
        </w:div>
      </w:divsChild>
    </w:div>
    <w:div w:id="2072387840">
      <w:bodyDiv w:val="1"/>
      <w:marLeft w:val="0"/>
      <w:marRight w:val="0"/>
      <w:marTop w:val="0"/>
      <w:marBottom w:val="0"/>
      <w:divBdr>
        <w:top w:val="none" w:sz="0" w:space="0" w:color="auto"/>
        <w:left w:val="none" w:sz="0" w:space="0" w:color="auto"/>
        <w:bottom w:val="none" w:sz="0" w:space="0" w:color="auto"/>
        <w:right w:val="none" w:sz="0" w:space="0" w:color="auto"/>
      </w:divBdr>
      <w:divsChild>
        <w:div w:id="1547838486">
          <w:marLeft w:val="0"/>
          <w:marRight w:val="0"/>
          <w:marTop w:val="192"/>
          <w:marBottom w:val="0"/>
          <w:divBdr>
            <w:top w:val="none" w:sz="0" w:space="0" w:color="auto"/>
            <w:left w:val="none" w:sz="0" w:space="0" w:color="auto"/>
            <w:bottom w:val="none" w:sz="0" w:space="0" w:color="auto"/>
            <w:right w:val="none" w:sz="0" w:space="0" w:color="auto"/>
          </w:divBdr>
        </w:div>
      </w:divsChild>
    </w:div>
    <w:div w:id="2120443191">
      <w:bodyDiv w:val="1"/>
      <w:marLeft w:val="0"/>
      <w:marRight w:val="0"/>
      <w:marTop w:val="0"/>
      <w:marBottom w:val="0"/>
      <w:divBdr>
        <w:top w:val="none" w:sz="0" w:space="0" w:color="auto"/>
        <w:left w:val="none" w:sz="0" w:space="0" w:color="auto"/>
        <w:bottom w:val="none" w:sz="0" w:space="0" w:color="auto"/>
        <w:right w:val="none" w:sz="0" w:space="0" w:color="auto"/>
      </w:divBdr>
      <w:divsChild>
        <w:div w:id="8702689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treaties/multilateral-convention-to-implement-tax-treaty-related-measures-to-prevent-BEP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search.ibf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earch.ibfd.org/" TargetMode="External"/><Relationship Id="rId5" Type="http://schemas.openxmlformats.org/officeDocument/2006/relationships/webSettings" Target="webSettings.xml"/><Relationship Id="rId10" Type="http://schemas.openxmlformats.org/officeDocument/2006/relationships/hyperlink" Target="http://www.oecd.org/tax/treaties/beps-mli-signatories-and-parties.pdf" TargetMode="External"/><Relationship Id="rId4" Type="http://schemas.openxmlformats.org/officeDocument/2006/relationships/settings" Target="settings.xml"/><Relationship Id="rId9" Type="http://schemas.openxmlformats.org/officeDocument/2006/relationships/hyperlink" Target="http://www.minfin.ru/ru/perfomance/tax_relations/international/?id_57=124786&amp;area_id=57&amp;page_id=179&amp;popup=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9406</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СЕМКИНА ВЕРОНИКА КОНСТАНТИНОВНА</dc:creator>
  <cp:lastModifiedBy>КОРОБОВА ОЛЬГА КОНСТАНТИНОВНА</cp:lastModifiedBy>
  <cp:revision>5</cp:revision>
  <cp:lastPrinted>2021-04-02T07:31:00Z</cp:lastPrinted>
  <dcterms:created xsi:type="dcterms:W3CDTF">2021-08-13T10:29:00Z</dcterms:created>
  <dcterms:modified xsi:type="dcterms:W3CDTF">2021-08-13T12:42:00Z</dcterms:modified>
</cp:coreProperties>
</file>