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4A3B008F" w:rsidR="004903E5" w:rsidRPr="00715E19" w:rsidRDefault="009C7FAC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15BC7">
        <w:rPr>
          <w:b/>
          <w:sz w:val="28"/>
          <w:szCs w:val="28"/>
        </w:rPr>
        <w:t>5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515BC7">
        <w:rPr>
          <w:b/>
          <w:sz w:val="28"/>
          <w:szCs w:val="28"/>
        </w:rPr>
        <w:t>11</w:t>
      </w:r>
      <w:r w:rsidR="00BA6611" w:rsidRPr="00715E19">
        <w:rPr>
          <w:b/>
          <w:sz w:val="28"/>
          <w:szCs w:val="28"/>
        </w:rPr>
        <w:t xml:space="preserve"> </w:t>
      </w:r>
      <w:r w:rsidR="00515BC7">
        <w:rPr>
          <w:b/>
          <w:sz w:val="28"/>
          <w:szCs w:val="28"/>
        </w:rPr>
        <w:t>августа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44BC0CEB" w:rsidR="00463FAE" w:rsidRPr="00D577EF" w:rsidRDefault="009C7FAC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</w:t>
      </w:r>
      <w:r w:rsidRPr="003E31E3">
        <w:rPr>
          <w:sz w:val="28"/>
          <w:szCs w:val="28"/>
        </w:rPr>
        <w:t xml:space="preserve"> </w:t>
      </w:r>
      <w:r w:rsidR="00515BC7" w:rsidRPr="00515BC7">
        <w:rPr>
          <w:sz w:val="28"/>
          <w:szCs w:val="28"/>
        </w:rPr>
        <w:t>проект</w:t>
      </w:r>
      <w:r w:rsidR="00515BC7">
        <w:rPr>
          <w:sz w:val="28"/>
          <w:szCs w:val="28"/>
        </w:rPr>
        <w:t>а</w:t>
      </w:r>
      <w:r w:rsidR="00515BC7" w:rsidRPr="00515BC7">
        <w:rPr>
          <w:sz w:val="28"/>
          <w:szCs w:val="28"/>
        </w:rPr>
        <w:t xml:space="preserve"> постановления Правительства Российской Федерации «О внесении изменений в государственную программу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</w:t>
      </w:r>
      <w:r w:rsidR="00D577EF"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15BC7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642D7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8461-D53A-4B69-A0A3-67AA2C81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2021-08-05T11:18:00Z</dcterms:created>
  <dcterms:modified xsi:type="dcterms:W3CDTF">2021-08-05T11:18:00Z</dcterms:modified>
</cp:coreProperties>
</file>