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88" w:rsidRDefault="0054466A" w:rsidP="00A23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Федеральным</w:t>
      </w:r>
      <w:r w:rsidR="00A2383E" w:rsidRPr="00A2383E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A2383E" w:rsidRPr="00A23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83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77CDB">
        <w:rPr>
          <w:rFonts w:ascii="Times New Roman" w:hAnsi="Times New Roman" w:cs="Times New Roman"/>
          <w:b/>
          <w:sz w:val="28"/>
          <w:szCs w:val="28"/>
        </w:rPr>
        <w:t>оптимизации</w:t>
      </w:r>
      <w:r w:rsidR="00A2383E">
        <w:rPr>
          <w:rFonts w:ascii="Times New Roman" w:hAnsi="Times New Roman" w:cs="Times New Roman"/>
          <w:b/>
          <w:sz w:val="28"/>
          <w:szCs w:val="28"/>
        </w:rPr>
        <w:t xml:space="preserve"> государственных </w:t>
      </w:r>
      <w:r w:rsidR="00177CDB">
        <w:rPr>
          <w:rFonts w:ascii="Times New Roman" w:hAnsi="Times New Roman" w:cs="Times New Roman"/>
          <w:b/>
          <w:sz w:val="28"/>
          <w:szCs w:val="28"/>
        </w:rPr>
        <w:br/>
      </w:r>
      <w:r w:rsidR="00A2383E">
        <w:rPr>
          <w:rFonts w:ascii="Times New Roman" w:hAnsi="Times New Roman" w:cs="Times New Roman"/>
          <w:b/>
          <w:sz w:val="28"/>
          <w:szCs w:val="28"/>
        </w:rPr>
        <w:t>и муниципальных закупок</w:t>
      </w:r>
      <w:r w:rsidR="003E6B2B">
        <w:rPr>
          <w:rFonts w:ascii="Times New Roman" w:hAnsi="Times New Roman" w:cs="Times New Roman"/>
          <w:b/>
          <w:sz w:val="28"/>
          <w:szCs w:val="28"/>
        </w:rPr>
        <w:t xml:space="preserve"> расширяются возможности для заключения офсетных контрактов</w:t>
      </w:r>
    </w:p>
    <w:p w:rsidR="0054466A" w:rsidRDefault="0054466A" w:rsidP="00A2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9B" w:rsidRDefault="003E6B2B" w:rsidP="00230F9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F4">
        <w:rPr>
          <w:rFonts w:ascii="Times New Roman" w:hAnsi="Times New Roman" w:cs="Times New Roman"/>
          <w:spacing w:val="-4"/>
          <w:sz w:val="28"/>
          <w:szCs w:val="28"/>
        </w:rPr>
        <w:t>В разработанный Минфином России Федеральный закон</w:t>
      </w:r>
      <w:r w:rsidR="00277FF4" w:rsidRPr="00277FF4">
        <w:rPr>
          <w:rFonts w:ascii="Times New Roman" w:hAnsi="Times New Roman" w:cs="Times New Roman"/>
          <w:spacing w:val="-4"/>
          <w:sz w:val="28"/>
          <w:szCs w:val="28"/>
        </w:rPr>
        <w:t xml:space="preserve"> от 02.07.2021 № 360-ФЗ</w:t>
      </w:r>
      <w:r w:rsidR="0054466A" w:rsidRPr="00277FF4">
        <w:rPr>
          <w:rFonts w:ascii="Times New Roman" w:hAnsi="Times New Roman" w:cs="Times New Roman"/>
          <w:spacing w:val="-4"/>
          <w:sz w:val="28"/>
          <w:szCs w:val="28"/>
        </w:rPr>
        <w:t xml:space="preserve"> об </w:t>
      </w:r>
      <w:r w:rsidR="0054466A" w:rsidRPr="0054466A">
        <w:rPr>
          <w:rFonts w:ascii="Times New Roman" w:hAnsi="Times New Roman" w:cs="Times New Roman"/>
          <w:sz w:val="28"/>
          <w:szCs w:val="28"/>
        </w:rPr>
        <w:t>оптимизации государственных и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совместной работы с Советом Федерации Российской Федерации включены положения </w:t>
      </w:r>
      <w:r w:rsidR="00230F9B">
        <w:rPr>
          <w:rFonts w:ascii="Times New Roman" w:hAnsi="Times New Roman" w:cs="Times New Roman"/>
          <w:sz w:val="28"/>
          <w:szCs w:val="28"/>
        </w:rPr>
        <w:t xml:space="preserve">о </w:t>
      </w:r>
      <w:r w:rsidR="003943D4">
        <w:rPr>
          <w:rFonts w:ascii="Times New Roman" w:hAnsi="Times New Roman" w:cs="Times New Roman"/>
          <w:sz w:val="28"/>
          <w:szCs w:val="28"/>
        </w:rPr>
        <w:t xml:space="preserve">возможности </w:t>
      </w:r>
      <w:bookmarkStart w:id="0" w:name="_GoBack"/>
      <w:bookmarkEnd w:id="0"/>
      <w:r w:rsidR="003943D4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230F9B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 </w:t>
      </w:r>
      <w:r w:rsidR="003943D4">
        <w:rPr>
          <w:rFonts w:ascii="Times New Roman" w:hAnsi="Times New Roman" w:cs="Times New Roman"/>
          <w:sz w:val="28"/>
          <w:szCs w:val="28"/>
        </w:rPr>
        <w:t>офсетных контрактов не только при закупках товаров, но и при закупках услуг.</w:t>
      </w:r>
    </w:p>
    <w:p w:rsidR="00230F9B" w:rsidRDefault="00AB0BFE" w:rsidP="00566C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Действующими положениями Закона № 44-ФЗ предусмотрена в</w:t>
      </w:r>
      <w:r w:rsidR="00230F9B">
        <w:rPr>
          <w:rFonts w:ascii="Times New Roman" w:hAnsi="Times New Roman" w:cs="Times New Roman"/>
          <w:sz w:val="28"/>
          <w:szCs w:val="28"/>
        </w:rPr>
        <w:t xml:space="preserve">озможность заключения офсетных контрактов </w:t>
      </w:r>
      <w:r w:rsidR="00566CF7">
        <w:rPr>
          <w:rFonts w:ascii="Times New Roman" w:hAnsi="Times New Roman" w:cs="Times New Roman"/>
          <w:sz w:val="28"/>
          <w:szCs w:val="28"/>
        </w:rPr>
        <w:t>путем проведения конкурса на закупку товара</w:t>
      </w:r>
      <w:r w:rsidR="00230F9B">
        <w:rPr>
          <w:rFonts w:ascii="Times New Roman" w:hAnsi="Times New Roman" w:cs="Times New Roman"/>
          <w:sz w:val="28"/>
          <w:szCs w:val="28"/>
        </w:rPr>
        <w:t>, производство которого</w:t>
      </w:r>
      <w:r w:rsidR="00566CF7">
        <w:rPr>
          <w:rFonts w:ascii="Times New Roman" w:hAnsi="Times New Roman" w:cs="Times New Roman"/>
          <w:sz w:val="28"/>
          <w:szCs w:val="28"/>
        </w:rPr>
        <w:t xml:space="preserve"> подлежит созданию (модернизации</w:t>
      </w:r>
      <w:r w:rsidR="00230F9B">
        <w:rPr>
          <w:rFonts w:ascii="Times New Roman" w:hAnsi="Times New Roman" w:cs="Times New Roman"/>
          <w:sz w:val="28"/>
          <w:szCs w:val="28"/>
        </w:rPr>
        <w:t xml:space="preserve">) по данному контракту </w:t>
      </w:r>
      <w:r w:rsidR="0028300C">
        <w:rPr>
          <w:rFonts w:ascii="Times New Roman" w:hAnsi="Times New Roman" w:cs="Times New Roman"/>
          <w:sz w:val="28"/>
          <w:szCs w:val="28"/>
        </w:rPr>
        <w:br/>
      </w:r>
      <w:r w:rsidR="00230F9B">
        <w:rPr>
          <w:rFonts w:ascii="Times New Roman" w:hAnsi="Times New Roman" w:cs="Times New Roman"/>
          <w:sz w:val="28"/>
          <w:szCs w:val="28"/>
        </w:rPr>
        <w:t>на территори</w:t>
      </w:r>
      <w:r w:rsidR="00380A1E">
        <w:rPr>
          <w:rFonts w:ascii="Times New Roman" w:hAnsi="Times New Roman" w:cs="Times New Roman"/>
          <w:sz w:val="28"/>
          <w:szCs w:val="28"/>
        </w:rPr>
        <w:t xml:space="preserve">и субъекта Российской Федерации. При этом </w:t>
      </w:r>
      <w:r w:rsidR="00B51912">
        <w:rPr>
          <w:rFonts w:ascii="Times New Roman" w:hAnsi="Times New Roman" w:cs="Times New Roman"/>
          <w:sz w:val="28"/>
          <w:szCs w:val="28"/>
        </w:rPr>
        <w:t xml:space="preserve">в целях стимулирования капиталовложений </w:t>
      </w:r>
      <w:r w:rsidR="00380A1E">
        <w:rPr>
          <w:rFonts w:ascii="Times New Roman" w:hAnsi="Times New Roman" w:cs="Times New Roman"/>
          <w:sz w:val="28"/>
          <w:szCs w:val="28"/>
        </w:rPr>
        <w:t>инвестор, создавший (модернизировавший)</w:t>
      </w:r>
      <w:r w:rsidR="00566CF7">
        <w:rPr>
          <w:rFonts w:ascii="Times New Roman" w:hAnsi="Times New Roman" w:cs="Times New Roman"/>
          <w:sz w:val="28"/>
          <w:szCs w:val="28"/>
        </w:rPr>
        <w:t xml:space="preserve"> </w:t>
      </w:r>
      <w:r w:rsidR="00380A1E">
        <w:rPr>
          <w:rFonts w:ascii="Times New Roman" w:hAnsi="Times New Roman" w:cs="Times New Roman"/>
          <w:sz w:val="28"/>
          <w:szCs w:val="28"/>
        </w:rPr>
        <w:t xml:space="preserve">производство, получает дополнительную поддержку в форме права выступать единственным поставщиком такого товара иным заказчикам субъекта Российской Федерации, </w:t>
      </w:r>
      <w:r w:rsidR="00B51912">
        <w:rPr>
          <w:rFonts w:ascii="Times New Roman" w:hAnsi="Times New Roman" w:cs="Times New Roman"/>
          <w:sz w:val="28"/>
          <w:szCs w:val="28"/>
        </w:rPr>
        <w:br/>
      </w:r>
      <w:r w:rsidR="00380A1E">
        <w:rPr>
          <w:rFonts w:ascii="Times New Roman" w:hAnsi="Times New Roman" w:cs="Times New Roman"/>
          <w:sz w:val="28"/>
          <w:szCs w:val="28"/>
        </w:rPr>
        <w:t>от имени которого соответствующим органом заключен офсетный контракт.</w:t>
      </w:r>
    </w:p>
    <w:p w:rsidR="00B51912" w:rsidRDefault="00AB0BFE" w:rsidP="00B5191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Вводимая Федеральным законом возможность </w:t>
      </w:r>
      <w:r w:rsidR="00380A1E">
        <w:rPr>
          <w:rFonts w:ascii="Times New Roman" w:hAnsi="Times New Roman" w:cs="Times New Roman"/>
          <w:sz w:val="28"/>
          <w:szCs w:val="28"/>
        </w:rPr>
        <w:t xml:space="preserve">заключения офсетных контрактов </w:t>
      </w:r>
      <w:r>
        <w:rPr>
          <w:rFonts w:ascii="Times New Roman" w:hAnsi="Times New Roman" w:cs="Times New Roman"/>
          <w:sz w:val="28"/>
          <w:szCs w:val="28"/>
        </w:rPr>
        <w:t>при закупках услуг предусматривает в качестве обязательного условия обязанность инвестора с</w:t>
      </w:r>
      <w:r w:rsidR="00380A1E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566CF7">
        <w:rPr>
          <w:rFonts w:ascii="Times New Roman" w:hAnsi="Times New Roman" w:cs="Times New Roman"/>
          <w:sz w:val="28"/>
          <w:szCs w:val="28"/>
        </w:rPr>
        <w:t>(</w:t>
      </w:r>
      <w:r w:rsidR="00380A1E">
        <w:rPr>
          <w:rFonts w:ascii="Times New Roman" w:hAnsi="Times New Roman" w:cs="Times New Roman"/>
          <w:sz w:val="28"/>
          <w:szCs w:val="28"/>
        </w:rPr>
        <w:t>реконструировать</w:t>
      </w:r>
      <w:r w:rsidR="00566CF7">
        <w:rPr>
          <w:rFonts w:ascii="Times New Roman" w:hAnsi="Times New Roman" w:cs="Times New Roman"/>
          <w:sz w:val="28"/>
          <w:szCs w:val="28"/>
        </w:rPr>
        <w:t>)</w:t>
      </w:r>
      <w:r w:rsidR="00380A1E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</w:t>
      </w:r>
      <w:r w:rsidR="00566CF7">
        <w:rPr>
          <w:rFonts w:ascii="Times New Roman" w:hAnsi="Times New Roman" w:cs="Times New Roman"/>
          <w:sz w:val="28"/>
          <w:szCs w:val="28"/>
        </w:rPr>
        <w:t xml:space="preserve">едерации имущественный комплекс. </w:t>
      </w:r>
      <w:r w:rsidR="00B51912">
        <w:rPr>
          <w:rFonts w:ascii="Times New Roman" w:hAnsi="Times New Roman" w:cs="Times New Roman"/>
          <w:sz w:val="28"/>
          <w:szCs w:val="28"/>
        </w:rPr>
        <w:t>И</w:t>
      </w:r>
      <w:r w:rsidR="00566CF7">
        <w:rPr>
          <w:rFonts w:ascii="Times New Roman" w:hAnsi="Times New Roman" w:cs="Times New Roman"/>
          <w:sz w:val="28"/>
          <w:szCs w:val="28"/>
        </w:rPr>
        <w:t xml:space="preserve">нвестор, создавший (реконструировавший)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566CF7">
        <w:rPr>
          <w:rFonts w:ascii="Times New Roman" w:hAnsi="Times New Roman" w:cs="Times New Roman"/>
          <w:sz w:val="28"/>
          <w:szCs w:val="28"/>
        </w:rPr>
        <w:t>комплекс</w:t>
      </w:r>
      <w:r w:rsidR="00B51912">
        <w:rPr>
          <w:rFonts w:ascii="Times New Roman" w:hAnsi="Times New Roman" w:cs="Times New Roman"/>
          <w:sz w:val="28"/>
          <w:szCs w:val="28"/>
        </w:rPr>
        <w:t xml:space="preserve"> также получит право выступать единственным исполнителем такой услуги для иных заказчиков субъекта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Федерации.</w:t>
      </w:r>
    </w:p>
    <w:p w:rsidR="00B51912" w:rsidRDefault="00B51912" w:rsidP="00B5191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Новация направлена на повышение инвестиционной привлекательности региона, создание на территории субъекта Российской Федерации новых имущественных комплексов, рабочих мест.</w:t>
      </w:r>
    </w:p>
    <w:p w:rsidR="0054466A" w:rsidRPr="0054466A" w:rsidRDefault="00A65265" w:rsidP="00A652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вступят в силу с 1 </w:t>
      </w:r>
      <w:r w:rsidR="00B5191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sectPr w:rsidR="0054466A" w:rsidRPr="0054466A" w:rsidSect="00A238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3E"/>
    <w:rsid w:val="00040ECA"/>
    <w:rsid w:val="000B15B8"/>
    <w:rsid w:val="00177CDB"/>
    <w:rsid w:val="00191454"/>
    <w:rsid w:val="001C1291"/>
    <w:rsid w:val="00230F9B"/>
    <w:rsid w:val="00277FF4"/>
    <w:rsid w:val="0028300C"/>
    <w:rsid w:val="0029351D"/>
    <w:rsid w:val="00380A1E"/>
    <w:rsid w:val="003943D4"/>
    <w:rsid w:val="003E6B2B"/>
    <w:rsid w:val="00444D88"/>
    <w:rsid w:val="0054466A"/>
    <w:rsid w:val="00566CF7"/>
    <w:rsid w:val="00690C77"/>
    <w:rsid w:val="0088448B"/>
    <w:rsid w:val="008C76D3"/>
    <w:rsid w:val="009648F7"/>
    <w:rsid w:val="00A2383E"/>
    <w:rsid w:val="00A65265"/>
    <w:rsid w:val="00AB0BFE"/>
    <w:rsid w:val="00B51912"/>
    <w:rsid w:val="00ED6CED"/>
    <w:rsid w:val="00EF4BA0"/>
    <w:rsid w:val="00F95BB6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F5D2"/>
  <w15:chartTrackingRefBased/>
  <w15:docId w15:val="{7701DB84-53CC-4928-9220-9781F8B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dc:description/>
  <cp:lastModifiedBy>ЦЫБУЛЬСКАЯ ВИКТОРИЯ ИГОРЕВНА</cp:lastModifiedBy>
  <cp:revision>11</cp:revision>
  <dcterms:created xsi:type="dcterms:W3CDTF">2021-06-29T08:36:00Z</dcterms:created>
  <dcterms:modified xsi:type="dcterms:W3CDTF">2021-07-02T17:08:00Z</dcterms:modified>
</cp:coreProperties>
</file>