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A34A04" w:rsidRPr="00A34A04" w:rsidTr="00A34A04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A04" w:rsidRPr="00A34A04" w:rsidRDefault="00A34A04" w:rsidP="00A34A04">
            <w:pPr>
              <w:spacing w:before="0" w:after="0" w:line="28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bookmarkStart w:id="0" w:name="_GoBack"/>
            <w:r w:rsidRPr="00A34A04">
              <w:rPr>
                <w:rFonts w:cs="Times New Roman"/>
                <w:b/>
                <w:bCs/>
                <w:color w:val="000000"/>
                <w:szCs w:val="28"/>
              </w:rPr>
              <w:t>Информационное сообщение о проведении 30 июня 2021 года</w:t>
            </w:r>
            <w:r w:rsidRPr="00A34A04">
              <w:rPr>
                <w:rFonts w:cs="Times New Roman"/>
                <w:b/>
                <w:bCs/>
                <w:color w:val="000000"/>
                <w:szCs w:val="28"/>
              </w:rPr>
              <w:br/>
              <w:t>аукционов по размещению ОФЗ</w:t>
            </w:r>
          </w:p>
        </w:tc>
      </w:tr>
      <w:tr w:rsidR="00A34A04" w:rsidRPr="00A34A04" w:rsidTr="00A34A04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A04" w:rsidRPr="00A34A04" w:rsidRDefault="00A34A04" w:rsidP="00A34A04">
            <w:pPr>
              <w:spacing w:before="0" w:after="0" w:line="28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A04" w:rsidRPr="00A34A04" w:rsidRDefault="00A34A04" w:rsidP="00A34A04">
            <w:pPr>
              <w:spacing w:before="0" w:after="0" w:line="28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A34A04">
              <w:rPr>
                <w:rFonts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A04" w:rsidRPr="00A34A04" w:rsidRDefault="00A34A04" w:rsidP="00A34A04">
            <w:pPr>
              <w:spacing w:before="0" w:after="0" w:line="28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A04" w:rsidRPr="00A34A04" w:rsidRDefault="00A34A04" w:rsidP="00A34A04">
            <w:pPr>
              <w:spacing w:before="0" w:after="0" w:line="28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A04" w:rsidRPr="00A34A04" w:rsidRDefault="00A34A04" w:rsidP="00A34A04">
            <w:pPr>
              <w:spacing w:before="0" w:after="0" w:line="28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A04" w:rsidRPr="00A34A04" w:rsidRDefault="00A34A04" w:rsidP="00A34A04">
            <w:pPr>
              <w:spacing w:before="0" w:after="0" w:line="28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A04" w:rsidRPr="00A34A04" w:rsidRDefault="00A34A04" w:rsidP="00A34A04">
            <w:pPr>
              <w:spacing w:before="0" w:after="0" w:line="28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A04" w:rsidRPr="00A34A04" w:rsidRDefault="00A34A04" w:rsidP="00A34A04">
            <w:pPr>
              <w:spacing w:before="0" w:after="0" w:line="28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A04" w:rsidRPr="00A34A04" w:rsidRDefault="00A34A04" w:rsidP="00A34A04">
            <w:pPr>
              <w:spacing w:before="0" w:after="0" w:line="28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A04" w:rsidRPr="00A34A04" w:rsidRDefault="00A34A04" w:rsidP="00A34A04">
            <w:pPr>
              <w:spacing w:before="0" w:after="0" w:line="280" w:lineRule="auto"/>
              <w:jc w:val="center"/>
              <w:rPr>
                <w:rFonts w:cs="Times New Roman"/>
                <w:szCs w:val="20"/>
              </w:rPr>
            </w:pPr>
          </w:p>
        </w:tc>
      </w:tr>
      <w:tr w:rsidR="00A34A04" w:rsidRPr="00A34A04" w:rsidTr="00A34A04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A04" w:rsidRPr="00A34A04" w:rsidRDefault="00A34A04" w:rsidP="00A34A04">
            <w:pPr>
              <w:spacing w:before="0" w:after="0" w:line="280" w:lineRule="auto"/>
              <w:jc w:val="both"/>
              <w:rPr>
                <w:rFonts w:cs="Times New Roman"/>
                <w:color w:val="000000"/>
                <w:szCs w:val="28"/>
              </w:rPr>
            </w:pPr>
            <w:r w:rsidRPr="00A34A04">
              <w:rPr>
                <w:rFonts w:cs="Times New Roman"/>
                <w:color w:val="000000"/>
                <w:szCs w:val="28"/>
              </w:rPr>
              <w:t xml:space="preserve">         Минфин России информирует о проведении 30 июня 2021 года аукционов по размещению:</w:t>
            </w:r>
          </w:p>
        </w:tc>
      </w:tr>
      <w:tr w:rsidR="00A34A04" w:rsidRPr="00A34A04" w:rsidTr="00A34A04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A04" w:rsidRPr="00A34A04" w:rsidRDefault="00A34A04" w:rsidP="00A34A04">
            <w:pPr>
              <w:spacing w:before="0" w:after="0" w:line="280" w:lineRule="auto"/>
              <w:jc w:val="both"/>
              <w:rPr>
                <w:rFonts w:cs="Times New Roman"/>
                <w:color w:val="000000"/>
                <w:szCs w:val="28"/>
              </w:rPr>
            </w:pPr>
            <w:r w:rsidRPr="00A34A04">
              <w:rPr>
                <w:rFonts w:cs="Times New Roman"/>
                <w:color w:val="000000"/>
                <w:szCs w:val="28"/>
              </w:rPr>
              <w:t xml:space="preserve">         - облигаций федерального займа с постоянным купонным доходом (ОФЗ-ПД) выпуска № 26239RMFS (дата погашения 23 июля 2031 года) в объеме 30 000 000 000 (тридцать миллиардов) рублей по номинальной стоимости;</w:t>
            </w:r>
          </w:p>
        </w:tc>
      </w:tr>
      <w:tr w:rsidR="00A34A04" w:rsidRPr="00A34A04" w:rsidTr="00A34A04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A04" w:rsidRPr="00A34A04" w:rsidRDefault="00A34A04" w:rsidP="00A34A04">
            <w:pPr>
              <w:spacing w:before="0" w:after="0" w:line="280" w:lineRule="auto"/>
              <w:jc w:val="both"/>
              <w:rPr>
                <w:rFonts w:cs="Times New Roman"/>
                <w:color w:val="000000"/>
                <w:szCs w:val="28"/>
              </w:rPr>
            </w:pPr>
            <w:r w:rsidRPr="00A34A04">
              <w:rPr>
                <w:rFonts w:cs="Times New Roman"/>
                <w:color w:val="000000"/>
                <w:szCs w:val="28"/>
              </w:rPr>
              <w:t xml:space="preserve">         - облигаций федерального займа с постоянным купонным доходом (ОФЗ-ПД) выпуска № 26240RMFS (дата погашения 30 июля 2036 года) в объеме 20 000 000 000 (двадцать миллиардов) рублей по номинальной стоимости.</w:t>
            </w:r>
          </w:p>
        </w:tc>
      </w:tr>
      <w:tr w:rsidR="00A34A04" w:rsidRPr="00A34A04" w:rsidTr="00A34A04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A04" w:rsidRPr="00A34A04" w:rsidRDefault="00A34A04" w:rsidP="00A34A04">
            <w:pPr>
              <w:spacing w:before="0" w:after="0" w:line="280" w:lineRule="auto"/>
              <w:rPr>
                <w:rFonts w:cs="Times New Roman"/>
                <w:color w:val="000000"/>
                <w:szCs w:val="28"/>
              </w:rPr>
            </w:pPr>
            <w:r w:rsidRPr="00A34A04">
              <w:rPr>
                <w:rFonts w:cs="Times New Roman"/>
                <w:color w:val="000000"/>
                <w:szCs w:val="28"/>
              </w:rPr>
              <w:t xml:space="preserve">  </w:t>
            </w:r>
          </w:p>
        </w:tc>
      </w:tr>
      <w:tr w:rsidR="00A34A04" w:rsidRPr="00A34A04" w:rsidTr="00A34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A04" w:rsidRPr="00A34A04" w:rsidRDefault="00A34A04" w:rsidP="00A34A04">
            <w:pPr>
              <w:spacing w:before="0" w:after="0" w:line="280" w:lineRule="auto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A04" w:rsidRPr="00A34A04" w:rsidRDefault="00A34A04" w:rsidP="00A34A04">
            <w:pPr>
              <w:spacing w:before="0" w:after="0" w:line="280" w:lineRule="auto"/>
              <w:rPr>
                <w:rFonts w:cs="Times New Roman"/>
                <w:color w:val="000000"/>
                <w:szCs w:val="28"/>
              </w:rPr>
            </w:pPr>
            <w:r w:rsidRPr="00A34A04">
              <w:rPr>
                <w:rFonts w:cs="Times New Roman"/>
                <w:color w:val="000000"/>
                <w:szCs w:val="28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A04" w:rsidRPr="00A34A04" w:rsidRDefault="00A34A04" w:rsidP="00A34A04">
            <w:pPr>
              <w:spacing w:before="0" w:after="0" w:line="280" w:lineRule="auto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A04" w:rsidRPr="00A34A04" w:rsidRDefault="00A34A04" w:rsidP="00A34A04">
            <w:pPr>
              <w:spacing w:before="0" w:after="0" w:line="280" w:lineRule="auto"/>
              <w:rPr>
                <w:rFonts w:cs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A04" w:rsidRPr="00A34A04" w:rsidRDefault="00A34A04" w:rsidP="00A34A04">
            <w:pPr>
              <w:spacing w:before="0" w:after="0" w:line="280" w:lineRule="auto"/>
              <w:rPr>
                <w:rFonts w:cs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A04" w:rsidRPr="00A34A04" w:rsidRDefault="00A34A04" w:rsidP="00A34A04">
            <w:pPr>
              <w:spacing w:before="0" w:after="0" w:line="280" w:lineRule="auto"/>
              <w:rPr>
                <w:rFonts w:cs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A04" w:rsidRPr="00A34A04" w:rsidRDefault="00A34A04" w:rsidP="00A34A04">
            <w:pPr>
              <w:spacing w:before="0" w:after="0" w:line="280" w:lineRule="auto"/>
              <w:rPr>
                <w:rFonts w:cs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A04" w:rsidRPr="00A34A04" w:rsidRDefault="00A34A04" w:rsidP="00A34A04">
            <w:pPr>
              <w:spacing w:before="0" w:after="0" w:line="280" w:lineRule="auto"/>
              <w:rPr>
                <w:rFonts w:cs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A04" w:rsidRPr="00A34A04" w:rsidRDefault="00A34A04" w:rsidP="00A34A04">
            <w:pPr>
              <w:spacing w:before="0" w:after="0" w:line="280" w:lineRule="auto"/>
              <w:rPr>
                <w:rFonts w:cs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A04" w:rsidRPr="00A34A04" w:rsidRDefault="00A34A04" w:rsidP="00A34A04">
            <w:pPr>
              <w:spacing w:before="0" w:after="0" w:line="280" w:lineRule="auto"/>
              <w:rPr>
                <w:rFonts w:cs="Times New Roman"/>
                <w:szCs w:val="20"/>
              </w:rPr>
            </w:pPr>
          </w:p>
        </w:tc>
      </w:tr>
      <w:tr w:rsidR="00A34A04" w:rsidRPr="00A34A04" w:rsidTr="00A34A04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A04" w:rsidRPr="00A34A04" w:rsidRDefault="00A34A04" w:rsidP="00A34A04">
            <w:pPr>
              <w:spacing w:before="0" w:after="0" w:line="280" w:lineRule="auto"/>
              <w:rPr>
                <w:rFonts w:cs="Times New Roman"/>
                <w:color w:val="000000"/>
                <w:szCs w:val="28"/>
              </w:rPr>
            </w:pPr>
            <w:r w:rsidRPr="00A34A04">
              <w:rPr>
                <w:rFonts w:cs="Times New Roman"/>
                <w:color w:val="000000"/>
                <w:szCs w:val="28"/>
              </w:rPr>
              <w:t xml:space="preserve">         Устанавливается следующий регламент проведения аукционов:</w:t>
            </w:r>
          </w:p>
        </w:tc>
      </w:tr>
      <w:tr w:rsidR="00A34A04" w:rsidRPr="00A34A04" w:rsidTr="00A34A04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A04" w:rsidRPr="00A34A04" w:rsidRDefault="00A34A04" w:rsidP="00A34A04">
            <w:pPr>
              <w:spacing w:before="0" w:after="0" w:line="280" w:lineRule="auto"/>
              <w:jc w:val="both"/>
              <w:rPr>
                <w:rFonts w:cs="Times New Roman"/>
                <w:color w:val="000000"/>
                <w:szCs w:val="28"/>
              </w:rPr>
            </w:pPr>
            <w:r w:rsidRPr="00A34A04">
              <w:rPr>
                <w:rFonts w:cs="Times New Roman"/>
                <w:color w:val="000000"/>
                <w:szCs w:val="28"/>
              </w:rPr>
              <w:t xml:space="preserve">         - 12:00 - 12:30 - ввод заявок на аукцион по размещению выпуска № 26239RMFS;</w:t>
            </w:r>
          </w:p>
        </w:tc>
      </w:tr>
      <w:tr w:rsidR="00A34A04" w:rsidRPr="00A34A04" w:rsidTr="00A34A04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A04" w:rsidRPr="00A34A04" w:rsidRDefault="00A34A04" w:rsidP="00A34A04">
            <w:pPr>
              <w:spacing w:before="0" w:after="0" w:line="280" w:lineRule="auto"/>
              <w:rPr>
                <w:rFonts w:cs="Times New Roman"/>
                <w:color w:val="000000"/>
                <w:szCs w:val="28"/>
              </w:rPr>
            </w:pPr>
            <w:r w:rsidRPr="00A34A04">
              <w:rPr>
                <w:rFonts w:cs="Times New Roman"/>
                <w:color w:val="000000"/>
                <w:szCs w:val="28"/>
              </w:rPr>
              <w:t xml:space="preserve">         - 14:00 - ввод цены отсечения для выпуска № 26239RMFS;</w:t>
            </w:r>
          </w:p>
        </w:tc>
      </w:tr>
      <w:tr w:rsidR="00A34A04" w:rsidRPr="00A34A04" w:rsidTr="00A34A04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A04" w:rsidRPr="00A34A04" w:rsidRDefault="00A34A04" w:rsidP="00A34A04">
            <w:pPr>
              <w:spacing w:before="0" w:after="0" w:line="280" w:lineRule="auto"/>
              <w:jc w:val="both"/>
              <w:rPr>
                <w:rFonts w:cs="Times New Roman"/>
                <w:color w:val="000000"/>
                <w:szCs w:val="28"/>
              </w:rPr>
            </w:pPr>
            <w:r w:rsidRPr="00A34A04">
              <w:rPr>
                <w:rFonts w:cs="Times New Roman"/>
                <w:color w:val="000000"/>
                <w:szCs w:val="28"/>
              </w:rPr>
              <w:t xml:space="preserve">         - 14:30 - 15:00 - ввод заявок на аукцион по размещению выпуска № 26240RMFS;</w:t>
            </w:r>
          </w:p>
        </w:tc>
      </w:tr>
      <w:tr w:rsidR="00A34A04" w:rsidRPr="00A34A04" w:rsidTr="00A34A04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A04" w:rsidRPr="00A34A04" w:rsidRDefault="00A34A04" w:rsidP="00A34A04">
            <w:pPr>
              <w:spacing w:before="0" w:after="0" w:line="280" w:lineRule="auto"/>
              <w:rPr>
                <w:rFonts w:cs="Times New Roman"/>
                <w:color w:val="000000"/>
                <w:szCs w:val="28"/>
              </w:rPr>
            </w:pPr>
            <w:r w:rsidRPr="00A34A04">
              <w:rPr>
                <w:rFonts w:cs="Times New Roman"/>
                <w:color w:val="000000"/>
                <w:szCs w:val="28"/>
              </w:rPr>
              <w:t xml:space="preserve">         - 16:30 - ввод цены отсечения для выпуска № 26240RMFS.</w:t>
            </w:r>
          </w:p>
        </w:tc>
      </w:tr>
      <w:bookmarkEnd w:id="0"/>
    </w:tbl>
    <w:p w:rsidR="00CA0C9E" w:rsidRPr="00A34A04" w:rsidRDefault="00CA0C9E" w:rsidP="00A34A04">
      <w:pPr>
        <w:spacing w:before="0" w:after="0" w:line="280" w:lineRule="auto"/>
        <w:rPr>
          <w:rFonts w:cs="Times New Roman"/>
        </w:rPr>
      </w:pPr>
    </w:p>
    <w:sectPr w:rsidR="00CA0C9E" w:rsidRPr="00A34A04" w:rsidSect="00A34A04">
      <w:pgSz w:w="11906" w:h="16838"/>
      <w:pgMar w:top="1000" w:right="1000" w:bottom="400" w:left="1200" w:header="25000" w:footer="2500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5B"/>
    <w:rsid w:val="00297FC9"/>
    <w:rsid w:val="00396F5B"/>
    <w:rsid w:val="00A34A04"/>
    <w:rsid w:val="00CA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16609-5574-47ED-A884-93B128E0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6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ХАМИЗОВ АНЗОР СУЛТАНОВИЧ</dc:creator>
  <cp:keywords/>
  <dc:description/>
  <cp:lastModifiedBy>ХАМИЗОВ АНЗОР СУЛТАНОВИЧ</cp:lastModifiedBy>
  <cp:revision>2</cp:revision>
  <dcterms:created xsi:type="dcterms:W3CDTF">2021-06-29T10:27:00Z</dcterms:created>
  <dcterms:modified xsi:type="dcterms:W3CDTF">2021-06-29T10:27:00Z</dcterms:modified>
</cp:coreProperties>
</file>