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B59" w:rsidRPr="0027049D" w:rsidRDefault="00272B59" w:rsidP="008D5F03">
      <w:pPr>
        <w:spacing w:after="0"/>
        <w:ind w:firstLine="709"/>
        <w:jc w:val="center"/>
        <w:rPr>
          <w:rFonts w:ascii="Times New Roman" w:hAnsi="Times New Roman"/>
          <w:b/>
          <w:spacing w:val="-2"/>
          <w:sz w:val="26"/>
          <w:szCs w:val="26"/>
        </w:rPr>
      </w:pPr>
      <w:r w:rsidRPr="0027049D">
        <w:rPr>
          <w:rFonts w:ascii="Times New Roman" w:hAnsi="Times New Roman"/>
          <w:b/>
          <w:spacing w:val="-2"/>
          <w:sz w:val="26"/>
          <w:szCs w:val="26"/>
        </w:rPr>
        <w:t>Методические рекомендации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w:t>
      </w:r>
    </w:p>
    <w:p w:rsidR="00272B59" w:rsidRDefault="00272B59" w:rsidP="008D5F03">
      <w:pPr>
        <w:spacing w:after="0"/>
        <w:ind w:firstLine="709"/>
        <w:jc w:val="both"/>
        <w:rPr>
          <w:rFonts w:ascii="Times New Roman" w:hAnsi="Times New Roman"/>
          <w:spacing w:val="-2"/>
          <w:sz w:val="26"/>
          <w:szCs w:val="26"/>
        </w:rPr>
      </w:pPr>
    </w:p>
    <w:p w:rsidR="00272B59" w:rsidRDefault="00272B59" w:rsidP="008D5F03">
      <w:pPr>
        <w:spacing w:after="0"/>
        <w:ind w:firstLine="709"/>
        <w:jc w:val="both"/>
        <w:rPr>
          <w:rFonts w:ascii="Times New Roman" w:hAnsi="Times New Roman"/>
          <w:spacing w:val="-2"/>
          <w:sz w:val="26"/>
          <w:szCs w:val="26"/>
        </w:rPr>
      </w:pP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1. Настоящие Методические рекомендации разработаны в целях содействия реализации субъект</w:t>
      </w:r>
      <w:r w:rsidR="007962BE">
        <w:rPr>
          <w:rFonts w:ascii="Times New Roman" w:hAnsi="Times New Roman"/>
          <w:spacing w:val="-2"/>
          <w:sz w:val="28"/>
          <w:szCs w:val="28"/>
        </w:rPr>
        <w:t>ами</w:t>
      </w:r>
      <w:r w:rsidRPr="0016259E">
        <w:rPr>
          <w:rFonts w:ascii="Times New Roman" w:hAnsi="Times New Roman"/>
          <w:spacing w:val="-2"/>
          <w:sz w:val="28"/>
          <w:szCs w:val="28"/>
        </w:rPr>
        <w:t xml:space="preserve"> Российской Федерации требований приказа Мин</w:t>
      </w:r>
      <w:r w:rsidR="0065451C">
        <w:rPr>
          <w:rFonts w:ascii="Times New Roman" w:hAnsi="Times New Roman"/>
          <w:spacing w:val="-2"/>
          <w:sz w:val="28"/>
          <w:szCs w:val="28"/>
        </w:rPr>
        <w:t xml:space="preserve">истерства </w:t>
      </w:r>
      <w:r w:rsidRPr="0016259E">
        <w:rPr>
          <w:rFonts w:ascii="Times New Roman" w:hAnsi="Times New Roman"/>
          <w:spacing w:val="-2"/>
          <w:sz w:val="28"/>
          <w:szCs w:val="28"/>
        </w:rPr>
        <w:t>фина</w:t>
      </w:r>
      <w:r w:rsidR="0065451C">
        <w:rPr>
          <w:rFonts w:ascii="Times New Roman" w:hAnsi="Times New Roman"/>
          <w:spacing w:val="-2"/>
          <w:sz w:val="28"/>
          <w:szCs w:val="28"/>
        </w:rPr>
        <w:t>нсов Российской Федерации</w:t>
      </w:r>
      <w:r w:rsidRPr="0016259E">
        <w:rPr>
          <w:rFonts w:ascii="Times New Roman" w:hAnsi="Times New Roman"/>
          <w:spacing w:val="-2"/>
          <w:sz w:val="28"/>
          <w:szCs w:val="28"/>
        </w:rPr>
        <w:t xml:space="preserve"> от 28</w:t>
      </w:r>
      <w:r w:rsidR="0065451C">
        <w:rPr>
          <w:rFonts w:ascii="Times New Roman" w:hAnsi="Times New Roman"/>
          <w:spacing w:val="-2"/>
          <w:sz w:val="28"/>
          <w:szCs w:val="28"/>
        </w:rPr>
        <w:t xml:space="preserve"> декабря </w:t>
      </w:r>
      <w:r w:rsidRPr="0016259E">
        <w:rPr>
          <w:rFonts w:ascii="Times New Roman" w:hAnsi="Times New Roman"/>
          <w:spacing w:val="-2"/>
          <w:sz w:val="28"/>
          <w:szCs w:val="28"/>
        </w:rPr>
        <w:t xml:space="preserve">2016 </w:t>
      </w:r>
      <w:r w:rsidR="0065451C">
        <w:rPr>
          <w:rFonts w:ascii="Times New Roman" w:hAnsi="Times New Roman"/>
          <w:spacing w:val="-2"/>
          <w:sz w:val="28"/>
          <w:szCs w:val="28"/>
        </w:rPr>
        <w:t xml:space="preserve">г. </w:t>
      </w:r>
      <w:r w:rsidRPr="0016259E">
        <w:rPr>
          <w:rFonts w:ascii="Times New Roman" w:hAnsi="Times New Roman"/>
          <w:spacing w:val="-2"/>
          <w:sz w:val="28"/>
          <w:szCs w:val="28"/>
        </w:rPr>
        <w:t>№ 243н «О составе и порядке размещения и предоставления информации на едином портале бюджетной системы Российской Федерации» (далее – приказ Минфина России №</w:t>
      </w:r>
      <w:r w:rsidR="003521A8">
        <w:rPr>
          <w:rFonts w:ascii="Times New Roman" w:hAnsi="Times New Roman"/>
          <w:spacing w:val="-2"/>
          <w:sz w:val="28"/>
          <w:szCs w:val="28"/>
        </w:rPr>
        <w:t xml:space="preserve"> </w:t>
      </w:r>
      <w:r w:rsidRPr="0016259E">
        <w:rPr>
          <w:rFonts w:ascii="Times New Roman" w:hAnsi="Times New Roman"/>
          <w:spacing w:val="-2"/>
          <w:sz w:val="28"/>
          <w:szCs w:val="28"/>
        </w:rPr>
        <w:t>243н)</w:t>
      </w:r>
      <w:r w:rsidR="00A85070">
        <w:rPr>
          <w:rFonts w:ascii="Times New Roman" w:hAnsi="Times New Roman"/>
          <w:spacing w:val="-2"/>
          <w:sz w:val="28"/>
          <w:szCs w:val="28"/>
        </w:rPr>
        <w:t>, разработанного</w:t>
      </w:r>
      <w:r w:rsidR="007962BE">
        <w:rPr>
          <w:rFonts w:ascii="Times New Roman" w:hAnsi="Times New Roman"/>
          <w:spacing w:val="-2"/>
          <w:sz w:val="28"/>
          <w:szCs w:val="28"/>
        </w:rPr>
        <w:t xml:space="preserve"> в</w:t>
      </w:r>
      <w:r w:rsidR="007962BE" w:rsidRPr="007962BE">
        <w:rPr>
          <w:rFonts w:ascii="Times New Roman" w:hAnsi="Times New Roman"/>
          <w:spacing w:val="-2"/>
          <w:sz w:val="28"/>
          <w:szCs w:val="28"/>
        </w:rPr>
        <w:t xml:space="preserve"> соответствии со статьей 165 Бюджетного кодекса Российской Федерации, в целях обеспечения принципа прозрачности (открытости) бюджетов бюджетной системы Российской Федераци</w:t>
      </w:r>
      <w:r w:rsidR="000B7ABC">
        <w:rPr>
          <w:rFonts w:ascii="Times New Roman" w:hAnsi="Times New Roman"/>
          <w:spacing w:val="-2"/>
          <w:sz w:val="28"/>
          <w:szCs w:val="28"/>
        </w:rPr>
        <w:t>и</w:t>
      </w:r>
      <w:r w:rsidR="003C4A4E">
        <w:rPr>
          <w:rFonts w:ascii="Times New Roman" w:hAnsi="Times New Roman"/>
          <w:spacing w:val="-2"/>
          <w:sz w:val="28"/>
          <w:szCs w:val="28"/>
        </w:rPr>
        <w:t xml:space="preserve"> и определ</w:t>
      </w:r>
      <w:r w:rsidR="00F14D67">
        <w:rPr>
          <w:rFonts w:ascii="Times New Roman" w:hAnsi="Times New Roman"/>
          <w:spacing w:val="-2"/>
          <w:sz w:val="28"/>
          <w:szCs w:val="28"/>
        </w:rPr>
        <w:t xml:space="preserve">яют </w:t>
      </w:r>
      <w:r w:rsidR="002612B7">
        <w:rPr>
          <w:rFonts w:ascii="Times New Roman" w:hAnsi="Times New Roman"/>
          <w:spacing w:val="-2"/>
          <w:sz w:val="28"/>
          <w:szCs w:val="28"/>
        </w:rPr>
        <w:t xml:space="preserve">детализированный состав информации, подлежащей размещению на едином портале субъектами Российской Федерации, а также порядок ее формирования </w:t>
      </w:r>
      <w:r w:rsidR="005A3DB3">
        <w:rPr>
          <w:rFonts w:ascii="Times New Roman" w:hAnsi="Times New Roman"/>
          <w:spacing w:val="-2"/>
          <w:sz w:val="28"/>
          <w:szCs w:val="28"/>
        </w:rPr>
        <w:t>и направления для обработки и публикации на едином портале</w:t>
      </w:r>
      <w:r w:rsidRPr="0016259E">
        <w:rPr>
          <w:rFonts w:ascii="Times New Roman" w:hAnsi="Times New Roman"/>
          <w:spacing w:val="-2"/>
          <w:sz w:val="28"/>
          <w:szCs w:val="28"/>
        </w:rPr>
        <w:t>.</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 xml:space="preserve">2. Правила организации работ по </w:t>
      </w:r>
      <w:r w:rsidR="00AC6275">
        <w:rPr>
          <w:rFonts w:ascii="Times New Roman" w:hAnsi="Times New Roman"/>
          <w:spacing w:val="-2"/>
          <w:sz w:val="28"/>
          <w:szCs w:val="28"/>
        </w:rPr>
        <w:t xml:space="preserve">предоставлению и </w:t>
      </w:r>
      <w:r w:rsidRPr="0016259E">
        <w:rPr>
          <w:rFonts w:ascii="Times New Roman" w:hAnsi="Times New Roman"/>
          <w:spacing w:val="-2"/>
          <w:sz w:val="28"/>
          <w:szCs w:val="28"/>
        </w:rPr>
        <w:t>размещению информации на едином портале бюджетной системы Российской Федерации (д</w:t>
      </w:r>
      <w:r w:rsidR="00FF6877">
        <w:rPr>
          <w:rFonts w:ascii="Times New Roman" w:hAnsi="Times New Roman"/>
          <w:spacing w:val="-2"/>
          <w:sz w:val="28"/>
          <w:szCs w:val="28"/>
        </w:rPr>
        <w:t xml:space="preserve">алее – единый портал), состав, а также </w:t>
      </w:r>
      <w:r w:rsidRPr="0016259E">
        <w:rPr>
          <w:rFonts w:ascii="Times New Roman" w:hAnsi="Times New Roman"/>
          <w:spacing w:val="-2"/>
          <w:sz w:val="28"/>
          <w:szCs w:val="28"/>
        </w:rPr>
        <w:t xml:space="preserve">перечень информации, </w:t>
      </w:r>
      <w:r w:rsidR="00FF6877">
        <w:rPr>
          <w:rFonts w:ascii="Times New Roman" w:hAnsi="Times New Roman"/>
          <w:spacing w:val="-2"/>
          <w:sz w:val="28"/>
          <w:szCs w:val="28"/>
        </w:rPr>
        <w:t>подлежащей размещению</w:t>
      </w:r>
      <w:r w:rsidRPr="0016259E">
        <w:rPr>
          <w:rFonts w:ascii="Times New Roman" w:hAnsi="Times New Roman"/>
          <w:spacing w:val="-2"/>
          <w:sz w:val="28"/>
          <w:szCs w:val="28"/>
        </w:rPr>
        <w:t xml:space="preserve"> на едином портале, сроки и формы ее </w:t>
      </w:r>
      <w:r w:rsidR="00FF6877">
        <w:rPr>
          <w:rFonts w:ascii="Times New Roman" w:hAnsi="Times New Roman"/>
          <w:spacing w:val="-2"/>
          <w:sz w:val="28"/>
          <w:szCs w:val="28"/>
        </w:rPr>
        <w:t>публикации</w:t>
      </w:r>
      <w:r w:rsidR="0013417E">
        <w:rPr>
          <w:rFonts w:ascii="Times New Roman" w:hAnsi="Times New Roman"/>
          <w:spacing w:val="-2"/>
          <w:sz w:val="28"/>
          <w:szCs w:val="28"/>
        </w:rPr>
        <w:t xml:space="preserve"> </w:t>
      </w:r>
      <w:r w:rsidRPr="0016259E">
        <w:rPr>
          <w:rFonts w:ascii="Times New Roman" w:hAnsi="Times New Roman"/>
          <w:spacing w:val="-2"/>
          <w:sz w:val="28"/>
          <w:szCs w:val="28"/>
        </w:rPr>
        <w:t>определены в Порядке размещения и предоставления информации на едином портале бюджетной системы Российской Федерации, утвержденном приказом Минфина России №</w:t>
      </w:r>
      <w:r w:rsidR="003521A8">
        <w:rPr>
          <w:rFonts w:ascii="Times New Roman" w:hAnsi="Times New Roman"/>
          <w:spacing w:val="-2"/>
          <w:sz w:val="28"/>
          <w:szCs w:val="28"/>
        </w:rPr>
        <w:t xml:space="preserve"> </w:t>
      </w:r>
      <w:r w:rsidRPr="0016259E">
        <w:rPr>
          <w:rFonts w:ascii="Times New Roman" w:hAnsi="Times New Roman"/>
          <w:spacing w:val="-2"/>
          <w:sz w:val="28"/>
          <w:szCs w:val="28"/>
        </w:rPr>
        <w:t>243н (далее – Порядок).</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 xml:space="preserve">3. В соответствии с </w:t>
      </w:r>
      <w:r w:rsidR="006D4789">
        <w:rPr>
          <w:rFonts w:ascii="Times New Roman" w:hAnsi="Times New Roman"/>
          <w:spacing w:val="-2"/>
          <w:sz w:val="28"/>
          <w:szCs w:val="28"/>
        </w:rPr>
        <w:t>приказом Минфина России № 243н</w:t>
      </w:r>
      <w:r w:rsidRPr="0016259E">
        <w:rPr>
          <w:rFonts w:ascii="Times New Roman" w:hAnsi="Times New Roman"/>
          <w:spacing w:val="-2"/>
          <w:sz w:val="28"/>
          <w:szCs w:val="28"/>
        </w:rPr>
        <w:t xml:space="preserve"> с 1 января 2018 года финансовы</w:t>
      </w:r>
      <w:r w:rsidR="0036469D">
        <w:rPr>
          <w:rFonts w:ascii="Times New Roman" w:hAnsi="Times New Roman"/>
          <w:spacing w:val="-2"/>
          <w:sz w:val="28"/>
          <w:szCs w:val="28"/>
        </w:rPr>
        <w:t>м органам</w:t>
      </w:r>
      <w:r w:rsidRPr="0016259E">
        <w:rPr>
          <w:rFonts w:ascii="Times New Roman" w:hAnsi="Times New Roman"/>
          <w:spacing w:val="-2"/>
          <w:sz w:val="28"/>
          <w:szCs w:val="28"/>
        </w:rPr>
        <w:t xml:space="preserve"> субъектов Российской Федерации </w:t>
      </w:r>
      <w:r w:rsidR="0036469D">
        <w:rPr>
          <w:rFonts w:ascii="Times New Roman" w:hAnsi="Times New Roman"/>
          <w:spacing w:val="-2"/>
          <w:sz w:val="28"/>
          <w:szCs w:val="28"/>
        </w:rPr>
        <w:t>и органам</w:t>
      </w:r>
      <w:r w:rsidR="00E67ABA">
        <w:rPr>
          <w:rFonts w:ascii="Times New Roman" w:hAnsi="Times New Roman"/>
          <w:spacing w:val="-2"/>
          <w:sz w:val="28"/>
          <w:szCs w:val="28"/>
        </w:rPr>
        <w:t xml:space="preserve"> управления территориальными государственными внебюджетными фондами </w:t>
      </w:r>
      <w:r w:rsidR="007B754F">
        <w:rPr>
          <w:rFonts w:ascii="Times New Roman" w:hAnsi="Times New Roman"/>
          <w:spacing w:val="-2"/>
          <w:sz w:val="28"/>
          <w:szCs w:val="28"/>
        </w:rPr>
        <w:t xml:space="preserve">(далее при совместном упоминании – участник системы «Электронный бюджет») </w:t>
      </w:r>
      <w:r w:rsidR="0036469D">
        <w:rPr>
          <w:rFonts w:ascii="Times New Roman" w:hAnsi="Times New Roman"/>
          <w:spacing w:val="-2"/>
          <w:sz w:val="28"/>
          <w:szCs w:val="28"/>
        </w:rPr>
        <w:t>необходимо</w:t>
      </w:r>
      <w:r w:rsidRPr="0016259E">
        <w:rPr>
          <w:rFonts w:ascii="Times New Roman" w:hAnsi="Times New Roman"/>
          <w:spacing w:val="-2"/>
          <w:sz w:val="28"/>
          <w:szCs w:val="28"/>
        </w:rPr>
        <w:t xml:space="preserve"> осуществлять размещение на едином портале информации, ответственными за формирование которой в Приложении к Порядку определены финансовые органы субъектов Российской Федерации </w:t>
      </w:r>
      <w:r w:rsidR="00FB58CE">
        <w:rPr>
          <w:rFonts w:ascii="Times New Roman" w:hAnsi="Times New Roman"/>
          <w:spacing w:val="-2"/>
          <w:sz w:val="28"/>
          <w:szCs w:val="28"/>
        </w:rPr>
        <w:t xml:space="preserve">и органы управления территориальными государственными </w:t>
      </w:r>
      <w:r w:rsidR="00F84BCA">
        <w:rPr>
          <w:rFonts w:ascii="Times New Roman" w:hAnsi="Times New Roman"/>
          <w:spacing w:val="-2"/>
          <w:sz w:val="28"/>
          <w:szCs w:val="28"/>
        </w:rPr>
        <w:t xml:space="preserve">внебюджетными </w:t>
      </w:r>
      <w:r w:rsidR="00FB58CE">
        <w:rPr>
          <w:rFonts w:ascii="Times New Roman" w:hAnsi="Times New Roman"/>
          <w:spacing w:val="-2"/>
          <w:sz w:val="28"/>
          <w:szCs w:val="28"/>
        </w:rPr>
        <w:t xml:space="preserve">фондами </w:t>
      </w:r>
      <w:r w:rsidRPr="0016259E">
        <w:rPr>
          <w:rFonts w:ascii="Times New Roman" w:hAnsi="Times New Roman"/>
          <w:spacing w:val="-2"/>
          <w:sz w:val="28"/>
          <w:szCs w:val="28"/>
        </w:rPr>
        <w:t>(далее – информация).</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 xml:space="preserve">4. </w:t>
      </w:r>
      <w:r w:rsidR="00DB36B9">
        <w:rPr>
          <w:rFonts w:ascii="Times New Roman" w:hAnsi="Times New Roman"/>
          <w:spacing w:val="-2"/>
          <w:sz w:val="28"/>
          <w:szCs w:val="28"/>
        </w:rPr>
        <w:t>В соответствии с приказом Минфина России № 243н ф</w:t>
      </w:r>
      <w:r w:rsidRPr="0016259E">
        <w:rPr>
          <w:rFonts w:ascii="Times New Roman" w:hAnsi="Times New Roman"/>
          <w:spacing w:val="-2"/>
          <w:sz w:val="28"/>
          <w:szCs w:val="28"/>
        </w:rPr>
        <w:t xml:space="preserve">ормирование информации и предоставление ее для обработки и публикации на едином портале осуществляется </w:t>
      </w:r>
      <w:r w:rsidR="007B754F">
        <w:rPr>
          <w:rFonts w:ascii="Times New Roman" w:hAnsi="Times New Roman"/>
          <w:spacing w:val="-2"/>
          <w:sz w:val="28"/>
          <w:szCs w:val="28"/>
        </w:rPr>
        <w:t>участника</w:t>
      </w:r>
      <w:r w:rsidR="004E501A">
        <w:rPr>
          <w:rFonts w:ascii="Times New Roman" w:hAnsi="Times New Roman"/>
          <w:spacing w:val="-2"/>
          <w:sz w:val="28"/>
          <w:szCs w:val="28"/>
        </w:rPr>
        <w:t>ми системы «Электронный бюджет»</w:t>
      </w:r>
      <w:r w:rsidR="00DB36B9">
        <w:rPr>
          <w:rFonts w:ascii="Times New Roman" w:hAnsi="Times New Roman"/>
          <w:spacing w:val="-2"/>
          <w:sz w:val="28"/>
          <w:szCs w:val="28"/>
        </w:rPr>
        <w:t xml:space="preserve"> </w:t>
      </w:r>
      <w:r w:rsidRPr="0016259E">
        <w:rPr>
          <w:rFonts w:ascii="Times New Roman" w:hAnsi="Times New Roman"/>
          <w:spacing w:val="-2"/>
          <w:sz w:val="28"/>
          <w:szCs w:val="28"/>
        </w:rPr>
        <w:t>одним из следующих способов:</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формирование и предоставление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«Электронный бюджет»</w:t>
      </w:r>
      <w:r w:rsidR="00571A3D">
        <w:rPr>
          <w:rFonts w:ascii="Times New Roman" w:hAnsi="Times New Roman"/>
          <w:spacing w:val="-2"/>
          <w:sz w:val="28"/>
          <w:szCs w:val="28"/>
        </w:rPr>
        <w:t xml:space="preserve"> (далее – система «Электронный бюджет»)</w:t>
      </w:r>
      <w:r w:rsidRPr="0016259E">
        <w:rPr>
          <w:rFonts w:ascii="Times New Roman" w:hAnsi="Times New Roman"/>
          <w:spacing w:val="-2"/>
          <w:sz w:val="28"/>
          <w:szCs w:val="28"/>
        </w:rPr>
        <w:t>;</w:t>
      </w:r>
    </w:p>
    <w:p w:rsidR="00272B59" w:rsidRPr="0016259E"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t>формирование и предоставление для обработки и публикации информации с использованием единого портала.</w:t>
      </w:r>
    </w:p>
    <w:p w:rsidR="0034566C" w:rsidRDefault="00272B59" w:rsidP="008D5F03">
      <w:pPr>
        <w:spacing w:after="0"/>
        <w:ind w:firstLine="709"/>
        <w:jc w:val="both"/>
        <w:rPr>
          <w:rFonts w:ascii="Times New Roman" w:hAnsi="Times New Roman"/>
          <w:spacing w:val="-2"/>
          <w:sz w:val="28"/>
          <w:szCs w:val="28"/>
        </w:rPr>
      </w:pPr>
      <w:r w:rsidRPr="0016259E">
        <w:rPr>
          <w:rFonts w:ascii="Times New Roman" w:hAnsi="Times New Roman"/>
          <w:spacing w:val="-2"/>
          <w:sz w:val="28"/>
          <w:szCs w:val="28"/>
        </w:rPr>
        <w:lastRenderedPageBreak/>
        <w:t xml:space="preserve">5. </w:t>
      </w:r>
      <w:r w:rsidR="0034566C">
        <w:rPr>
          <w:rFonts w:ascii="Times New Roman" w:hAnsi="Times New Roman"/>
          <w:spacing w:val="-2"/>
          <w:sz w:val="28"/>
          <w:szCs w:val="28"/>
        </w:rPr>
        <w:t>При формировании информации для ее размещения на едином портале используются классификаторы, реестры и справочники</w:t>
      </w:r>
      <w:r w:rsidR="000C0866">
        <w:rPr>
          <w:rFonts w:ascii="Times New Roman" w:hAnsi="Times New Roman"/>
          <w:spacing w:val="-2"/>
          <w:sz w:val="28"/>
          <w:szCs w:val="28"/>
        </w:rPr>
        <w:t>.</w:t>
      </w:r>
    </w:p>
    <w:p w:rsidR="000C0866" w:rsidRDefault="000C0866"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6. Информация, формируемая </w:t>
      </w:r>
      <w:r w:rsidR="001225AB">
        <w:rPr>
          <w:rFonts w:ascii="Times New Roman" w:hAnsi="Times New Roman"/>
          <w:spacing w:val="-2"/>
          <w:sz w:val="28"/>
          <w:szCs w:val="28"/>
        </w:rPr>
        <w:t xml:space="preserve">и представляемая </w:t>
      </w:r>
      <w:r w:rsidR="001A2293">
        <w:rPr>
          <w:rFonts w:ascii="Times New Roman" w:hAnsi="Times New Roman"/>
          <w:spacing w:val="-2"/>
          <w:sz w:val="28"/>
          <w:szCs w:val="28"/>
        </w:rPr>
        <w:t xml:space="preserve">в систему «Электронный бюджет» </w:t>
      </w:r>
      <w:r w:rsidR="00017986">
        <w:rPr>
          <w:rFonts w:ascii="Times New Roman" w:hAnsi="Times New Roman"/>
          <w:spacing w:val="-2"/>
          <w:sz w:val="28"/>
          <w:szCs w:val="28"/>
        </w:rPr>
        <w:t>д</w:t>
      </w:r>
      <w:r w:rsidR="001A2293">
        <w:rPr>
          <w:rFonts w:ascii="Times New Roman" w:hAnsi="Times New Roman"/>
          <w:spacing w:val="-2"/>
          <w:sz w:val="28"/>
          <w:szCs w:val="28"/>
        </w:rPr>
        <w:t>ля</w:t>
      </w:r>
      <w:r w:rsidR="001A2293" w:rsidRPr="00DA3B32">
        <w:rPr>
          <w:rFonts w:ascii="Times New Roman" w:hAnsi="Times New Roman"/>
          <w:spacing w:val="-2"/>
          <w:sz w:val="28"/>
          <w:szCs w:val="28"/>
        </w:rPr>
        <w:t xml:space="preserve"> обработки и публикации </w:t>
      </w:r>
      <w:r w:rsidR="001225AB">
        <w:rPr>
          <w:rFonts w:ascii="Times New Roman" w:hAnsi="Times New Roman"/>
          <w:spacing w:val="-2"/>
          <w:sz w:val="28"/>
          <w:szCs w:val="28"/>
        </w:rPr>
        <w:t>на едином портале способом, указанным в абзаце втором пункта 4</w:t>
      </w:r>
      <w:r w:rsidR="001A2293">
        <w:rPr>
          <w:rFonts w:ascii="Times New Roman" w:hAnsi="Times New Roman"/>
          <w:spacing w:val="-2"/>
          <w:sz w:val="28"/>
          <w:szCs w:val="28"/>
        </w:rPr>
        <w:t xml:space="preserve"> настоящих Методических рекомендаций</w:t>
      </w:r>
      <w:r w:rsidR="00A748C5">
        <w:rPr>
          <w:rFonts w:ascii="Times New Roman" w:hAnsi="Times New Roman"/>
          <w:spacing w:val="-2"/>
          <w:sz w:val="28"/>
          <w:szCs w:val="28"/>
        </w:rPr>
        <w:t xml:space="preserve"> с соблюдением требований, установленных Порядком</w:t>
      </w:r>
      <w:r w:rsidR="001225AB">
        <w:rPr>
          <w:rFonts w:ascii="Times New Roman" w:hAnsi="Times New Roman"/>
          <w:spacing w:val="-2"/>
          <w:sz w:val="28"/>
          <w:szCs w:val="28"/>
        </w:rPr>
        <w:t>, подписывается</w:t>
      </w:r>
      <w:r w:rsidR="00017986">
        <w:rPr>
          <w:rFonts w:ascii="Times New Roman" w:hAnsi="Times New Roman"/>
          <w:spacing w:val="-2"/>
          <w:sz w:val="28"/>
          <w:szCs w:val="28"/>
        </w:rPr>
        <w:t xml:space="preserve"> </w:t>
      </w:r>
      <w:r w:rsidR="00B340F6" w:rsidRPr="00B340F6">
        <w:rPr>
          <w:rFonts w:ascii="Times New Roman" w:hAnsi="Times New Roman"/>
          <w:spacing w:val="-2"/>
          <w:sz w:val="28"/>
          <w:szCs w:val="28"/>
        </w:rPr>
        <w:t>усиленной квалифицированной</w:t>
      </w:r>
      <w:r w:rsidR="00B340F6">
        <w:rPr>
          <w:rFonts w:ascii="Times New Roman" w:hAnsi="Times New Roman"/>
          <w:spacing w:val="-2"/>
          <w:sz w:val="28"/>
          <w:szCs w:val="28"/>
        </w:rPr>
        <w:t xml:space="preserve"> </w:t>
      </w:r>
      <w:r w:rsidR="00DA3B32" w:rsidRPr="00B340F6">
        <w:rPr>
          <w:rFonts w:ascii="Times New Roman" w:hAnsi="Times New Roman"/>
          <w:spacing w:val="-2"/>
          <w:sz w:val="28"/>
          <w:szCs w:val="28"/>
        </w:rPr>
        <w:t>э</w:t>
      </w:r>
      <w:r w:rsidR="00DA3B32" w:rsidRPr="00DA3B32">
        <w:rPr>
          <w:rFonts w:ascii="Times New Roman" w:hAnsi="Times New Roman"/>
          <w:spacing w:val="-2"/>
          <w:sz w:val="28"/>
          <w:szCs w:val="28"/>
        </w:rPr>
        <w:t>лектронной подписью соответственно руководителя или уполномоченного лица финансового органа</w:t>
      </w:r>
      <w:r w:rsidR="00A748C5">
        <w:rPr>
          <w:rFonts w:ascii="Times New Roman" w:hAnsi="Times New Roman"/>
          <w:spacing w:val="-2"/>
          <w:sz w:val="28"/>
          <w:szCs w:val="28"/>
        </w:rPr>
        <w:t xml:space="preserve"> субъекта Российской Федерации</w:t>
      </w:r>
      <w:r w:rsidR="00E05A02">
        <w:rPr>
          <w:rFonts w:ascii="Times New Roman" w:hAnsi="Times New Roman"/>
          <w:spacing w:val="-2"/>
          <w:sz w:val="28"/>
          <w:szCs w:val="28"/>
        </w:rPr>
        <w:t xml:space="preserve"> (</w:t>
      </w:r>
      <w:r w:rsidR="00DA3B32" w:rsidRPr="00DA3B32">
        <w:rPr>
          <w:rFonts w:ascii="Times New Roman" w:hAnsi="Times New Roman"/>
          <w:spacing w:val="-2"/>
          <w:sz w:val="28"/>
          <w:szCs w:val="28"/>
        </w:rPr>
        <w:t xml:space="preserve">органа управления </w:t>
      </w:r>
      <w:r w:rsidR="00AB1B17">
        <w:rPr>
          <w:rFonts w:ascii="Times New Roman" w:hAnsi="Times New Roman"/>
          <w:spacing w:val="-2"/>
          <w:sz w:val="28"/>
          <w:szCs w:val="28"/>
        </w:rPr>
        <w:t xml:space="preserve">территориальным </w:t>
      </w:r>
      <w:r w:rsidR="00DA3B32" w:rsidRPr="00DA3B32">
        <w:rPr>
          <w:rFonts w:ascii="Times New Roman" w:hAnsi="Times New Roman"/>
          <w:spacing w:val="-2"/>
          <w:sz w:val="28"/>
          <w:szCs w:val="28"/>
        </w:rPr>
        <w:t>государственным внебюджетным фондом</w:t>
      </w:r>
      <w:r w:rsidR="00E05A02">
        <w:rPr>
          <w:rFonts w:ascii="Times New Roman" w:hAnsi="Times New Roman"/>
          <w:spacing w:val="-2"/>
          <w:sz w:val="28"/>
          <w:szCs w:val="28"/>
        </w:rPr>
        <w:t>)</w:t>
      </w:r>
      <w:r w:rsidR="00DA3B32" w:rsidRPr="00DA3B32">
        <w:rPr>
          <w:rFonts w:ascii="Times New Roman" w:hAnsi="Times New Roman"/>
          <w:spacing w:val="-2"/>
          <w:sz w:val="28"/>
          <w:szCs w:val="28"/>
        </w:rPr>
        <w:t>.</w:t>
      </w:r>
    </w:p>
    <w:p w:rsidR="00602068" w:rsidRDefault="00602068"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7. Информация, формируемая и </w:t>
      </w:r>
      <w:r w:rsidR="00B61C96">
        <w:rPr>
          <w:rFonts w:ascii="Times New Roman" w:hAnsi="Times New Roman"/>
          <w:spacing w:val="-2"/>
          <w:sz w:val="28"/>
          <w:szCs w:val="28"/>
        </w:rPr>
        <w:t xml:space="preserve">самостоятельно </w:t>
      </w:r>
      <w:r>
        <w:rPr>
          <w:rFonts w:ascii="Times New Roman" w:hAnsi="Times New Roman"/>
          <w:spacing w:val="-2"/>
          <w:sz w:val="28"/>
          <w:szCs w:val="28"/>
        </w:rPr>
        <w:t>размещаемая финансовыми органами субъектов Российской Федерации и органами управления терри</w:t>
      </w:r>
      <w:r w:rsidR="00502DA1">
        <w:rPr>
          <w:rFonts w:ascii="Times New Roman" w:hAnsi="Times New Roman"/>
          <w:spacing w:val="-2"/>
          <w:sz w:val="28"/>
          <w:szCs w:val="28"/>
        </w:rPr>
        <w:t xml:space="preserve">ториальными государственными внебюджетными фондами </w:t>
      </w:r>
      <w:r w:rsidR="00C867EF">
        <w:rPr>
          <w:rFonts w:ascii="Times New Roman" w:hAnsi="Times New Roman"/>
          <w:spacing w:val="-2"/>
          <w:sz w:val="28"/>
          <w:szCs w:val="28"/>
        </w:rPr>
        <w:t>на страницах единого портала в соответствии с абзацем третьим пункта 4 настоящих Методических рекомендаций</w:t>
      </w:r>
      <w:r w:rsidR="00DD2C2C">
        <w:rPr>
          <w:rFonts w:ascii="Times New Roman" w:hAnsi="Times New Roman"/>
          <w:spacing w:val="-2"/>
          <w:sz w:val="28"/>
          <w:szCs w:val="28"/>
        </w:rPr>
        <w:t xml:space="preserve"> с соблюдением требований, установленных Порядком, подписывается </w:t>
      </w:r>
      <w:r>
        <w:rPr>
          <w:rFonts w:ascii="Times New Roman" w:hAnsi="Times New Roman"/>
          <w:spacing w:val="-2"/>
          <w:sz w:val="28"/>
          <w:szCs w:val="28"/>
        </w:rPr>
        <w:t xml:space="preserve"> </w:t>
      </w:r>
      <w:r w:rsidR="002D3902" w:rsidRPr="00B340F6">
        <w:rPr>
          <w:rFonts w:ascii="Times New Roman" w:hAnsi="Times New Roman"/>
          <w:spacing w:val="-2"/>
          <w:sz w:val="28"/>
          <w:szCs w:val="28"/>
        </w:rPr>
        <w:t>усиленной квалифицированной</w:t>
      </w:r>
      <w:r w:rsidR="002D3902">
        <w:rPr>
          <w:rFonts w:ascii="Times New Roman" w:hAnsi="Times New Roman"/>
          <w:spacing w:val="-2"/>
          <w:sz w:val="28"/>
          <w:szCs w:val="28"/>
        </w:rPr>
        <w:t xml:space="preserve"> </w:t>
      </w:r>
      <w:r w:rsidR="002D3902" w:rsidRPr="00B340F6">
        <w:rPr>
          <w:rFonts w:ascii="Times New Roman" w:hAnsi="Times New Roman"/>
          <w:spacing w:val="-2"/>
          <w:sz w:val="28"/>
          <w:szCs w:val="28"/>
        </w:rPr>
        <w:t>э</w:t>
      </w:r>
      <w:r w:rsidR="002D3902" w:rsidRPr="00DA3B32">
        <w:rPr>
          <w:rFonts w:ascii="Times New Roman" w:hAnsi="Times New Roman"/>
          <w:spacing w:val="-2"/>
          <w:sz w:val="28"/>
          <w:szCs w:val="28"/>
        </w:rPr>
        <w:t>лектронной подписью соответственно руководителя или уполномоченного лица финансового органа</w:t>
      </w:r>
      <w:r w:rsidR="002D3902">
        <w:rPr>
          <w:rFonts w:ascii="Times New Roman" w:hAnsi="Times New Roman"/>
          <w:spacing w:val="-2"/>
          <w:sz w:val="28"/>
          <w:szCs w:val="28"/>
        </w:rPr>
        <w:t xml:space="preserve"> субъекта Российской Федерации</w:t>
      </w:r>
      <w:r w:rsidR="00AB1B17">
        <w:rPr>
          <w:rFonts w:ascii="Times New Roman" w:hAnsi="Times New Roman"/>
          <w:spacing w:val="-2"/>
          <w:sz w:val="28"/>
          <w:szCs w:val="28"/>
        </w:rPr>
        <w:t xml:space="preserve"> </w:t>
      </w:r>
      <w:r w:rsidR="002D3902" w:rsidRPr="00DA3B32">
        <w:rPr>
          <w:rFonts w:ascii="Times New Roman" w:hAnsi="Times New Roman"/>
          <w:spacing w:val="-2"/>
          <w:sz w:val="28"/>
          <w:szCs w:val="28"/>
        </w:rPr>
        <w:t xml:space="preserve"> </w:t>
      </w:r>
      <w:r w:rsidR="00AB1B17">
        <w:rPr>
          <w:rFonts w:ascii="Times New Roman" w:hAnsi="Times New Roman"/>
          <w:spacing w:val="-2"/>
          <w:sz w:val="28"/>
          <w:szCs w:val="28"/>
        </w:rPr>
        <w:t>(</w:t>
      </w:r>
      <w:r w:rsidR="002D3902" w:rsidRPr="00DA3B32">
        <w:rPr>
          <w:rFonts w:ascii="Times New Roman" w:hAnsi="Times New Roman"/>
          <w:spacing w:val="-2"/>
          <w:sz w:val="28"/>
          <w:szCs w:val="28"/>
        </w:rPr>
        <w:t xml:space="preserve">органа управления </w:t>
      </w:r>
      <w:r w:rsidR="00AB1B17">
        <w:rPr>
          <w:rFonts w:ascii="Times New Roman" w:hAnsi="Times New Roman"/>
          <w:spacing w:val="-2"/>
          <w:sz w:val="28"/>
          <w:szCs w:val="28"/>
        </w:rPr>
        <w:t xml:space="preserve">территориальным </w:t>
      </w:r>
      <w:r w:rsidR="002D3902" w:rsidRPr="00DA3B32">
        <w:rPr>
          <w:rFonts w:ascii="Times New Roman" w:hAnsi="Times New Roman"/>
          <w:spacing w:val="-2"/>
          <w:sz w:val="28"/>
          <w:szCs w:val="28"/>
        </w:rPr>
        <w:t>государственным внебюджетным фондом</w:t>
      </w:r>
      <w:r w:rsidR="00AB1B17">
        <w:rPr>
          <w:rFonts w:ascii="Times New Roman" w:hAnsi="Times New Roman"/>
          <w:spacing w:val="-2"/>
          <w:sz w:val="28"/>
          <w:szCs w:val="28"/>
        </w:rPr>
        <w:t>)</w:t>
      </w:r>
      <w:r w:rsidR="002D3902">
        <w:rPr>
          <w:rFonts w:ascii="Times New Roman" w:hAnsi="Times New Roman"/>
          <w:spacing w:val="-2"/>
          <w:sz w:val="28"/>
          <w:szCs w:val="28"/>
        </w:rPr>
        <w:t>.</w:t>
      </w:r>
    </w:p>
    <w:p w:rsidR="00D8427F" w:rsidRPr="00D8427F" w:rsidRDefault="00D8427F" w:rsidP="00D8427F">
      <w:pPr>
        <w:spacing w:after="0"/>
        <w:ind w:firstLine="709"/>
        <w:jc w:val="both"/>
        <w:rPr>
          <w:rFonts w:ascii="Times New Roman" w:hAnsi="Times New Roman"/>
          <w:spacing w:val="-2"/>
          <w:sz w:val="28"/>
          <w:szCs w:val="28"/>
        </w:rPr>
      </w:pPr>
      <w:r>
        <w:rPr>
          <w:rFonts w:ascii="Times New Roman" w:hAnsi="Times New Roman"/>
          <w:spacing w:val="-2"/>
          <w:sz w:val="28"/>
          <w:szCs w:val="28"/>
        </w:rPr>
        <w:t>В</w:t>
      </w:r>
      <w:r w:rsidRPr="00D8427F">
        <w:rPr>
          <w:rFonts w:ascii="Times New Roman" w:hAnsi="Times New Roman"/>
          <w:spacing w:val="-2"/>
          <w:sz w:val="28"/>
          <w:szCs w:val="28"/>
        </w:rPr>
        <w:t xml:space="preserve"> соответствии с пунктом 11 Порядка в целях обработки и организации размещения информации на едином портале участники системы «Электронный бюджет» принимают организационно-распорядительные меры, предусматривающие определение лиц, ответственных за организацию размещения информации на едином портале, лиц, наделенных правом подписи с использованием усиленной квалифицированной электронной подписи на едином портале, лиц, ответственных за техническое обеспечение работы с единым порталом, и лиц, ответственных за выполнение мероприятий по размещению информации на едином портале.</w:t>
      </w:r>
    </w:p>
    <w:p w:rsidR="00D8427F" w:rsidRDefault="00D8427F" w:rsidP="00D8427F">
      <w:pPr>
        <w:spacing w:after="0"/>
        <w:ind w:firstLine="709"/>
        <w:jc w:val="both"/>
        <w:rPr>
          <w:rFonts w:ascii="Times New Roman" w:hAnsi="Times New Roman"/>
          <w:spacing w:val="-2"/>
          <w:sz w:val="28"/>
          <w:szCs w:val="28"/>
        </w:rPr>
      </w:pPr>
      <w:r w:rsidRPr="00D8427F">
        <w:rPr>
          <w:rFonts w:ascii="Times New Roman" w:hAnsi="Times New Roman"/>
          <w:spacing w:val="-2"/>
          <w:sz w:val="28"/>
          <w:szCs w:val="28"/>
        </w:rPr>
        <w:t xml:space="preserve">Таким образом, </w:t>
      </w:r>
      <w:r>
        <w:rPr>
          <w:rFonts w:ascii="Times New Roman" w:hAnsi="Times New Roman"/>
          <w:spacing w:val="-2"/>
          <w:sz w:val="28"/>
          <w:szCs w:val="28"/>
        </w:rPr>
        <w:t xml:space="preserve">путем принятия организационно-распорядительных мер </w:t>
      </w:r>
      <w:r w:rsidR="007B754F">
        <w:rPr>
          <w:rFonts w:ascii="Times New Roman" w:hAnsi="Times New Roman"/>
          <w:spacing w:val="-2"/>
          <w:sz w:val="28"/>
          <w:szCs w:val="28"/>
        </w:rPr>
        <w:t>участник системы «Электронный бюджет»</w:t>
      </w:r>
      <w:r>
        <w:rPr>
          <w:rFonts w:ascii="Times New Roman" w:hAnsi="Times New Roman"/>
          <w:spacing w:val="-2"/>
          <w:sz w:val="28"/>
          <w:szCs w:val="28"/>
        </w:rPr>
        <w:t xml:space="preserve"> может организовать формирование</w:t>
      </w:r>
      <w:r w:rsidRPr="00D8427F">
        <w:rPr>
          <w:rFonts w:ascii="Times New Roman" w:hAnsi="Times New Roman"/>
          <w:spacing w:val="-2"/>
          <w:sz w:val="28"/>
          <w:szCs w:val="28"/>
        </w:rPr>
        <w:t xml:space="preserve"> информации и ее разме</w:t>
      </w:r>
      <w:r>
        <w:rPr>
          <w:rFonts w:ascii="Times New Roman" w:hAnsi="Times New Roman"/>
          <w:spacing w:val="-2"/>
          <w:sz w:val="28"/>
          <w:szCs w:val="28"/>
        </w:rPr>
        <w:t>щение</w:t>
      </w:r>
      <w:r w:rsidRPr="00D8427F">
        <w:rPr>
          <w:rFonts w:ascii="Times New Roman" w:hAnsi="Times New Roman"/>
          <w:spacing w:val="-2"/>
          <w:sz w:val="28"/>
          <w:szCs w:val="28"/>
        </w:rPr>
        <w:t xml:space="preserve"> на едином портале </w:t>
      </w:r>
      <w:r>
        <w:rPr>
          <w:rFonts w:ascii="Times New Roman" w:hAnsi="Times New Roman"/>
          <w:spacing w:val="-2"/>
          <w:sz w:val="28"/>
          <w:szCs w:val="28"/>
        </w:rPr>
        <w:t>иными о</w:t>
      </w:r>
      <w:r w:rsidRPr="00D8427F">
        <w:rPr>
          <w:rFonts w:ascii="Times New Roman" w:hAnsi="Times New Roman"/>
          <w:spacing w:val="-2"/>
          <w:sz w:val="28"/>
          <w:szCs w:val="28"/>
        </w:rPr>
        <w:t xml:space="preserve">рганами государственной власти субъектов Российской Федерации (организациями) </w:t>
      </w:r>
      <w:r w:rsidRPr="00111B2E">
        <w:rPr>
          <w:rFonts w:ascii="Times New Roman" w:hAnsi="Times New Roman"/>
          <w:b/>
          <w:spacing w:val="-2"/>
          <w:sz w:val="28"/>
          <w:szCs w:val="28"/>
        </w:rPr>
        <w:t>от имени</w:t>
      </w:r>
      <w:r w:rsidRPr="00D8427F">
        <w:rPr>
          <w:rFonts w:ascii="Times New Roman" w:hAnsi="Times New Roman"/>
          <w:spacing w:val="-2"/>
          <w:sz w:val="28"/>
          <w:szCs w:val="28"/>
        </w:rPr>
        <w:t xml:space="preserve"> финансового органа субъекта Российской </w:t>
      </w:r>
      <w:r>
        <w:rPr>
          <w:rFonts w:ascii="Times New Roman" w:hAnsi="Times New Roman"/>
          <w:spacing w:val="-2"/>
          <w:sz w:val="28"/>
          <w:szCs w:val="28"/>
        </w:rPr>
        <w:t>Федерации.</w:t>
      </w:r>
    </w:p>
    <w:p w:rsidR="004E501A" w:rsidRDefault="007B754F" w:rsidP="00263214">
      <w:pPr>
        <w:spacing w:after="0"/>
        <w:ind w:firstLine="709"/>
        <w:jc w:val="both"/>
        <w:rPr>
          <w:rFonts w:ascii="Times New Roman" w:hAnsi="Times New Roman"/>
          <w:spacing w:val="-2"/>
          <w:sz w:val="28"/>
          <w:szCs w:val="28"/>
        </w:rPr>
      </w:pPr>
      <w:r w:rsidRPr="007B754F">
        <w:rPr>
          <w:rFonts w:ascii="Times New Roman" w:hAnsi="Times New Roman"/>
          <w:spacing w:val="-2"/>
          <w:sz w:val="28"/>
          <w:szCs w:val="28"/>
        </w:rPr>
        <w:t xml:space="preserve">Информация формируется </w:t>
      </w:r>
      <w:r>
        <w:rPr>
          <w:rFonts w:ascii="Times New Roman" w:hAnsi="Times New Roman"/>
          <w:spacing w:val="-2"/>
          <w:sz w:val="28"/>
          <w:szCs w:val="28"/>
        </w:rPr>
        <w:t>и представляется для размещения на едином портале</w:t>
      </w:r>
      <w:r w:rsidRPr="007B754F">
        <w:rPr>
          <w:rFonts w:ascii="Times New Roman" w:hAnsi="Times New Roman"/>
          <w:spacing w:val="-2"/>
          <w:sz w:val="28"/>
          <w:szCs w:val="28"/>
        </w:rPr>
        <w:t xml:space="preserve"> в случае ее наличия у участник</w:t>
      </w:r>
      <w:r>
        <w:rPr>
          <w:rFonts w:ascii="Times New Roman" w:hAnsi="Times New Roman"/>
          <w:spacing w:val="-2"/>
          <w:sz w:val="28"/>
          <w:szCs w:val="28"/>
        </w:rPr>
        <w:t>а системы «Электронный бюджет». При отсутствии информации для размещения на едином портале в соответствии с Перечнем информации участник системы «Электронный бюджет» ставить отметку об отсутствии информации с указанием причины отсутствия информации.</w:t>
      </w:r>
    </w:p>
    <w:p w:rsidR="00571A3D" w:rsidRDefault="00571A3D" w:rsidP="00263214">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8. </w:t>
      </w:r>
      <w:r w:rsidRPr="00571A3D">
        <w:rPr>
          <w:rFonts w:ascii="Times New Roman" w:hAnsi="Times New Roman"/>
          <w:spacing w:val="-2"/>
          <w:sz w:val="28"/>
          <w:szCs w:val="28"/>
        </w:rPr>
        <w:t xml:space="preserve">Правила информационного взаимодействия системы «Электронный бюджет» с государственными информационными системами субъектов Российской Федерации в целях предоставления </w:t>
      </w:r>
      <w:r>
        <w:rPr>
          <w:rFonts w:ascii="Times New Roman" w:hAnsi="Times New Roman"/>
          <w:spacing w:val="-2"/>
          <w:sz w:val="28"/>
          <w:szCs w:val="28"/>
        </w:rPr>
        <w:t>информации для обработки и публикации на едином портале устанавливаются Министерством фина</w:t>
      </w:r>
      <w:r w:rsidR="00263214">
        <w:rPr>
          <w:rFonts w:ascii="Times New Roman" w:hAnsi="Times New Roman"/>
          <w:spacing w:val="-2"/>
          <w:sz w:val="28"/>
          <w:szCs w:val="28"/>
        </w:rPr>
        <w:t>нсов Российской Федерации.</w:t>
      </w:r>
    </w:p>
    <w:p w:rsidR="00E8656F" w:rsidRDefault="00A32187" w:rsidP="00263214">
      <w:pPr>
        <w:spacing w:after="0"/>
        <w:ind w:firstLine="709"/>
        <w:jc w:val="both"/>
        <w:rPr>
          <w:rFonts w:ascii="Times New Roman" w:hAnsi="Times New Roman"/>
          <w:spacing w:val="-2"/>
          <w:sz w:val="28"/>
          <w:szCs w:val="28"/>
        </w:rPr>
      </w:pPr>
      <w:r>
        <w:rPr>
          <w:rFonts w:ascii="Times New Roman" w:hAnsi="Times New Roman"/>
          <w:spacing w:val="-2"/>
          <w:sz w:val="28"/>
          <w:szCs w:val="28"/>
        </w:rPr>
        <w:lastRenderedPageBreak/>
        <w:t>9. Информация, подлежащая публикации в форме электронного документа</w:t>
      </w:r>
      <w:r w:rsidR="00023903">
        <w:rPr>
          <w:rFonts w:ascii="Times New Roman" w:hAnsi="Times New Roman"/>
          <w:spacing w:val="-2"/>
          <w:sz w:val="28"/>
          <w:szCs w:val="28"/>
        </w:rPr>
        <w:t xml:space="preserve">, предоставляется в следующих форматах: </w:t>
      </w:r>
      <w:r w:rsidR="009E5042" w:rsidRPr="009E5042">
        <w:rPr>
          <w:rFonts w:ascii="Times New Roman" w:hAnsi="Times New Roman"/>
          <w:spacing w:val="-2"/>
          <w:sz w:val="28"/>
          <w:szCs w:val="28"/>
          <w:lang w:val="en-US"/>
        </w:rPr>
        <w:t>xls</w:t>
      </w:r>
      <w:r w:rsidR="009E5042" w:rsidRPr="009E5042">
        <w:rPr>
          <w:rFonts w:ascii="Times New Roman" w:hAnsi="Times New Roman"/>
          <w:spacing w:val="-2"/>
          <w:sz w:val="28"/>
          <w:szCs w:val="28"/>
        </w:rPr>
        <w:t xml:space="preserve"> (</w:t>
      </w:r>
      <w:r w:rsidR="009E5042" w:rsidRPr="009E5042">
        <w:rPr>
          <w:rFonts w:ascii="Times New Roman" w:hAnsi="Times New Roman"/>
          <w:spacing w:val="-2"/>
          <w:sz w:val="28"/>
          <w:szCs w:val="28"/>
          <w:lang w:val="en-US"/>
        </w:rPr>
        <w:t>xlsx</w:t>
      </w:r>
      <w:r w:rsidR="009E5042" w:rsidRPr="009E5042">
        <w:rPr>
          <w:rFonts w:ascii="Times New Roman" w:hAnsi="Times New Roman"/>
          <w:spacing w:val="-2"/>
          <w:sz w:val="28"/>
          <w:szCs w:val="28"/>
        </w:rPr>
        <w:t xml:space="preserve">), </w:t>
      </w:r>
      <w:r w:rsidR="009E5042" w:rsidRPr="009E5042">
        <w:rPr>
          <w:rFonts w:ascii="Times New Roman" w:hAnsi="Times New Roman"/>
          <w:spacing w:val="-2"/>
          <w:sz w:val="28"/>
          <w:szCs w:val="28"/>
          <w:lang w:val="en-US"/>
        </w:rPr>
        <w:t>doc</w:t>
      </w:r>
      <w:r w:rsidR="009E5042" w:rsidRPr="009E5042">
        <w:rPr>
          <w:rFonts w:ascii="Times New Roman" w:hAnsi="Times New Roman"/>
          <w:spacing w:val="-2"/>
          <w:sz w:val="28"/>
          <w:szCs w:val="28"/>
        </w:rPr>
        <w:t xml:space="preserve"> (</w:t>
      </w:r>
      <w:r w:rsidR="009E5042" w:rsidRPr="009E5042">
        <w:rPr>
          <w:rFonts w:ascii="Times New Roman" w:hAnsi="Times New Roman"/>
          <w:spacing w:val="-2"/>
          <w:sz w:val="28"/>
          <w:szCs w:val="28"/>
          <w:lang w:val="en-US"/>
        </w:rPr>
        <w:t>docx</w:t>
      </w:r>
      <w:r w:rsidR="009E5042" w:rsidRPr="009E5042">
        <w:rPr>
          <w:rFonts w:ascii="Times New Roman" w:hAnsi="Times New Roman"/>
          <w:spacing w:val="-2"/>
          <w:sz w:val="28"/>
          <w:szCs w:val="28"/>
        </w:rPr>
        <w:t>)</w:t>
      </w:r>
      <w:r w:rsidR="009E5042">
        <w:rPr>
          <w:rFonts w:ascii="Times New Roman" w:hAnsi="Times New Roman"/>
          <w:spacing w:val="-2"/>
          <w:sz w:val="28"/>
          <w:szCs w:val="28"/>
        </w:rPr>
        <w:t>, pdf.</w:t>
      </w:r>
      <w:r w:rsidR="009E5042" w:rsidRPr="009E5042">
        <w:rPr>
          <w:rFonts w:ascii="Times New Roman" w:hAnsi="Times New Roman"/>
          <w:spacing w:val="-2"/>
          <w:sz w:val="28"/>
          <w:szCs w:val="28"/>
        </w:rPr>
        <w:t xml:space="preserve"> </w:t>
      </w:r>
    </w:p>
    <w:p w:rsidR="00167CF3" w:rsidRDefault="00E8656F"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10. </w:t>
      </w:r>
      <w:r w:rsidR="00815AED" w:rsidRPr="00815AED">
        <w:rPr>
          <w:rFonts w:ascii="Times New Roman" w:hAnsi="Times New Roman"/>
          <w:spacing w:val="-2"/>
          <w:sz w:val="28"/>
          <w:szCs w:val="28"/>
        </w:rPr>
        <w:t xml:space="preserve">Новости, видео, фотографии, анимация, аудио и иные материалы, </w:t>
      </w:r>
      <w:r w:rsidR="00167CF3">
        <w:rPr>
          <w:rFonts w:ascii="Times New Roman" w:hAnsi="Times New Roman"/>
          <w:spacing w:val="-2"/>
          <w:sz w:val="28"/>
          <w:szCs w:val="28"/>
        </w:rPr>
        <w:t>предоставляемые для публикации</w:t>
      </w:r>
      <w:r w:rsidR="00815AED" w:rsidRPr="00815AED">
        <w:rPr>
          <w:rFonts w:ascii="Times New Roman" w:hAnsi="Times New Roman"/>
          <w:spacing w:val="-2"/>
          <w:sz w:val="28"/>
          <w:szCs w:val="28"/>
        </w:rPr>
        <w:t xml:space="preserve"> на едином портале</w:t>
      </w:r>
      <w:r w:rsidR="00167CF3">
        <w:rPr>
          <w:rFonts w:ascii="Times New Roman" w:hAnsi="Times New Roman"/>
          <w:spacing w:val="-2"/>
          <w:sz w:val="28"/>
          <w:szCs w:val="28"/>
        </w:rPr>
        <w:t xml:space="preserve"> в форме мультимедиа</w:t>
      </w:r>
      <w:r w:rsidR="00815AED" w:rsidRPr="00815AED">
        <w:rPr>
          <w:rFonts w:ascii="Times New Roman" w:hAnsi="Times New Roman"/>
          <w:spacing w:val="-2"/>
          <w:sz w:val="28"/>
          <w:szCs w:val="28"/>
        </w:rPr>
        <w:t>, предоставляются с обеспечением возможности просмотра изображений средствами веб-обозревателя или единого портала и допускающей копирование и сохранение информации в форме мультимедиа.</w:t>
      </w:r>
    </w:p>
    <w:p w:rsidR="00AA3619" w:rsidRDefault="005023AE"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 xml:space="preserve">8. </w:t>
      </w:r>
      <w:r w:rsidR="00AA3619">
        <w:rPr>
          <w:rFonts w:ascii="Times New Roman" w:hAnsi="Times New Roman"/>
          <w:spacing w:val="-2"/>
          <w:sz w:val="28"/>
          <w:szCs w:val="28"/>
        </w:rPr>
        <w:t>И</w:t>
      </w:r>
      <w:r w:rsidR="001D714F">
        <w:rPr>
          <w:rFonts w:ascii="Times New Roman" w:hAnsi="Times New Roman"/>
          <w:spacing w:val="-2"/>
          <w:sz w:val="28"/>
          <w:szCs w:val="28"/>
        </w:rPr>
        <w:t>нформ</w:t>
      </w:r>
      <w:r w:rsidR="00AA3619">
        <w:rPr>
          <w:rFonts w:ascii="Times New Roman" w:hAnsi="Times New Roman"/>
          <w:spacing w:val="-2"/>
          <w:sz w:val="28"/>
          <w:szCs w:val="28"/>
        </w:rPr>
        <w:t>ации, формируемая</w:t>
      </w:r>
      <w:r w:rsidR="001D714F">
        <w:rPr>
          <w:rFonts w:ascii="Times New Roman" w:hAnsi="Times New Roman"/>
          <w:spacing w:val="-2"/>
          <w:sz w:val="28"/>
          <w:szCs w:val="28"/>
        </w:rPr>
        <w:t xml:space="preserve"> </w:t>
      </w:r>
      <w:r w:rsidR="00CA3217">
        <w:rPr>
          <w:rFonts w:ascii="Times New Roman" w:hAnsi="Times New Roman"/>
          <w:spacing w:val="-2"/>
          <w:sz w:val="28"/>
          <w:szCs w:val="28"/>
        </w:rPr>
        <w:t xml:space="preserve">и </w:t>
      </w:r>
      <w:r w:rsidR="00AA3619">
        <w:rPr>
          <w:rFonts w:ascii="Times New Roman" w:hAnsi="Times New Roman"/>
          <w:spacing w:val="-2"/>
          <w:sz w:val="28"/>
          <w:szCs w:val="28"/>
        </w:rPr>
        <w:t>самостоятельно размещаемая (представляемая</w:t>
      </w:r>
      <w:r w:rsidR="006F129F">
        <w:rPr>
          <w:rFonts w:ascii="Times New Roman" w:hAnsi="Times New Roman"/>
          <w:spacing w:val="-2"/>
          <w:sz w:val="28"/>
          <w:szCs w:val="28"/>
        </w:rPr>
        <w:t xml:space="preserve"> для обработки и публикации)</w:t>
      </w:r>
      <w:r w:rsidR="001D714F">
        <w:rPr>
          <w:rFonts w:ascii="Times New Roman" w:hAnsi="Times New Roman"/>
          <w:spacing w:val="-2"/>
          <w:sz w:val="28"/>
          <w:szCs w:val="28"/>
        </w:rPr>
        <w:t xml:space="preserve"> </w:t>
      </w:r>
      <w:r w:rsidR="006F129F">
        <w:rPr>
          <w:rFonts w:ascii="Times New Roman" w:hAnsi="Times New Roman"/>
          <w:spacing w:val="-2"/>
          <w:sz w:val="28"/>
          <w:szCs w:val="28"/>
        </w:rPr>
        <w:t xml:space="preserve">на </w:t>
      </w:r>
      <w:r w:rsidR="00AA3619">
        <w:rPr>
          <w:rFonts w:ascii="Times New Roman" w:hAnsi="Times New Roman"/>
          <w:spacing w:val="-2"/>
          <w:sz w:val="28"/>
          <w:szCs w:val="28"/>
        </w:rPr>
        <w:t xml:space="preserve">страницах </w:t>
      </w:r>
      <w:r w:rsidR="00224551">
        <w:rPr>
          <w:rFonts w:ascii="Times New Roman" w:hAnsi="Times New Roman"/>
          <w:spacing w:val="-2"/>
          <w:sz w:val="28"/>
          <w:szCs w:val="28"/>
        </w:rPr>
        <w:t>единого портала</w:t>
      </w:r>
      <w:r w:rsidR="006F129F">
        <w:rPr>
          <w:rFonts w:ascii="Times New Roman" w:hAnsi="Times New Roman"/>
          <w:spacing w:val="-2"/>
          <w:sz w:val="28"/>
          <w:szCs w:val="28"/>
        </w:rPr>
        <w:t xml:space="preserve"> </w:t>
      </w:r>
      <w:r w:rsidR="001D714F" w:rsidRPr="00AA3619">
        <w:rPr>
          <w:rFonts w:ascii="Times New Roman" w:hAnsi="Times New Roman"/>
          <w:b/>
          <w:spacing w:val="-2"/>
          <w:sz w:val="28"/>
          <w:szCs w:val="28"/>
        </w:rPr>
        <w:t>финансовыми органами субъектов Российской Федерации</w:t>
      </w:r>
      <w:r w:rsidR="001D714F">
        <w:rPr>
          <w:rFonts w:ascii="Times New Roman" w:hAnsi="Times New Roman"/>
          <w:spacing w:val="-2"/>
          <w:sz w:val="28"/>
          <w:szCs w:val="28"/>
        </w:rPr>
        <w:t xml:space="preserve"> </w:t>
      </w:r>
      <w:r w:rsidR="00CA3217">
        <w:rPr>
          <w:rFonts w:ascii="Times New Roman" w:hAnsi="Times New Roman"/>
          <w:spacing w:val="-2"/>
          <w:sz w:val="28"/>
          <w:szCs w:val="28"/>
        </w:rPr>
        <w:t xml:space="preserve">способами, указанными в пункте 4 настоящих Методических рекомендаций, </w:t>
      </w:r>
      <w:r w:rsidR="00AA3619">
        <w:rPr>
          <w:rFonts w:ascii="Times New Roman" w:hAnsi="Times New Roman"/>
          <w:spacing w:val="-2"/>
          <w:sz w:val="28"/>
          <w:szCs w:val="28"/>
        </w:rPr>
        <w:t>включает в себя:</w:t>
      </w:r>
    </w:p>
    <w:p w:rsidR="00771930" w:rsidRPr="00B055B2" w:rsidRDefault="00771930" w:rsidP="00771930">
      <w:pPr>
        <w:pStyle w:val="a3"/>
        <w:numPr>
          <w:ilvl w:val="0"/>
          <w:numId w:val="1"/>
        </w:numPr>
        <w:spacing w:after="0"/>
        <w:ind w:left="0" w:firstLine="709"/>
        <w:jc w:val="both"/>
        <w:rPr>
          <w:rFonts w:ascii="Times New Roman" w:hAnsi="Times New Roman"/>
          <w:spacing w:val="-2"/>
          <w:sz w:val="28"/>
          <w:szCs w:val="28"/>
        </w:rPr>
      </w:pPr>
      <w:r w:rsidRPr="00B055B2">
        <w:rPr>
          <w:rFonts w:ascii="Times New Roman" w:hAnsi="Times New Roman"/>
          <w:spacing w:val="-2"/>
          <w:sz w:val="28"/>
          <w:szCs w:val="28"/>
        </w:rPr>
        <w:t xml:space="preserve">перечень бюджетов субъекта Российской Федерации (рекомендации по формированию информации приведены в Приложении </w:t>
      </w:r>
      <w:r>
        <w:rPr>
          <w:rFonts w:ascii="Times New Roman" w:hAnsi="Times New Roman"/>
          <w:spacing w:val="-2"/>
          <w:sz w:val="28"/>
          <w:szCs w:val="28"/>
        </w:rPr>
        <w:t>№ 1</w:t>
      </w:r>
      <w:r w:rsidRPr="00B055B2">
        <w:rPr>
          <w:rFonts w:ascii="Times New Roman" w:hAnsi="Times New Roman"/>
          <w:spacing w:val="-2"/>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z w:val="28"/>
          <w:szCs w:val="28"/>
        </w:rPr>
        <w:t xml:space="preserve">общие сведения о публично-правовых образованиях, формирующих и исполняющих бюджеты (рекомендации по формированию информации приведены в Приложении </w:t>
      </w:r>
      <w:r>
        <w:rPr>
          <w:rFonts w:ascii="Times New Roman" w:hAnsi="Times New Roman"/>
          <w:spacing w:val="-2"/>
          <w:sz w:val="28"/>
          <w:szCs w:val="28"/>
        </w:rPr>
        <w:t>№ 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z w:val="28"/>
          <w:szCs w:val="28"/>
        </w:rPr>
        <w:t xml:space="preserve">законодательные и иные нормативные правовые акты субъекта Российской Федерации, регулирующие бюджетные правоотношения (рекомендации по формированию информации приведены в Приложении </w:t>
      </w:r>
      <w:r>
        <w:rPr>
          <w:rFonts w:ascii="Times New Roman" w:hAnsi="Times New Roman"/>
          <w:spacing w:val="-2"/>
          <w:sz w:val="28"/>
          <w:szCs w:val="28"/>
        </w:rPr>
        <w:t>№ 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иные законодательные, нормативные правовые акты и иные документы, регламентирующие отношения в бюджетной и налоговой сфере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классификация расходов бюджета субъекта Российской Федерации, доходов бюджета субъекта Российской Федерации, источников финансирования дефицита бюджета</w:t>
      </w:r>
      <w:r w:rsidR="004E501A">
        <w:rPr>
          <w:rFonts w:ascii="Times New Roman" w:hAnsi="Times New Roman"/>
          <w:spacing w:val="-2"/>
          <w:sz w:val="28"/>
          <w:szCs w:val="28"/>
        </w:rPr>
        <w:t xml:space="preserve">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перечень и коды главных администраторов доходов бюджета</w:t>
      </w:r>
      <w:r w:rsidR="004E501A">
        <w:rPr>
          <w:rFonts w:ascii="Times New Roman" w:hAnsi="Times New Roman"/>
          <w:spacing w:val="-2"/>
          <w:sz w:val="28"/>
          <w:szCs w:val="28"/>
        </w:rPr>
        <w:t xml:space="preserve">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подвидов доходов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распорядителей средств бюджета субъекта Российской Федерации </w:t>
      </w:r>
      <w:r w:rsidRPr="00B055B2">
        <w:rPr>
          <w:rFonts w:ascii="Times New Roman" w:hAnsi="Times New Roman"/>
          <w:sz w:val="28"/>
          <w:szCs w:val="28"/>
        </w:rPr>
        <w:t>(рекомендации по формированию информации приведены в Приложении</w:t>
      </w:r>
      <w:r>
        <w:rPr>
          <w:rFonts w:ascii="Times New Roman" w:hAnsi="Times New Roman"/>
          <w:sz w:val="28"/>
          <w:szCs w:val="28"/>
        </w:rPr>
        <w:t xml:space="preserve"> </w:t>
      </w:r>
      <w:r>
        <w:rPr>
          <w:rFonts w:ascii="Times New Roman" w:hAnsi="Times New Roman"/>
          <w:spacing w:val="-2"/>
          <w:sz w:val="28"/>
          <w:szCs w:val="28"/>
        </w:rPr>
        <w:t>№</w:t>
      </w:r>
      <w:r w:rsidRPr="00B055B2">
        <w:rPr>
          <w:rFonts w:ascii="Times New Roman" w:hAnsi="Times New Roman"/>
          <w:sz w:val="28"/>
          <w:szCs w:val="28"/>
        </w:rPr>
        <w:t xml:space="preserve"> </w:t>
      </w:r>
      <w:r>
        <w:rPr>
          <w:rFonts w:ascii="Times New Roman" w:hAnsi="Times New Roman"/>
          <w:spacing w:val="-2"/>
          <w:sz w:val="28"/>
          <w:szCs w:val="28"/>
        </w:rPr>
        <w:t>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администраторов источников финансирования дефицита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план-график реализации бюджетного процесса на текущий год с указанием ответственных за выполнение мероприятий плана-графика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правилах, порядках и сроках составления проекта бюджета субъекта Российской Федерации, органах, осуществляющих составление проекта бюджета субъекта Российской Федерации, документах, необходимых для составления проекта бюджета субъекта Российской Федерации, основных документах, формируемых при составлении проекта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план-график составления проекта бюджета субъекта Российской Федерации с указанием ответственных за выполнение мероприятий указанного плана-графика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прогноз социально-экономического развития субъекта Российской Федерации и иные сведения, необходимые для составления проекта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разработки и утверждения бюджетного прогноза на долгосрочный период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проект бюджетного прогноза, бюджетный прогноз, изменения в бюджетный прогноз субъекта Российской Федерации на долгосрочный период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прогноз социально-экономического развития субъекта Российской Федерации на долгосрочный период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формирования и использования бюджетных ассигнований дорожного фонда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формирования и использования бюджетных ассигнований Инвестиционного фонда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структуре и содержании закона о бюджете </w:t>
      </w:r>
      <w:r w:rsidR="00CB60F5">
        <w:rPr>
          <w:rFonts w:ascii="Times New Roman" w:hAnsi="Times New Roman"/>
          <w:spacing w:val="-2"/>
          <w:sz w:val="28"/>
          <w:szCs w:val="28"/>
        </w:rPr>
        <w:t xml:space="preserve">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19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порядке рассмотрения и утверждения закона о бюджете </w:t>
      </w:r>
      <w:r w:rsidR="006F6FAE">
        <w:rPr>
          <w:rFonts w:ascii="Times New Roman" w:hAnsi="Times New Roman"/>
          <w:spacing w:val="-2"/>
          <w:sz w:val="28"/>
          <w:szCs w:val="28"/>
        </w:rPr>
        <w:t xml:space="preserve">субъекта Российской Федерации и бюджете территориального государственного </w:t>
      </w:r>
      <w:r w:rsidR="006F6FAE">
        <w:rPr>
          <w:rFonts w:ascii="Times New Roman" w:hAnsi="Times New Roman"/>
          <w:spacing w:val="-2"/>
          <w:sz w:val="28"/>
          <w:szCs w:val="28"/>
        </w:rPr>
        <w:lastRenderedPageBreak/>
        <w:t xml:space="preserve">внебюджетного фонда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20</w:t>
      </w:r>
      <w:r w:rsidRPr="00B055B2">
        <w:rPr>
          <w:rFonts w:ascii="Times New Roman" w:hAnsi="Times New Roman"/>
          <w:sz w:val="28"/>
          <w:szCs w:val="28"/>
        </w:rPr>
        <w:t>);</w:t>
      </w:r>
    </w:p>
    <w:p w:rsidR="00771930" w:rsidRPr="00B055B2" w:rsidRDefault="00771930" w:rsidP="00354175">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информация о документах и материалах, представляемых в законодательный (представительный) орган одновременно с проектом закона</w:t>
      </w:r>
      <w:r w:rsidR="00354175">
        <w:rPr>
          <w:rFonts w:ascii="Times New Roman" w:hAnsi="Times New Roman"/>
          <w:spacing w:val="-2"/>
          <w:sz w:val="28"/>
          <w:szCs w:val="28"/>
        </w:rPr>
        <w:t xml:space="preserve"> </w:t>
      </w:r>
      <w:r w:rsidRPr="00B055B2">
        <w:rPr>
          <w:rFonts w:ascii="Times New Roman" w:hAnsi="Times New Roman"/>
          <w:spacing w:val="-2"/>
          <w:sz w:val="28"/>
          <w:szCs w:val="28"/>
        </w:rPr>
        <w:t xml:space="preserve">о бюджете </w:t>
      </w:r>
      <w:r w:rsidR="0032279E">
        <w:rPr>
          <w:rFonts w:ascii="Times New Roman" w:hAnsi="Times New Roman"/>
          <w:spacing w:val="-2"/>
          <w:sz w:val="28"/>
          <w:szCs w:val="28"/>
        </w:rPr>
        <w:t>субъекта Российской Федерации</w:t>
      </w:r>
      <w:r w:rsidR="00354175">
        <w:rPr>
          <w:rFonts w:ascii="Times New Roman" w:hAnsi="Times New Roman"/>
          <w:spacing w:val="-2"/>
          <w:sz w:val="28"/>
          <w:szCs w:val="28"/>
        </w:rPr>
        <w:t>, проектом закона</w:t>
      </w:r>
      <w:r w:rsidR="00354175" w:rsidRPr="00354175">
        <w:rPr>
          <w:rFonts w:ascii="Times New Roman" w:hAnsi="Times New Roman"/>
          <w:spacing w:val="-2"/>
          <w:sz w:val="28"/>
          <w:szCs w:val="28"/>
        </w:rPr>
        <w:t xml:space="preserve"> о внесении изменений в закон о бюджете</w:t>
      </w:r>
      <w:r w:rsidR="0032279E">
        <w:rPr>
          <w:rFonts w:ascii="Times New Roman" w:hAnsi="Times New Roman"/>
          <w:spacing w:val="-2"/>
          <w:sz w:val="28"/>
          <w:szCs w:val="28"/>
        </w:rPr>
        <w:t xml:space="preserve"> </w:t>
      </w:r>
      <w:r w:rsidR="00597DC9">
        <w:rPr>
          <w:rFonts w:ascii="Times New Roman" w:hAnsi="Times New Roman"/>
          <w:spacing w:val="-2"/>
          <w:sz w:val="28"/>
          <w:szCs w:val="28"/>
        </w:rPr>
        <w:t xml:space="preserve">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проект закона о бюджете субъекта Российской Федерации, закон о бюджете субъекта Российской Федерации, проект закона о внесении изменений в закон о бюджете субъекта Российской Федерации, закон о внесении изменений в закон о бюджете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документы и материалы, представляемые в законодательный (представительный) орган одновременно с проектом закона о бюджете субъекта Российской Федерации</w:t>
      </w:r>
      <w:r w:rsidR="00BF5A2E">
        <w:rPr>
          <w:rFonts w:ascii="Times New Roman" w:hAnsi="Times New Roman"/>
          <w:spacing w:val="-2"/>
          <w:sz w:val="28"/>
          <w:szCs w:val="28"/>
        </w:rPr>
        <w:t>, проектом закона</w:t>
      </w:r>
      <w:r w:rsidR="00BF5A2E" w:rsidRPr="00354175">
        <w:rPr>
          <w:rFonts w:ascii="Times New Roman" w:hAnsi="Times New Roman"/>
          <w:spacing w:val="-2"/>
          <w:sz w:val="28"/>
          <w:szCs w:val="28"/>
        </w:rPr>
        <w:t xml:space="preserve"> о внесении изменений в закон о бюджете</w:t>
      </w:r>
      <w:r w:rsidR="00BF5A2E">
        <w:rPr>
          <w:rFonts w:ascii="Times New Roman" w:hAnsi="Times New Roman"/>
          <w:spacing w:val="-2"/>
          <w:sz w:val="28"/>
          <w:szCs w:val="28"/>
        </w:rPr>
        <w:t xml:space="preserve">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информация о порядке исполнения бюджета субъекта Российской Федерации по расходам, источникам финансирования дефицита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об основах кассового обслуживания исполнения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общая информация об органах, обеспечивающих и организующих исполнение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сведения о руководителях органов, обеспечивающих и организующих исполнение бюджета субъекта Российской Федерации, биографии и фотографии указанных руководителей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общая информация о качестве финансового менеджмента, осуществляемого главными администраторами средств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28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результаты мониторинга оценки качества финансового менеджмента, осуществляемого главными администраторами средств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29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информация о порядке формирования и ведения сводной бюджетной росписи, бюджетной росписи, бюджетной сметы казенных учреждений, плана финансово-хозяйственной деятельности бюджетных и автономных учреждений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порядке формирования государственных заданий на оказание государственных услуг и выполнение работ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порядке составления и ведения кассового плана бюджетов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сводная бюджетная роспись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33</w:t>
      </w:r>
      <w:r w:rsidRPr="00B055B2">
        <w:rPr>
          <w:rFonts w:ascii="Times New Roman" w:hAnsi="Times New Roman"/>
          <w:sz w:val="28"/>
          <w:szCs w:val="28"/>
        </w:rPr>
        <w:t>);</w:t>
      </w:r>
    </w:p>
    <w:p w:rsidR="00771930" w:rsidRPr="00B055B2" w:rsidRDefault="00771930" w:rsidP="007E314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кассовый план исполнения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34</w:t>
      </w:r>
      <w:r w:rsidRPr="00B055B2">
        <w:rPr>
          <w:rFonts w:ascii="Times New Roman" w:hAnsi="Times New Roman"/>
          <w:sz w:val="28"/>
          <w:szCs w:val="28"/>
        </w:rPr>
        <w:t>)</w:t>
      </w:r>
      <w:r w:rsidR="007E3140">
        <w:rPr>
          <w:rFonts w:ascii="Times New Roman" w:hAnsi="Times New Roman"/>
          <w:sz w:val="28"/>
          <w:szCs w:val="28"/>
        </w:rPr>
        <w:t xml:space="preserve"> </w:t>
      </w:r>
      <w:r w:rsidR="007E3140" w:rsidRPr="004E501A">
        <w:rPr>
          <w:rFonts w:ascii="Times New Roman" w:hAnsi="Times New Roman"/>
          <w:i/>
          <w:sz w:val="28"/>
          <w:szCs w:val="28"/>
        </w:rPr>
        <w:t>(исключен приказом Минфина России от 28.12.2018 № 296н</w:t>
      </w:r>
      <w:r w:rsidR="007E3140" w:rsidRPr="004E501A">
        <w:rPr>
          <w:i/>
        </w:rPr>
        <w:t xml:space="preserve"> </w:t>
      </w:r>
      <w:r w:rsidR="007E3140" w:rsidRPr="004E501A">
        <w:rPr>
          <w:rFonts w:ascii="Times New Roman" w:hAnsi="Times New Roman"/>
          <w:i/>
          <w:sz w:val="28"/>
          <w:szCs w:val="28"/>
        </w:rPr>
        <w:t xml:space="preserve">«О внесении изменений в приказ Министерства финансов Российской Федерации от 28 декабря 2016 г. </w:t>
      </w:r>
      <w:r w:rsidR="007E3140" w:rsidRPr="004E501A">
        <w:rPr>
          <w:rFonts w:ascii="Times New Roman" w:hAnsi="Times New Roman"/>
          <w:i/>
          <w:sz w:val="28"/>
          <w:szCs w:val="28"/>
        </w:rPr>
        <w:br/>
        <w:t>№ 243н «</w:t>
      </w:r>
      <w:r w:rsidR="009F3262" w:rsidRPr="004E501A">
        <w:rPr>
          <w:rFonts w:ascii="Times New Roman" w:hAnsi="Times New Roman"/>
          <w:i/>
          <w:sz w:val="28"/>
          <w:szCs w:val="28"/>
        </w:rPr>
        <w:t>О</w:t>
      </w:r>
      <w:r w:rsidR="007E3140" w:rsidRPr="004E501A">
        <w:rPr>
          <w:rFonts w:ascii="Times New Roman" w:hAnsi="Times New Roman"/>
          <w:i/>
          <w:sz w:val="28"/>
          <w:szCs w:val="28"/>
        </w:rPr>
        <w:t xml:space="preserve"> составе и порядке размещения и предоставления информации на едином портале бюджетной системы Российской Федерации»)</w:t>
      </w:r>
      <w:r w:rsidRPr="00B055B2">
        <w:rPr>
          <w:rFonts w:ascii="Times New Roman" w:hAnsi="Times New Roman"/>
          <w:sz w:val="28"/>
          <w:szCs w:val="28"/>
        </w:rPr>
        <w:t>;</w:t>
      </w:r>
    </w:p>
    <w:p w:rsidR="00771930" w:rsidRPr="00B055B2" w:rsidRDefault="007E3140" w:rsidP="00771930">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 xml:space="preserve">информация об </w:t>
      </w:r>
      <w:r w:rsidR="00771930" w:rsidRPr="00B055B2">
        <w:rPr>
          <w:rFonts w:ascii="Times New Roman" w:hAnsi="Times New Roman"/>
          <w:spacing w:val="-2"/>
          <w:sz w:val="28"/>
          <w:szCs w:val="28"/>
        </w:rPr>
        <w:t>исполнени</w:t>
      </w:r>
      <w:r>
        <w:rPr>
          <w:rFonts w:ascii="Times New Roman" w:hAnsi="Times New Roman"/>
          <w:spacing w:val="-2"/>
          <w:sz w:val="28"/>
          <w:szCs w:val="28"/>
        </w:rPr>
        <w:t>и</w:t>
      </w:r>
      <w:r w:rsidR="00771930" w:rsidRPr="00B055B2">
        <w:rPr>
          <w:rFonts w:ascii="Times New Roman" w:hAnsi="Times New Roman"/>
          <w:spacing w:val="-2"/>
          <w:sz w:val="28"/>
          <w:szCs w:val="28"/>
        </w:rPr>
        <w:t xml:space="preserve"> судебных актов по обращению взыскания на средства бюджет</w:t>
      </w:r>
      <w:r w:rsidR="00470AF7">
        <w:rPr>
          <w:rFonts w:ascii="Times New Roman" w:hAnsi="Times New Roman"/>
          <w:spacing w:val="-2"/>
          <w:sz w:val="28"/>
          <w:szCs w:val="28"/>
        </w:rPr>
        <w:t>а субъекта Российской Федерации и бюджета территориального государственного внебюджетного фонда субъекта Российской Федерации</w:t>
      </w:r>
      <w:r w:rsidR="00771930" w:rsidRPr="00B055B2">
        <w:rPr>
          <w:rFonts w:ascii="Times New Roman" w:hAnsi="Times New Roman"/>
          <w:spacing w:val="-2"/>
          <w:sz w:val="28"/>
          <w:szCs w:val="28"/>
        </w:rPr>
        <w:t xml:space="preserve"> </w:t>
      </w:r>
      <w:r w:rsidR="00771930" w:rsidRPr="00B055B2">
        <w:rPr>
          <w:rFonts w:ascii="Times New Roman" w:hAnsi="Times New Roman"/>
          <w:sz w:val="28"/>
          <w:szCs w:val="28"/>
        </w:rPr>
        <w:t xml:space="preserve">(рекомендации по формированию информации приведены в Приложении </w:t>
      </w:r>
      <w:r w:rsidR="00771930">
        <w:rPr>
          <w:rFonts w:ascii="Times New Roman" w:hAnsi="Times New Roman"/>
          <w:spacing w:val="-2"/>
          <w:sz w:val="28"/>
          <w:szCs w:val="28"/>
        </w:rPr>
        <w:t>№ 35</w:t>
      </w:r>
      <w:r w:rsidR="00771930" w:rsidRPr="00B055B2">
        <w:rPr>
          <w:rFonts w:ascii="Times New Roman" w:hAnsi="Times New Roman"/>
          <w:sz w:val="28"/>
          <w:szCs w:val="28"/>
        </w:rPr>
        <w:t>);</w:t>
      </w:r>
    </w:p>
    <w:p w:rsidR="00771930" w:rsidRPr="00B055B2" w:rsidRDefault="007E3140" w:rsidP="00771930">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 xml:space="preserve">информация об </w:t>
      </w:r>
      <w:r w:rsidR="00771930" w:rsidRPr="00B055B2">
        <w:rPr>
          <w:rFonts w:ascii="Times New Roman" w:hAnsi="Times New Roman"/>
          <w:spacing w:val="-2"/>
          <w:sz w:val="28"/>
          <w:szCs w:val="28"/>
        </w:rPr>
        <w:t>исполнени</w:t>
      </w:r>
      <w:r>
        <w:rPr>
          <w:rFonts w:ascii="Times New Roman" w:hAnsi="Times New Roman"/>
          <w:spacing w:val="-2"/>
          <w:sz w:val="28"/>
          <w:szCs w:val="28"/>
        </w:rPr>
        <w:t>и</w:t>
      </w:r>
      <w:r w:rsidR="00771930" w:rsidRPr="00B055B2">
        <w:rPr>
          <w:rFonts w:ascii="Times New Roman" w:hAnsi="Times New Roman"/>
          <w:spacing w:val="-2"/>
          <w:sz w:val="28"/>
          <w:szCs w:val="28"/>
        </w:rPr>
        <w:t xml:space="preserve"> решений налоговых органов о взыскании налога, сбора, пеней и штрафов, предусматривающих взыскания на средства бюджета</w:t>
      </w:r>
      <w:r w:rsidR="008E64C0">
        <w:rPr>
          <w:rFonts w:ascii="Times New Roman" w:hAnsi="Times New Roman"/>
          <w:spacing w:val="-2"/>
          <w:sz w:val="28"/>
          <w:szCs w:val="28"/>
        </w:rPr>
        <w:t xml:space="preserve"> субъекта Российской Федерации и бюджета территориального государственного внебюджетного фонда субъекта Российской Федерации</w:t>
      </w:r>
      <w:r w:rsidR="00771930" w:rsidRPr="00B055B2">
        <w:rPr>
          <w:rFonts w:ascii="Times New Roman" w:hAnsi="Times New Roman"/>
          <w:spacing w:val="-2"/>
          <w:sz w:val="28"/>
          <w:szCs w:val="28"/>
        </w:rPr>
        <w:t xml:space="preserve"> </w:t>
      </w:r>
      <w:r w:rsidR="00771930" w:rsidRPr="00B055B2">
        <w:rPr>
          <w:rFonts w:ascii="Times New Roman" w:hAnsi="Times New Roman"/>
          <w:sz w:val="28"/>
          <w:szCs w:val="28"/>
        </w:rPr>
        <w:t xml:space="preserve">(рекомендации по формированию информации приведены в Приложении </w:t>
      </w:r>
      <w:r w:rsidR="00771930">
        <w:rPr>
          <w:rFonts w:ascii="Times New Roman" w:hAnsi="Times New Roman"/>
          <w:spacing w:val="-2"/>
          <w:sz w:val="28"/>
          <w:szCs w:val="28"/>
        </w:rPr>
        <w:t>№ 36</w:t>
      </w:r>
      <w:r w:rsidR="00771930"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детализации финансовой отчетности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сроки представления бюджетной отчетности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бюджетная отчетность получателя бюджетных средств, сводная бюджетная отчетность главного администратора средств бюджета, бюджетная отчетность субъекта Российской Федерации, отчет об исполнении бюджета субъекта Российской Федерации, бухгалтерская отчетность бюджетных и автономных учреждений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39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закон об исполнении бюджета субъекта Российской Федерации</w:t>
      </w:r>
      <w:r w:rsidRPr="00B055B2">
        <w:rPr>
          <w:rFonts w:ascii="Times New Roman" w:hAnsi="Times New Roman"/>
          <w:sz w:val="28"/>
          <w:szCs w:val="28"/>
        </w:rPr>
        <w:t xml:space="preserve"> (рекомендации по формированию информации приведены в Приложении </w:t>
      </w:r>
      <w:r>
        <w:rPr>
          <w:rFonts w:ascii="Times New Roman" w:hAnsi="Times New Roman"/>
          <w:spacing w:val="-2"/>
          <w:sz w:val="28"/>
          <w:szCs w:val="28"/>
        </w:rPr>
        <w:t>№ 40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lastRenderedPageBreak/>
        <w:t xml:space="preserve">информация о порядке и сроках составления, внешней проверке, рассмотрении и утверждении бюджетной отчетности бюджетов, органы, осуществляющие проведение внешней проверки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планах и результатах внешних проверок бюджетной отчетности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42</w:t>
      </w:r>
      <w:r w:rsidRPr="00B055B2">
        <w:rPr>
          <w:rFonts w:ascii="Times New Roman" w:hAnsi="Times New Roman"/>
          <w:sz w:val="28"/>
          <w:szCs w:val="28"/>
        </w:rPr>
        <w:t>)</w:t>
      </w:r>
      <w:r w:rsidR="007E3140">
        <w:rPr>
          <w:rFonts w:ascii="Times New Roman" w:hAnsi="Times New Roman"/>
          <w:sz w:val="28"/>
          <w:szCs w:val="28"/>
        </w:rPr>
        <w:t xml:space="preserve"> (</w:t>
      </w:r>
      <w:r w:rsidR="007E3140" w:rsidRPr="004E501A">
        <w:rPr>
          <w:rFonts w:ascii="Times New Roman" w:hAnsi="Times New Roman"/>
          <w:i/>
          <w:sz w:val="28"/>
          <w:szCs w:val="28"/>
        </w:rPr>
        <w:t>исключен приказом Минфина России от 28.12.2018 № 296н</w:t>
      </w:r>
      <w:r w:rsidR="007E3140" w:rsidRPr="004E501A">
        <w:rPr>
          <w:i/>
        </w:rPr>
        <w:t xml:space="preserve"> </w:t>
      </w:r>
      <w:r w:rsidR="007E3140" w:rsidRPr="004E501A">
        <w:rPr>
          <w:i/>
        </w:rPr>
        <w:br/>
      </w:r>
      <w:r w:rsidR="007E3140" w:rsidRPr="004E501A">
        <w:rPr>
          <w:rFonts w:ascii="Times New Roman" w:hAnsi="Times New Roman"/>
          <w:i/>
          <w:sz w:val="28"/>
          <w:szCs w:val="28"/>
        </w:rPr>
        <w:t xml:space="preserve">«О внесении изменений в приказ Министерства финансов Российской Федерации </w:t>
      </w:r>
      <w:r w:rsidR="007E3140" w:rsidRPr="004E501A">
        <w:rPr>
          <w:rFonts w:ascii="Times New Roman" w:hAnsi="Times New Roman"/>
          <w:i/>
          <w:sz w:val="28"/>
          <w:szCs w:val="28"/>
        </w:rPr>
        <w:br/>
        <w:t>от 28 декабря 2016 г. № 243н «О составе и порядке размещения и предоставления информации на едином портале бюджетной системы Российской Федерации»</w:t>
      </w:r>
      <w:r w:rsidR="007E3140">
        <w:rPr>
          <w:rFonts w:ascii="Times New Roman" w:hAnsi="Times New Roman"/>
          <w:sz w:val="28"/>
          <w:szCs w:val="28"/>
        </w:rPr>
        <w:t>)</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заключение органа внешнего государственного контроля на отчет об исполнении бюджета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43</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правила и порядки финансового обеспечения государственных учреждений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44</w:t>
      </w:r>
      <w:r w:rsidRPr="00B055B2">
        <w:rPr>
          <w:rFonts w:ascii="Times New Roman" w:hAnsi="Times New Roman"/>
          <w:sz w:val="28"/>
          <w:szCs w:val="28"/>
        </w:rPr>
        <w:t>);</w:t>
      </w:r>
    </w:p>
    <w:p w:rsidR="00771930" w:rsidRPr="00B055B2" w:rsidRDefault="00771930" w:rsidP="002F08B1">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финансового обеспечения осуществления закупок товаров, работ, услуг для обеспечения государственных нужд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45</w:t>
      </w:r>
      <w:r w:rsidRPr="00B055B2">
        <w:rPr>
          <w:rFonts w:ascii="Times New Roman" w:hAnsi="Times New Roman"/>
          <w:sz w:val="28"/>
          <w:szCs w:val="28"/>
        </w:rPr>
        <w:t>)</w:t>
      </w:r>
      <w:r w:rsidR="009F488E" w:rsidRPr="004E501A">
        <w:rPr>
          <w:rFonts w:ascii="Times New Roman" w:hAnsi="Times New Roman"/>
          <w:i/>
          <w:sz w:val="28"/>
          <w:szCs w:val="28"/>
        </w:rPr>
        <w:t xml:space="preserve"> (исключен приказом Минфина России от 28.12.2018 № 296н</w:t>
      </w:r>
      <w:r w:rsidR="009F488E" w:rsidRPr="004E501A">
        <w:rPr>
          <w:i/>
        </w:rPr>
        <w:t xml:space="preserve"> </w:t>
      </w:r>
      <w:r w:rsidR="009F488E" w:rsidRPr="004E501A">
        <w:rPr>
          <w:rFonts w:ascii="Times New Roman" w:hAnsi="Times New Roman"/>
          <w:i/>
          <w:sz w:val="28"/>
          <w:szCs w:val="28"/>
        </w:rPr>
        <w:t xml:space="preserve">«О внесении изменений в приказ Министерства финансов Российской Федерации от 28 декабря 2016 г. № 243н </w:t>
      </w:r>
      <w:r w:rsidR="009F488E" w:rsidRPr="004E501A">
        <w:rPr>
          <w:rFonts w:ascii="Times New Roman" w:hAnsi="Times New Roman"/>
          <w:i/>
          <w:sz w:val="28"/>
          <w:szCs w:val="28"/>
        </w:rPr>
        <w:br/>
        <w:t>«О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 предоставления бюджетных инвестиций юридическим лицам, не являющимся государственными учреждениями и государственными унитарными предприятиями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учреждениями и государственными унитарными предприятиями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 бюджетных инвестиций юридическим лицам, не являющимся государственными учреждениями и </w:t>
      </w:r>
      <w:r w:rsidRPr="00B055B2">
        <w:rPr>
          <w:rFonts w:ascii="Times New Roman" w:hAnsi="Times New Roman"/>
          <w:spacing w:val="-2"/>
          <w:sz w:val="28"/>
          <w:szCs w:val="28"/>
        </w:rPr>
        <w:lastRenderedPageBreak/>
        <w:t xml:space="preserve">государственными унитарными предприятиями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формы и условия предоставления межбюджетных трансфертов бюджетам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49</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перечень и объем представл</w:t>
      </w:r>
      <w:r w:rsidR="00EA7A85">
        <w:rPr>
          <w:rFonts w:ascii="Times New Roman" w:hAnsi="Times New Roman"/>
          <w:spacing w:val="-2"/>
          <w:sz w:val="28"/>
          <w:szCs w:val="28"/>
        </w:rPr>
        <w:t>яемых</w:t>
      </w:r>
      <w:r w:rsidRPr="00B055B2">
        <w:rPr>
          <w:rFonts w:ascii="Times New Roman" w:hAnsi="Times New Roman"/>
          <w:spacing w:val="-2"/>
          <w:sz w:val="28"/>
          <w:szCs w:val="28"/>
        </w:rPr>
        <w:t xml:space="preserve"> межбюджетных трансфертов бюджетам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50</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кассовом исполнении по расходам на предоставление межбюджетных трансфертов из бюджетов субъектов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51</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использования бюджетных ассигнований резервного фонда высшего исполнительного органа государственной власти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52</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публичных и публичных нормативных обязательств бюджета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53</w:t>
      </w:r>
      <w:r w:rsidRPr="00B055B2">
        <w:rPr>
          <w:rFonts w:ascii="Times New Roman" w:hAnsi="Times New Roman"/>
          <w:sz w:val="28"/>
          <w:szCs w:val="28"/>
        </w:rPr>
        <w:t>);</w:t>
      </w:r>
    </w:p>
    <w:p w:rsidR="00771930" w:rsidRPr="00B055B2" w:rsidRDefault="00771930" w:rsidP="00771930">
      <w:pPr>
        <w:pStyle w:val="a3"/>
        <w:numPr>
          <w:ilvl w:val="0"/>
          <w:numId w:val="1"/>
        </w:numPr>
        <w:autoSpaceDE w:val="0"/>
        <w:autoSpaceDN w:val="0"/>
        <w:adjustRightInd w:val="0"/>
        <w:spacing w:after="0"/>
        <w:ind w:left="0" w:firstLine="709"/>
        <w:jc w:val="both"/>
        <w:rPr>
          <w:rFonts w:ascii="Times New Roman" w:hAnsi="Times New Roman"/>
          <w:sz w:val="28"/>
          <w:szCs w:val="28"/>
        </w:rPr>
      </w:pPr>
      <w:r w:rsidRPr="00B055B2">
        <w:rPr>
          <w:rFonts w:ascii="Times New Roman" w:hAnsi="Times New Roman"/>
          <w:sz w:val="28"/>
          <w:szCs w:val="28"/>
        </w:rPr>
        <w:t xml:space="preserve">информация о государственных программах субъектов Российской Федерации, включая показатели результативности реализации основных мероприятий, подпрограмм государственных программ и государственных программ и результаты их выполнения (рекомендации по формированию информации приведены в Приложении </w:t>
      </w:r>
      <w:r>
        <w:rPr>
          <w:rFonts w:ascii="Times New Roman" w:hAnsi="Times New Roman"/>
          <w:spacing w:val="-2"/>
          <w:sz w:val="28"/>
          <w:szCs w:val="28"/>
        </w:rPr>
        <w:t>№ 54</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кассовом исполнении по расходам бюджетов субъектов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55</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видах доходов бюджетов, нормативах отчислений доходов в бюджеты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реестры источников доходов бюджетов субъектов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57</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прогноз доходов бюджета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58</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общая информация о составе программы государственных внешних заимствований субъекта Российской Федерации и программы государственных внутренних заимствований субъекта Российской Федерации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59</w:t>
      </w:r>
      <w:r w:rsidRPr="00B055B2">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общая информация о составе программ государственных гарантий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60</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lastRenderedPageBreak/>
        <w:t xml:space="preserve">программа государственных внешних заимствований 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61</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программа государственных внутренних заимствований 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62</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программа государственных гарантий 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63</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особенности эмиссии государственных ценных бумаг </w:t>
      </w:r>
      <w:r w:rsidR="00DD7747" w:rsidRPr="00771930">
        <w:rPr>
          <w:rFonts w:ascii="Times New Roman" w:hAnsi="Times New Roman"/>
          <w:spacing w:val="-2"/>
          <w:sz w:val="28"/>
          <w:szCs w:val="28"/>
        </w:rPr>
        <w:t xml:space="preserve">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64</w:t>
      </w:r>
      <w:r w:rsidRPr="00771930">
        <w:rPr>
          <w:rFonts w:ascii="Times New Roman" w:hAnsi="Times New Roman"/>
          <w:sz w:val="28"/>
          <w:szCs w:val="28"/>
        </w:rPr>
        <w:t>);</w:t>
      </w:r>
    </w:p>
    <w:p w:rsidR="00771930" w:rsidRPr="00771930" w:rsidRDefault="00771930" w:rsidP="00771930">
      <w:pPr>
        <w:pStyle w:val="a3"/>
        <w:numPr>
          <w:ilvl w:val="0"/>
          <w:numId w:val="1"/>
        </w:numPr>
        <w:spacing w:after="0"/>
        <w:ind w:left="0" w:firstLine="709"/>
        <w:jc w:val="both"/>
        <w:rPr>
          <w:rFonts w:ascii="Times New Roman" w:hAnsi="Times New Roman"/>
          <w:sz w:val="28"/>
          <w:szCs w:val="28"/>
        </w:rPr>
      </w:pPr>
      <w:r w:rsidRPr="00771930">
        <w:rPr>
          <w:rFonts w:ascii="Times New Roman" w:hAnsi="Times New Roman"/>
          <w:spacing w:val="-2"/>
          <w:sz w:val="28"/>
          <w:szCs w:val="28"/>
        </w:rPr>
        <w:t xml:space="preserve">отчет об итогах эмиссии государственных ценных бумаг </w:t>
      </w:r>
      <w:r w:rsidR="00DD7747" w:rsidRPr="00771930">
        <w:rPr>
          <w:rFonts w:ascii="Times New Roman" w:hAnsi="Times New Roman"/>
          <w:spacing w:val="-2"/>
          <w:sz w:val="28"/>
          <w:szCs w:val="28"/>
        </w:rPr>
        <w:t xml:space="preserve">субъекта Российской Федерации </w:t>
      </w:r>
      <w:r w:rsidRPr="00771930">
        <w:rPr>
          <w:rFonts w:ascii="Times New Roman" w:hAnsi="Times New Roman"/>
          <w:sz w:val="28"/>
          <w:szCs w:val="28"/>
        </w:rPr>
        <w:t xml:space="preserve">(рекомендации по формированию информации приведены в Приложении </w:t>
      </w:r>
      <w:r w:rsidRPr="00771930">
        <w:rPr>
          <w:rFonts w:ascii="Times New Roman" w:hAnsi="Times New Roman"/>
          <w:spacing w:val="-2"/>
          <w:sz w:val="28"/>
          <w:szCs w:val="28"/>
        </w:rPr>
        <w:t>№ 65</w:t>
      </w:r>
      <w:r w:rsidRPr="00771930">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осуществления полномочий органами внешнего и внутреннего государственного финансового контроля по внешнему и внутреннему государственному финансовому контролю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66</w:t>
      </w:r>
      <w:r w:rsidRPr="00B055B2">
        <w:rPr>
          <w:rFonts w:ascii="Times New Roman" w:hAnsi="Times New Roman"/>
          <w:sz w:val="28"/>
          <w:szCs w:val="28"/>
        </w:rPr>
        <w:t>);</w:t>
      </w:r>
    </w:p>
    <w:p w:rsidR="00771930" w:rsidRPr="00B055B2" w:rsidRDefault="00771930" w:rsidP="00771930">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порядок исполнения решения о применении бюджетных мер принуждения </w:t>
      </w:r>
      <w:r w:rsidRPr="00B055B2">
        <w:rPr>
          <w:rFonts w:ascii="Times New Roman" w:hAnsi="Times New Roman"/>
          <w:sz w:val="28"/>
          <w:szCs w:val="28"/>
        </w:rPr>
        <w:t xml:space="preserve">(рекомендации по формированию информации приведены в Приложении </w:t>
      </w:r>
      <w:r>
        <w:rPr>
          <w:rFonts w:ascii="Times New Roman" w:hAnsi="Times New Roman"/>
          <w:spacing w:val="-2"/>
          <w:sz w:val="28"/>
          <w:szCs w:val="28"/>
        </w:rPr>
        <w:t>№ 67</w:t>
      </w:r>
      <w:r>
        <w:rPr>
          <w:rFonts w:ascii="Times New Roman" w:hAnsi="Times New Roman"/>
          <w:sz w:val="28"/>
          <w:szCs w:val="28"/>
        </w:rPr>
        <w:t>);</w:t>
      </w:r>
    </w:p>
    <w:p w:rsidR="00AA3619" w:rsidRDefault="00771930" w:rsidP="001416FA">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z w:val="28"/>
          <w:szCs w:val="28"/>
        </w:rPr>
        <w:t xml:space="preserve">информация о текущих событиях в сфере управления </w:t>
      </w:r>
      <w:r w:rsidR="001416FA" w:rsidRPr="001416FA">
        <w:rPr>
          <w:rFonts w:ascii="Times New Roman" w:hAnsi="Times New Roman"/>
          <w:sz w:val="28"/>
          <w:szCs w:val="28"/>
        </w:rPr>
        <w:t>государственными финансами субъекта Российской Федерации</w:t>
      </w:r>
      <w:r w:rsidRPr="001416FA">
        <w:rPr>
          <w:rFonts w:ascii="Times New Roman" w:hAnsi="Times New Roman"/>
          <w:sz w:val="28"/>
          <w:szCs w:val="28"/>
        </w:rPr>
        <w:t xml:space="preserve"> </w:t>
      </w:r>
      <w:r w:rsidRPr="00B055B2">
        <w:rPr>
          <w:rFonts w:ascii="Times New Roman" w:hAnsi="Times New Roman"/>
          <w:sz w:val="28"/>
          <w:szCs w:val="28"/>
        </w:rPr>
        <w:t xml:space="preserve">(новостная информация) (рекомендации по формированию информации приведены в Приложении </w:t>
      </w:r>
      <w:r>
        <w:rPr>
          <w:rFonts w:ascii="Times New Roman" w:hAnsi="Times New Roman"/>
          <w:spacing w:val="-2"/>
          <w:sz w:val="28"/>
          <w:szCs w:val="28"/>
        </w:rPr>
        <w:t>№ 68</w:t>
      </w:r>
      <w:r w:rsidR="004D5EE1">
        <w:rPr>
          <w:rFonts w:ascii="Times New Roman" w:hAnsi="Times New Roman"/>
          <w:sz w:val="28"/>
          <w:szCs w:val="28"/>
        </w:rPr>
        <w:t>);</w:t>
      </w:r>
    </w:p>
    <w:p w:rsidR="004D5EE1" w:rsidRDefault="004D5EE1" w:rsidP="004D5EE1">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w:t>
      </w:r>
      <w:r w:rsidRPr="004D5EE1">
        <w:rPr>
          <w:rFonts w:ascii="Times New Roman" w:hAnsi="Times New Roman"/>
          <w:sz w:val="28"/>
          <w:szCs w:val="28"/>
        </w:rPr>
        <w:t>орядок взаимодействия финансовых органов субъектов Российской Федерации с субъектами контроля, указанными в п.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(рекомендации по формированию информации приведены в Приложении № 69)</w:t>
      </w:r>
      <w:r w:rsid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4D5EE1" w:rsidRPr="004E501A" w:rsidRDefault="004D5EE1" w:rsidP="004D5EE1">
      <w:pPr>
        <w:pStyle w:val="a3"/>
        <w:numPr>
          <w:ilvl w:val="0"/>
          <w:numId w:val="1"/>
        </w:numPr>
        <w:spacing w:after="0"/>
        <w:ind w:left="0" w:firstLine="709"/>
        <w:jc w:val="both"/>
        <w:rPr>
          <w:rFonts w:ascii="Times New Roman" w:hAnsi="Times New Roman"/>
          <w:i/>
          <w:sz w:val="28"/>
          <w:szCs w:val="28"/>
        </w:rPr>
      </w:pPr>
      <w:r>
        <w:rPr>
          <w:rFonts w:ascii="Times New Roman" w:hAnsi="Times New Roman"/>
          <w:sz w:val="28"/>
          <w:szCs w:val="28"/>
        </w:rPr>
        <w:t>перечень кодов целе</w:t>
      </w:r>
      <w:r w:rsidRPr="004D5EE1">
        <w:rPr>
          <w:rFonts w:ascii="Times New Roman" w:hAnsi="Times New Roman"/>
          <w:sz w:val="28"/>
          <w:szCs w:val="28"/>
        </w:rPr>
        <w:t>вых статей расходов бюд</w:t>
      </w:r>
      <w:r>
        <w:rPr>
          <w:rFonts w:ascii="Times New Roman" w:hAnsi="Times New Roman"/>
          <w:sz w:val="28"/>
          <w:szCs w:val="28"/>
        </w:rPr>
        <w:t>жета субъекта Российской Федерации и бюджета территориального государственного вне</w:t>
      </w:r>
      <w:r w:rsidRPr="004D5EE1">
        <w:rPr>
          <w:rFonts w:ascii="Times New Roman" w:hAnsi="Times New Roman"/>
          <w:sz w:val="28"/>
          <w:szCs w:val="28"/>
        </w:rPr>
        <w:t>бюджетного фонда</w:t>
      </w:r>
      <w:r>
        <w:rPr>
          <w:rFonts w:ascii="Times New Roman" w:hAnsi="Times New Roman"/>
          <w:sz w:val="28"/>
          <w:szCs w:val="28"/>
        </w:rPr>
        <w:t xml:space="preserve"> (рекомендации по формированию информации приведены в Приложении № 70)</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 xml:space="preserve">«О внесении изменений в приказ Министерства финансов Российской Федерации от 28 декабря 2016 г. </w:t>
      </w:r>
      <w:r w:rsidR="004E501A">
        <w:rPr>
          <w:rFonts w:ascii="Times New Roman" w:hAnsi="Times New Roman"/>
          <w:i/>
          <w:sz w:val="28"/>
          <w:szCs w:val="28"/>
        </w:rPr>
        <w:br/>
      </w:r>
      <w:r w:rsidR="00DA2B78" w:rsidRPr="004E501A">
        <w:rPr>
          <w:rFonts w:ascii="Times New Roman" w:hAnsi="Times New Roman"/>
          <w:i/>
          <w:sz w:val="28"/>
          <w:szCs w:val="28"/>
        </w:rPr>
        <w:lastRenderedPageBreak/>
        <w:t>№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2916FB" w:rsidRDefault="002916FB" w:rsidP="002916FB">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нормативно-правовые акты фи</w:t>
      </w:r>
      <w:r w:rsidRPr="002916FB">
        <w:rPr>
          <w:rFonts w:ascii="Times New Roman" w:hAnsi="Times New Roman"/>
          <w:sz w:val="28"/>
          <w:szCs w:val="28"/>
        </w:rPr>
        <w:t>нан</w:t>
      </w:r>
      <w:r>
        <w:rPr>
          <w:rFonts w:ascii="Times New Roman" w:hAnsi="Times New Roman"/>
          <w:sz w:val="28"/>
          <w:szCs w:val="28"/>
        </w:rPr>
        <w:t xml:space="preserve">совых органов </w:t>
      </w:r>
      <w:r w:rsidR="00DA2B78">
        <w:rPr>
          <w:rFonts w:ascii="Times New Roman" w:hAnsi="Times New Roman"/>
          <w:sz w:val="28"/>
          <w:szCs w:val="28"/>
        </w:rPr>
        <w:t xml:space="preserve">субъектов Российской Федерации </w:t>
      </w:r>
      <w:r>
        <w:rPr>
          <w:rFonts w:ascii="Times New Roman" w:hAnsi="Times New Roman"/>
          <w:sz w:val="28"/>
          <w:szCs w:val="28"/>
        </w:rPr>
        <w:t>об уста</w:t>
      </w:r>
      <w:r w:rsidRPr="002916FB">
        <w:rPr>
          <w:rFonts w:ascii="Times New Roman" w:hAnsi="Times New Roman"/>
          <w:sz w:val="28"/>
          <w:szCs w:val="28"/>
        </w:rPr>
        <w:t>нов</w:t>
      </w:r>
      <w:r>
        <w:rPr>
          <w:rFonts w:ascii="Times New Roman" w:hAnsi="Times New Roman"/>
          <w:sz w:val="28"/>
          <w:szCs w:val="28"/>
        </w:rPr>
        <w:t>лении порядка применения бюджет</w:t>
      </w:r>
      <w:r w:rsidRPr="002916FB">
        <w:rPr>
          <w:rFonts w:ascii="Times New Roman" w:hAnsi="Times New Roman"/>
          <w:sz w:val="28"/>
          <w:szCs w:val="28"/>
        </w:rPr>
        <w:t xml:space="preserve">ной </w:t>
      </w:r>
      <w:r>
        <w:rPr>
          <w:rFonts w:ascii="Times New Roman" w:hAnsi="Times New Roman"/>
          <w:sz w:val="28"/>
          <w:szCs w:val="28"/>
        </w:rPr>
        <w:t>классификации Российской Федерации в части, относя</w:t>
      </w:r>
      <w:r w:rsidR="00EA1297">
        <w:rPr>
          <w:rFonts w:ascii="Times New Roman" w:hAnsi="Times New Roman"/>
          <w:sz w:val="28"/>
          <w:szCs w:val="28"/>
        </w:rPr>
        <w:t>щейся</w:t>
      </w:r>
      <w:r w:rsidRPr="002916FB">
        <w:rPr>
          <w:rFonts w:ascii="Times New Roman" w:hAnsi="Times New Roman"/>
          <w:sz w:val="28"/>
          <w:szCs w:val="28"/>
        </w:rPr>
        <w:t xml:space="preserve"> к бюджету субъек</w:t>
      </w:r>
      <w:r>
        <w:rPr>
          <w:rFonts w:ascii="Times New Roman" w:hAnsi="Times New Roman"/>
          <w:sz w:val="28"/>
          <w:szCs w:val="28"/>
        </w:rPr>
        <w:t>та Российской Федерации и бюдже</w:t>
      </w:r>
      <w:r w:rsidRPr="002916FB">
        <w:rPr>
          <w:rFonts w:ascii="Times New Roman" w:hAnsi="Times New Roman"/>
          <w:sz w:val="28"/>
          <w:szCs w:val="28"/>
        </w:rPr>
        <w:t>ту территориального гос</w:t>
      </w:r>
      <w:r>
        <w:rPr>
          <w:rFonts w:ascii="Times New Roman" w:hAnsi="Times New Roman"/>
          <w:sz w:val="28"/>
          <w:szCs w:val="28"/>
        </w:rPr>
        <w:t>ударственного внебюджетного фонда (рекомендации по формированию информации приведены в Приложении № 71)</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1E33B2" w:rsidRPr="0043787B" w:rsidRDefault="001E33B2" w:rsidP="002916FB">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w:t>
      </w:r>
      <w:r w:rsidRPr="001E33B2">
        <w:rPr>
          <w:rFonts w:ascii="Times New Roman" w:hAnsi="Times New Roman"/>
          <w:sz w:val="28"/>
          <w:szCs w:val="28"/>
        </w:rPr>
        <w:t>орядок формирования региональных перечней (классификаторов)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субъектов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r>
        <w:rPr>
          <w:rFonts w:ascii="Times New Roman" w:hAnsi="Times New Roman"/>
          <w:sz w:val="28"/>
          <w:szCs w:val="28"/>
        </w:rPr>
        <w:t xml:space="preserve"> (рекомендации по формированию информации прив</w:t>
      </w:r>
      <w:r w:rsidR="009F488E">
        <w:rPr>
          <w:rFonts w:ascii="Times New Roman" w:hAnsi="Times New Roman"/>
          <w:sz w:val="28"/>
          <w:szCs w:val="28"/>
        </w:rPr>
        <w:t>едены в Приложении № 72</w:t>
      </w:r>
      <w:r>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0043787B">
        <w:rPr>
          <w:rFonts w:ascii="Times New Roman" w:hAnsi="Times New Roman"/>
          <w:i/>
          <w:sz w:val="28"/>
          <w:szCs w:val="28"/>
        </w:rPr>
        <w:t>;</w:t>
      </w:r>
    </w:p>
    <w:p w:rsidR="0043787B" w:rsidRPr="00771930" w:rsidRDefault="00696913" w:rsidP="0043787B">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и</w:t>
      </w:r>
      <w:bookmarkStart w:id="0" w:name="_GoBack"/>
      <w:bookmarkEnd w:id="0"/>
      <w:r w:rsidR="0043787B" w:rsidRPr="0043787B">
        <w:rPr>
          <w:rFonts w:ascii="Times New Roman" w:hAnsi="Times New Roman"/>
          <w:sz w:val="28"/>
          <w:szCs w:val="28"/>
        </w:rPr>
        <w:t>нформация о принятых на учет бюджетных обязательствах</w:t>
      </w:r>
      <w:r w:rsidR="0043787B">
        <w:rPr>
          <w:rFonts w:ascii="Times New Roman" w:hAnsi="Times New Roman"/>
          <w:sz w:val="28"/>
          <w:szCs w:val="28"/>
        </w:rPr>
        <w:t xml:space="preserve"> (</w:t>
      </w:r>
      <w:r w:rsidR="0043787B" w:rsidRPr="0043787B">
        <w:rPr>
          <w:rFonts w:ascii="Times New Roman" w:hAnsi="Times New Roman"/>
          <w:i/>
          <w:sz w:val="28"/>
          <w:szCs w:val="28"/>
        </w:rPr>
        <w:t xml:space="preserve">включен приказом Минфина России от 05.10.2020 № 228н «О внесении изменений в приказ Министерства финансов Российской Федерации от 28 декабря 2016 г. N 243н </w:t>
      </w:r>
      <w:r w:rsidR="0043787B">
        <w:rPr>
          <w:rFonts w:ascii="Times New Roman" w:hAnsi="Times New Roman"/>
          <w:i/>
          <w:sz w:val="28"/>
          <w:szCs w:val="28"/>
        </w:rPr>
        <w:t>«О</w:t>
      </w:r>
      <w:r w:rsidR="0043787B" w:rsidRPr="0043787B">
        <w:rPr>
          <w:rFonts w:ascii="Times New Roman" w:hAnsi="Times New Roman"/>
          <w:i/>
          <w:sz w:val="28"/>
          <w:szCs w:val="28"/>
        </w:rPr>
        <w:t xml:space="preserve"> составе и порядке размещения и предоставления информации на едином портале бюджетной системы Российской Федерации»</w:t>
      </w:r>
      <w:r w:rsidR="0043787B">
        <w:rPr>
          <w:rFonts w:ascii="Times New Roman" w:hAnsi="Times New Roman"/>
          <w:i/>
          <w:sz w:val="28"/>
          <w:szCs w:val="28"/>
        </w:rPr>
        <w:t xml:space="preserve"> </w:t>
      </w:r>
      <w:r w:rsidR="0043787B">
        <w:rPr>
          <w:rFonts w:ascii="Times New Roman" w:hAnsi="Times New Roman"/>
          <w:sz w:val="28"/>
          <w:szCs w:val="28"/>
        </w:rPr>
        <w:t>(рекомендации по формированию информации приведены в Приложении № 7</w:t>
      </w:r>
      <w:r w:rsidR="0043787B">
        <w:rPr>
          <w:rFonts w:ascii="Times New Roman" w:hAnsi="Times New Roman"/>
          <w:sz w:val="28"/>
          <w:szCs w:val="28"/>
        </w:rPr>
        <w:t>3</w:t>
      </w:r>
      <w:r w:rsidR="0043787B">
        <w:rPr>
          <w:rFonts w:ascii="Times New Roman" w:hAnsi="Times New Roman"/>
          <w:sz w:val="28"/>
          <w:szCs w:val="28"/>
        </w:rPr>
        <w:t>)</w:t>
      </w:r>
      <w:r w:rsidR="0043787B">
        <w:rPr>
          <w:rFonts w:ascii="Times New Roman" w:hAnsi="Times New Roman"/>
          <w:sz w:val="28"/>
          <w:szCs w:val="28"/>
        </w:rPr>
        <w:t>.</w:t>
      </w:r>
    </w:p>
    <w:p w:rsidR="00224551" w:rsidRDefault="005023AE" w:rsidP="008D5F03">
      <w:pPr>
        <w:spacing w:after="0"/>
        <w:ind w:firstLine="709"/>
        <w:jc w:val="both"/>
        <w:rPr>
          <w:rFonts w:ascii="Times New Roman" w:hAnsi="Times New Roman"/>
          <w:spacing w:val="-2"/>
          <w:sz w:val="28"/>
          <w:szCs w:val="28"/>
        </w:rPr>
      </w:pPr>
      <w:r>
        <w:rPr>
          <w:rFonts w:ascii="Times New Roman" w:hAnsi="Times New Roman"/>
          <w:spacing w:val="-2"/>
          <w:sz w:val="28"/>
          <w:szCs w:val="28"/>
        </w:rPr>
        <w:t>9.</w:t>
      </w:r>
      <w:r w:rsidR="00771930">
        <w:rPr>
          <w:rFonts w:ascii="Times New Roman" w:hAnsi="Times New Roman"/>
          <w:spacing w:val="-2"/>
          <w:sz w:val="28"/>
          <w:szCs w:val="28"/>
        </w:rPr>
        <w:t xml:space="preserve"> Информация, формируемая</w:t>
      </w:r>
      <w:r>
        <w:rPr>
          <w:rFonts w:ascii="Times New Roman" w:hAnsi="Times New Roman"/>
          <w:spacing w:val="-2"/>
          <w:sz w:val="28"/>
          <w:szCs w:val="28"/>
        </w:rPr>
        <w:t xml:space="preserve"> </w:t>
      </w:r>
      <w:r w:rsidR="001D3E83">
        <w:rPr>
          <w:rFonts w:ascii="Times New Roman" w:hAnsi="Times New Roman"/>
          <w:spacing w:val="-2"/>
          <w:sz w:val="28"/>
          <w:szCs w:val="28"/>
        </w:rPr>
        <w:t xml:space="preserve">и </w:t>
      </w:r>
      <w:r w:rsidR="00771930">
        <w:rPr>
          <w:rFonts w:ascii="Times New Roman" w:hAnsi="Times New Roman"/>
          <w:spacing w:val="-2"/>
          <w:sz w:val="28"/>
          <w:szCs w:val="28"/>
        </w:rPr>
        <w:t>самостоятельная размещаемая</w:t>
      </w:r>
      <w:r w:rsidR="006F129F">
        <w:rPr>
          <w:rFonts w:ascii="Times New Roman" w:hAnsi="Times New Roman"/>
          <w:spacing w:val="-2"/>
          <w:sz w:val="28"/>
          <w:szCs w:val="28"/>
        </w:rPr>
        <w:t xml:space="preserve"> (</w:t>
      </w:r>
      <w:r w:rsidR="00771930">
        <w:rPr>
          <w:rFonts w:ascii="Times New Roman" w:hAnsi="Times New Roman"/>
          <w:spacing w:val="-2"/>
          <w:sz w:val="28"/>
          <w:szCs w:val="28"/>
        </w:rPr>
        <w:t>представляемая</w:t>
      </w:r>
      <w:r w:rsidR="006F129F">
        <w:rPr>
          <w:rFonts w:ascii="Times New Roman" w:hAnsi="Times New Roman"/>
          <w:spacing w:val="-2"/>
          <w:sz w:val="28"/>
          <w:szCs w:val="28"/>
        </w:rPr>
        <w:t xml:space="preserve"> для обработки и публикации)</w:t>
      </w:r>
      <w:r w:rsidR="001D3E83">
        <w:rPr>
          <w:rFonts w:ascii="Times New Roman" w:hAnsi="Times New Roman"/>
          <w:spacing w:val="-2"/>
          <w:sz w:val="28"/>
          <w:szCs w:val="28"/>
        </w:rPr>
        <w:t xml:space="preserve"> </w:t>
      </w:r>
      <w:r w:rsidR="006F129F">
        <w:rPr>
          <w:rFonts w:ascii="Times New Roman" w:hAnsi="Times New Roman"/>
          <w:spacing w:val="-2"/>
          <w:sz w:val="28"/>
          <w:szCs w:val="28"/>
        </w:rPr>
        <w:t xml:space="preserve">на </w:t>
      </w:r>
      <w:r w:rsidR="00224551">
        <w:rPr>
          <w:rFonts w:ascii="Times New Roman" w:hAnsi="Times New Roman"/>
          <w:spacing w:val="-2"/>
          <w:sz w:val="28"/>
          <w:szCs w:val="28"/>
        </w:rPr>
        <w:t>страницах единого портала</w:t>
      </w:r>
      <w:r w:rsidR="001D3E83">
        <w:rPr>
          <w:rFonts w:ascii="Times New Roman" w:hAnsi="Times New Roman"/>
          <w:spacing w:val="-2"/>
          <w:sz w:val="28"/>
          <w:szCs w:val="28"/>
        </w:rPr>
        <w:t xml:space="preserve"> </w:t>
      </w:r>
      <w:r w:rsidR="001D3E83" w:rsidRPr="00224551">
        <w:rPr>
          <w:rFonts w:ascii="Times New Roman" w:hAnsi="Times New Roman"/>
          <w:b/>
          <w:spacing w:val="-2"/>
          <w:sz w:val="28"/>
          <w:szCs w:val="28"/>
        </w:rPr>
        <w:t>органами управления территориальными государственными внебюджетными фондами</w:t>
      </w:r>
      <w:r w:rsidR="001D3E83">
        <w:rPr>
          <w:rFonts w:ascii="Times New Roman" w:hAnsi="Times New Roman"/>
          <w:spacing w:val="-2"/>
          <w:sz w:val="28"/>
          <w:szCs w:val="28"/>
        </w:rPr>
        <w:t xml:space="preserve"> способами, указанными в пункте 4 настоящих Методических рекомендаций, </w:t>
      </w:r>
      <w:r w:rsidR="00224551">
        <w:rPr>
          <w:rFonts w:ascii="Times New Roman" w:hAnsi="Times New Roman"/>
          <w:spacing w:val="-2"/>
          <w:sz w:val="28"/>
          <w:szCs w:val="28"/>
        </w:rPr>
        <w:t>включает в себя:</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z w:val="28"/>
          <w:szCs w:val="28"/>
        </w:rPr>
        <w:t xml:space="preserve">законодательные и иные нормативные правовые акты субъекта Российской Федерации, регулирующие бюджетные правоотношения (рекомендации по формированию информации приведены в Приложении </w:t>
      </w:r>
      <w:r w:rsidRPr="00611DEC">
        <w:rPr>
          <w:rFonts w:ascii="Times New Roman" w:hAnsi="Times New Roman"/>
          <w:spacing w:val="-2"/>
          <w:sz w:val="28"/>
          <w:szCs w:val="28"/>
        </w:rPr>
        <w:t>№ 3</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иные законодательные, нормативные правовые акты и иные документы, регламентирующие отношения в бюджетной и налоговой сфере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lastRenderedPageBreak/>
        <w:t xml:space="preserve">план-график реализации бюджетного процесса на текущий год с указанием ответственных за выполнение мероприятий плана-графика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10</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правилах, порядках и сроках составления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органах, осуществляющих составление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документах, необходимых для составления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основных документах, формируемых при составлении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11</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план-график составления проекта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с указанием ответственных за выполнение мероприятий указанного плана-графика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12</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проект закона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закон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проект закона о внесении изменений в закон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закон о внесении изменений в закон о бюджете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003347B7">
        <w:rPr>
          <w:rFonts w:ascii="Times New Roman" w:hAnsi="Times New Roman"/>
          <w:sz w:val="28"/>
          <w:szCs w:val="28"/>
        </w:rPr>
        <w:br/>
      </w:r>
      <w:r w:rsidRPr="00611DEC">
        <w:rPr>
          <w:rFonts w:ascii="Times New Roman" w:hAnsi="Times New Roman"/>
          <w:spacing w:val="-2"/>
          <w:sz w:val="28"/>
          <w:szCs w:val="28"/>
        </w:rPr>
        <w:t>№ 22</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документы и материалы, представляемые в законодательный (представительный) орган одновременно с проектом закона о бюджете </w:t>
      </w:r>
      <w:r>
        <w:rPr>
          <w:rFonts w:ascii="Times New Roman" w:hAnsi="Times New Roman"/>
          <w:spacing w:val="-2"/>
          <w:sz w:val="28"/>
          <w:szCs w:val="28"/>
        </w:rPr>
        <w:t>территориального государственного внебюджетного фонда</w:t>
      </w:r>
      <w:r w:rsidR="00B27976">
        <w:rPr>
          <w:rFonts w:ascii="Times New Roman" w:hAnsi="Times New Roman"/>
          <w:spacing w:val="-2"/>
          <w:sz w:val="28"/>
          <w:szCs w:val="28"/>
        </w:rPr>
        <w:t>,</w:t>
      </w:r>
      <w:r w:rsidR="00B27976" w:rsidRPr="00B27976">
        <w:rPr>
          <w:rFonts w:ascii="Times New Roman" w:hAnsi="Times New Roman"/>
          <w:spacing w:val="-2"/>
          <w:sz w:val="28"/>
          <w:szCs w:val="28"/>
        </w:rPr>
        <w:t xml:space="preserve"> </w:t>
      </w:r>
      <w:r w:rsidR="00B27976">
        <w:rPr>
          <w:rFonts w:ascii="Times New Roman" w:hAnsi="Times New Roman"/>
          <w:spacing w:val="-2"/>
          <w:sz w:val="28"/>
          <w:szCs w:val="28"/>
        </w:rPr>
        <w:t>проектом закона</w:t>
      </w:r>
      <w:r w:rsidR="00B27976" w:rsidRPr="00354175">
        <w:rPr>
          <w:rFonts w:ascii="Times New Roman" w:hAnsi="Times New Roman"/>
          <w:spacing w:val="-2"/>
          <w:sz w:val="28"/>
          <w:szCs w:val="28"/>
        </w:rPr>
        <w:t xml:space="preserve"> о внесении изменений в закон о </w:t>
      </w:r>
      <w:r w:rsidR="00B27976">
        <w:rPr>
          <w:rFonts w:ascii="Times New Roman" w:hAnsi="Times New Roman"/>
          <w:spacing w:val="-2"/>
          <w:sz w:val="28"/>
          <w:szCs w:val="28"/>
        </w:rPr>
        <w:t xml:space="preserve">бюджете территориального государственного внебюджетного фонда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23</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порядке исполнения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pacing w:val="-2"/>
          <w:sz w:val="28"/>
          <w:szCs w:val="28"/>
        </w:rPr>
        <w:t xml:space="preserve"> по расходам, источникам финансирования дефицита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24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об основах кассового обслуживания исполнения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25</w:t>
      </w:r>
      <w:r w:rsidRPr="00611DEC">
        <w:rPr>
          <w:rFonts w:ascii="Times New Roman" w:hAnsi="Times New Roman"/>
          <w:sz w:val="28"/>
          <w:szCs w:val="28"/>
        </w:rPr>
        <w:t>);</w:t>
      </w:r>
    </w:p>
    <w:p w:rsidR="008F7B8C" w:rsidRPr="00611DEC" w:rsidRDefault="00B12E7B" w:rsidP="008F7B8C">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общая информация об органе, обеспечивающем и организующем</w:t>
      </w:r>
      <w:r w:rsidR="008F7B8C" w:rsidRPr="00611DEC">
        <w:rPr>
          <w:rFonts w:ascii="Times New Roman" w:hAnsi="Times New Roman"/>
          <w:spacing w:val="-2"/>
          <w:sz w:val="28"/>
          <w:szCs w:val="28"/>
        </w:rPr>
        <w:t xml:space="preserve"> исполнение бюджета </w:t>
      </w:r>
      <w:r w:rsidR="008F7B8C">
        <w:rPr>
          <w:rFonts w:ascii="Times New Roman" w:hAnsi="Times New Roman"/>
          <w:spacing w:val="-2"/>
          <w:sz w:val="28"/>
          <w:szCs w:val="28"/>
        </w:rPr>
        <w:t>территориального государственного внебюджетного фонда</w:t>
      </w:r>
      <w:r w:rsidR="008F7B8C" w:rsidRPr="00611DEC">
        <w:rPr>
          <w:rFonts w:ascii="Times New Roman" w:hAnsi="Times New Roman"/>
          <w:sz w:val="28"/>
          <w:szCs w:val="28"/>
        </w:rPr>
        <w:t xml:space="preserve"> (рекомендации по формированию информации приведены в Приложении </w:t>
      </w:r>
      <w:r w:rsidR="008F7B8C" w:rsidRPr="00611DEC">
        <w:rPr>
          <w:rFonts w:ascii="Times New Roman" w:hAnsi="Times New Roman"/>
          <w:spacing w:val="-2"/>
          <w:sz w:val="28"/>
          <w:szCs w:val="28"/>
        </w:rPr>
        <w:t>№ 26</w:t>
      </w:r>
      <w:r w:rsidR="008F7B8C" w:rsidRPr="00611DEC">
        <w:rPr>
          <w:rFonts w:ascii="Times New Roman" w:hAnsi="Times New Roman"/>
          <w:sz w:val="28"/>
          <w:szCs w:val="28"/>
        </w:rPr>
        <w:t>);</w:t>
      </w:r>
    </w:p>
    <w:p w:rsidR="008F7B8C" w:rsidRPr="00611DEC" w:rsidRDefault="00B12E7B" w:rsidP="008F7B8C">
      <w:pPr>
        <w:pStyle w:val="a3"/>
        <w:numPr>
          <w:ilvl w:val="0"/>
          <w:numId w:val="1"/>
        </w:numPr>
        <w:spacing w:after="0"/>
        <w:ind w:left="0" w:firstLine="709"/>
        <w:jc w:val="both"/>
        <w:rPr>
          <w:rFonts w:ascii="Times New Roman" w:hAnsi="Times New Roman"/>
          <w:sz w:val="28"/>
          <w:szCs w:val="28"/>
        </w:rPr>
      </w:pPr>
      <w:r>
        <w:rPr>
          <w:rFonts w:ascii="Times New Roman" w:hAnsi="Times New Roman"/>
          <w:spacing w:val="-2"/>
          <w:sz w:val="28"/>
          <w:szCs w:val="28"/>
        </w:rPr>
        <w:t>сведения о руководителе органа, обеспечивающего и организующего</w:t>
      </w:r>
      <w:r w:rsidR="008F7B8C" w:rsidRPr="00611DEC">
        <w:rPr>
          <w:rFonts w:ascii="Times New Roman" w:hAnsi="Times New Roman"/>
          <w:spacing w:val="-2"/>
          <w:sz w:val="28"/>
          <w:szCs w:val="28"/>
        </w:rPr>
        <w:t xml:space="preserve"> исполнение бюджета </w:t>
      </w:r>
      <w:r w:rsidR="008F7B8C">
        <w:rPr>
          <w:rFonts w:ascii="Times New Roman" w:hAnsi="Times New Roman"/>
          <w:spacing w:val="-2"/>
          <w:sz w:val="28"/>
          <w:szCs w:val="28"/>
        </w:rPr>
        <w:t>территориального государственного внебюджетного фонда</w:t>
      </w:r>
      <w:r w:rsidR="002569CB">
        <w:rPr>
          <w:rFonts w:ascii="Times New Roman" w:hAnsi="Times New Roman"/>
          <w:spacing w:val="-2"/>
          <w:sz w:val="28"/>
          <w:szCs w:val="28"/>
        </w:rPr>
        <w:t xml:space="preserve">, </w:t>
      </w:r>
      <w:r w:rsidR="002569CB">
        <w:rPr>
          <w:rFonts w:ascii="Times New Roman" w:hAnsi="Times New Roman"/>
          <w:spacing w:val="-2"/>
          <w:sz w:val="28"/>
          <w:szCs w:val="28"/>
        </w:rPr>
        <w:lastRenderedPageBreak/>
        <w:t>биография и фотография указанного руководителя</w:t>
      </w:r>
      <w:r w:rsidR="008F7B8C" w:rsidRPr="00611DEC">
        <w:rPr>
          <w:rFonts w:ascii="Times New Roman" w:hAnsi="Times New Roman"/>
          <w:spacing w:val="-2"/>
          <w:sz w:val="28"/>
          <w:szCs w:val="28"/>
        </w:rPr>
        <w:t xml:space="preserve"> </w:t>
      </w:r>
      <w:r w:rsidR="008F7B8C" w:rsidRPr="00611DEC">
        <w:rPr>
          <w:rFonts w:ascii="Times New Roman" w:hAnsi="Times New Roman"/>
          <w:sz w:val="28"/>
          <w:szCs w:val="28"/>
        </w:rPr>
        <w:t xml:space="preserve">(рекомендации по формированию информации приведены в Приложении </w:t>
      </w:r>
      <w:r w:rsidR="008F7B8C" w:rsidRPr="00611DEC">
        <w:rPr>
          <w:rFonts w:ascii="Times New Roman" w:hAnsi="Times New Roman"/>
          <w:spacing w:val="-2"/>
          <w:sz w:val="28"/>
          <w:szCs w:val="28"/>
        </w:rPr>
        <w:t>№ 27</w:t>
      </w:r>
      <w:r w:rsidR="008F7B8C"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результаты мониторинга оценки качества финансового менед</w:t>
      </w:r>
      <w:r w:rsidR="00B12E7B">
        <w:rPr>
          <w:rFonts w:ascii="Times New Roman" w:hAnsi="Times New Roman"/>
          <w:spacing w:val="-2"/>
          <w:sz w:val="28"/>
          <w:szCs w:val="28"/>
        </w:rPr>
        <w:t>жмента, осуществляемого главным администратором</w:t>
      </w:r>
      <w:r w:rsidRPr="00611DEC">
        <w:rPr>
          <w:rFonts w:ascii="Times New Roman" w:hAnsi="Times New Roman"/>
          <w:spacing w:val="-2"/>
          <w:sz w:val="28"/>
          <w:szCs w:val="28"/>
        </w:rPr>
        <w:t xml:space="preserve"> средств бюджета </w:t>
      </w:r>
      <w:r>
        <w:rPr>
          <w:rFonts w:ascii="Times New Roman" w:hAnsi="Times New Roman"/>
          <w:spacing w:val="-2"/>
          <w:sz w:val="28"/>
          <w:szCs w:val="28"/>
        </w:rPr>
        <w:t>территориального государственного внебюджетного фонда (при наличии)</w:t>
      </w:r>
      <w:r w:rsidRPr="00611DEC">
        <w:rPr>
          <w:rFonts w:ascii="Times New Roman" w:hAnsi="Times New Roman"/>
          <w:spacing w:val="-2"/>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29</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порядке формирования государственных заданий на оказание государственных услуг и выполнение работ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31</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сводная бюджетная роспись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33</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кассовый план исполнения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34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информация о детализации финансовой отчетности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37</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сроки представления бюджетной отчетности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38</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бюджетная отчетность получателя бюджетных средств, сводная бюджетная отчетность главного администратора средств бюджета, бюджетная отчетность субъекта Российской Федерации, бухгалтерская отчетность бюджетных и автономных учреждений субъекта Российской Федерации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39</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закон об исполнении бюджета </w:t>
      </w:r>
      <w:r>
        <w:rPr>
          <w:rFonts w:ascii="Times New Roman" w:hAnsi="Times New Roman"/>
          <w:spacing w:val="-2"/>
          <w:sz w:val="28"/>
          <w:szCs w:val="28"/>
        </w:rPr>
        <w:t>территориального государственного внебюджетного фонда</w:t>
      </w:r>
      <w:r w:rsidRPr="00611DEC">
        <w:rPr>
          <w:rFonts w:ascii="Times New Roman" w:hAnsi="Times New Roman"/>
          <w:sz w:val="28"/>
          <w:szCs w:val="28"/>
        </w:rPr>
        <w:t xml:space="preserve"> (рекомендации по формированию информации приведены в Приложении </w:t>
      </w:r>
      <w:r w:rsidRPr="00611DEC">
        <w:rPr>
          <w:rFonts w:ascii="Times New Roman" w:hAnsi="Times New Roman"/>
          <w:spacing w:val="-2"/>
          <w:sz w:val="28"/>
          <w:szCs w:val="28"/>
        </w:rPr>
        <w:t>№ 40</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 xml:space="preserve">перечень публичных и публичных нормативных обязательств бюджета </w:t>
      </w:r>
      <w:r w:rsidR="00002D23">
        <w:rPr>
          <w:rFonts w:ascii="Times New Roman" w:hAnsi="Times New Roman"/>
          <w:spacing w:val="-2"/>
          <w:sz w:val="28"/>
          <w:szCs w:val="28"/>
        </w:rPr>
        <w:t>территориального государственного внебюджетного фонда</w:t>
      </w:r>
      <w:r w:rsidR="00002D23" w:rsidRPr="00611DEC">
        <w:rPr>
          <w:rFonts w:ascii="Times New Roman" w:hAnsi="Times New Roman"/>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53</w:t>
      </w:r>
      <w:r w:rsidRPr="00611DEC">
        <w:rPr>
          <w:rFonts w:ascii="Times New Roman" w:hAnsi="Times New Roman"/>
          <w:sz w:val="28"/>
          <w:szCs w:val="28"/>
        </w:rPr>
        <w:t>);</w:t>
      </w:r>
    </w:p>
    <w:p w:rsidR="008F7B8C" w:rsidRPr="00611DEC" w:rsidRDefault="008F7B8C" w:rsidP="008F7B8C">
      <w:pPr>
        <w:pStyle w:val="a3"/>
        <w:numPr>
          <w:ilvl w:val="0"/>
          <w:numId w:val="1"/>
        </w:numPr>
        <w:autoSpaceDE w:val="0"/>
        <w:autoSpaceDN w:val="0"/>
        <w:adjustRightInd w:val="0"/>
        <w:spacing w:after="0"/>
        <w:ind w:left="0" w:firstLine="709"/>
        <w:jc w:val="both"/>
        <w:rPr>
          <w:rFonts w:ascii="Times New Roman" w:hAnsi="Times New Roman"/>
          <w:sz w:val="28"/>
          <w:szCs w:val="28"/>
        </w:rPr>
      </w:pPr>
      <w:r w:rsidRPr="00611DEC">
        <w:rPr>
          <w:rFonts w:ascii="Times New Roman" w:hAnsi="Times New Roman"/>
          <w:sz w:val="28"/>
          <w:szCs w:val="28"/>
        </w:rPr>
        <w:t xml:space="preserve">информация о государственных программах субъектов Российской Федерации, включая показатели результативности реализации основных мероприятий, подпрограмм государственных программ и государственных программ и результаты их выполнения (рекомендации по формированию информации приведены в Приложении </w:t>
      </w:r>
      <w:r w:rsidRPr="00611DEC">
        <w:rPr>
          <w:rFonts w:ascii="Times New Roman" w:hAnsi="Times New Roman"/>
          <w:spacing w:val="-2"/>
          <w:sz w:val="28"/>
          <w:szCs w:val="28"/>
        </w:rPr>
        <w:t>№ 54</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t>информация о кассовом исполнении по расхо</w:t>
      </w:r>
      <w:r w:rsidR="0059234D">
        <w:rPr>
          <w:rFonts w:ascii="Times New Roman" w:hAnsi="Times New Roman"/>
          <w:spacing w:val="-2"/>
          <w:sz w:val="28"/>
          <w:szCs w:val="28"/>
        </w:rPr>
        <w:t>дам бюджета</w:t>
      </w:r>
      <w:r w:rsidRPr="00611DEC">
        <w:rPr>
          <w:rFonts w:ascii="Times New Roman" w:hAnsi="Times New Roman"/>
          <w:spacing w:val="-2"/>
          <w:sz w:val="28"/>
          <w:szCs w:val="28"/>
        </w:rPr>
        <w:t xml:space="preserve"> </w:t>
      </w:r>
      <w:r w:rsidR="0059234D">
        <w:rPr>
          <w:rFonts w:ascii="Times New Roman" w:hAnsi="Times New Roman"/>
          <w:spacing w:val="-2"/>
          <w:sz w:val="28"/>
          <w:szCs w:val="28"/>
        </w:rPr>
        <w:t>территориального государственного внебюджетного</w:t>
      </w:r>
      <w:r>
        <w:rPr>
          <w:rFonts w:ascii="Times New Roman" w:hAnsi="Times New Roman"/>
          <w:spacing w:val="-2"/>
          <w:sz w:val="28"/>
          <w:szCs w:val="28"/>
        </w:rPr>
        <w:t xml:space="preserve"> фонд</w:t>
      </w:r>
      <w:r w:rsidR="0059234D">
        <w:rPr>
          <w:rFonts w:ascii="Times New Roman" w:hAnsi="Times New Roman"/>
          <w:spacing w:val="-2"/>
          <w:sz w:val="28"/>
          <w:szCs w:val="28"/>
        </w:rPr>
        <w:t>а</w:t>
      </w:r>
      <w:r>
        <w:rPr>
          <w:rFonts w:ascii="Times New Roman" w:hAnsi="Times New Roman"/>
          <w:spacing w:val="-2"/>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55</w:t>
      </w:r>
      <w:r w:rsidRPr="00611DEC">
        <w:rPr>
          <w:rFonts w:ascii="Times New Roman" w:hAnsi="Times New Roman"/>
          <w:sz w:val="28"/>
          <w:szCs w:val="28"/>
        </w:rPr>
        <w:t>);</w:t>
      </w:r>
    </w:p>
    <w:p w:rsidR="008F7B8C" w:rsidRPr="00611DE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pacing w:val="-2"/>
          <w:sz w:val="28"/>
          <w:szCs w:val="28"/>
        </w:rPr>
        <w:lastRenderedPageBreak/>
        <w:t>прогноз доходов бюджет</w:t>
      </w:r>
      <w:r w:rsidR="0059234D">
        <w:rPr>
          <w:rFonts w:ascii="Times New Roman" w:hAnsi="Times New Roman"/>
          <w:spacing w:val="-2"/>
          <w:sz w:val="28"/>
          <w:szCs w:val="28"/>
        </w:rPr>
        <w:t>а</w:t>
      </w:r>
      <w:r w:rsidRPr="00611DEC">
        <w:rPr>
          <w:rFonts w:ascii="Times New Roman" w:hAnsi="Times New Roman"/>
          <w:spacing w:val="-2"/>
          <w:sz w:val="28"/>
          <w:szCs w:val="28"/>
        </w:rPr>
        <w:t xml:space="preserve"> </w:t>
      </w:r>
      <w:r>
        <w:rPr>
          <w:rFonts w:ascii="Times New Roman" w:hAnsi="Times New Roman"/>
          <w:spacing w:val="-2"/>
          <w:sz w:val="28"/>
          <w:szCs w:val="28"/>
        </w:rPr>
        <w:t>территориальн</w:t>
      </w:r>
      <w:r w:rsidR="0059234D">
        <w:rPr>
          <w:rFonts w:ascii="Times New Roman" w:hAnsi="Times New Roman"/>
          <w:spacing w:val="-2"/>
          <w:sz w:val="28"/>
          <w:szCs w:val="28"/>
        </w:rPr>
        <w:t>ого</w:t>
      </w:r>
      <w:r>
        <w:rPr>
          <w:rFonts w:ascii="Times New Roman" w:hAnsi="Times New Roman"/>
          <w:spacing w:val="-2"/>
          <w:sz w:val="28"/>
          <w:szCs w:val="28"/>
        </w:rPr>
        <w:t xml:space="preserve"> государственн</w:t>
      </w:r>
      <w:r w:rsidR="0059234D">
        <w:rPr>
          <w:rFonts w:ascii="Times New Roman" w:hAnsi="Times New Roman"/>
          <w:spacing w:val="-2"/>
          <w:sz w:val="28"/>
          <w:szCs w:val="28"/>
        </w:rPr>
        <w:t xml:space="preserve">ого </w:t>
      </w:r>
      <w:r>
        <w:rPr>
          <w:rFonts w:ascii="Times New Roman" w:hAnsi="Times New Roman"/>
          <w:spacing w:val="-2"/>
          <w:sz w:val="28"/>
          <w:szCs w:val="28"/>
        </w:rPr>
        <w:t>внебюджетн</w:t>
      </w:r>
      <w:r w:rsidR="0059234D">
        <w:rPr>
          <w:rFonts w:ascii="Times New Roman" w:hAnsi="Times New Roman"/>
          <w:spacing w:val="-2"/>
          <w:sz w:val="28"/>
          <w:szCs w:val="28"/>
        </w:rPr>
        <w:t>ого</w:t>
      </w:r>
      <w:r>
        <w:rPr>
          <w:rFonts w:ascii="Times New Roman" w:hAnsi="Times New Roman"/>
          <w:spacing w:val="-2"/>
          <w:sz w:val="28"/>
          <w:szCs w:val="28"/>
        </w:rPr>
        <w:t xml:space="preserve"> фонд</w:t>
      </w:r>
      <w:r w:rsidR="0059234D">
        <w:rPr>
          <w:rFonts w:ascii="Times New Roman" w:hAnsi="Times New Roman"/>
          <w:spacing w:val="-2"/>
          <w:sz w:val="28"/>
          <w:szCs w:val="28"/>
        </w:rPr>
        <w:t>а</w:t>
      </w:r>
      <w:r>
        <w:rPr>
          <w:rFonts w:ascii="Times New Roman" w:hAnsi="Times New Roman"/>
          <w:spacing w:val="-2"/>
          <w:sz w:val="28"/>
          <w:szCs w:val="28"/>
        </w:rPr>
        <w:t xml:space="preserve"> </w:t>
      </w:r>
      <w:r w:rsidRPr="00611DEC">
        <w:rPr>
          <w:rFonts w:ascii="Times New Roman" w:hAnsi="Times New Roman"/>
          <w:sz w:val="28"/>
          <w:szCs w:val="28"/>
        </w:rPr>
        <w:t xml:space="preserve">(рекомендации по формированию информации приведены в Приложении </w:t>
      </w:r>
      <w:r w:rsidRPr="00611DEC">
        <w:rPr>
          <w:rFonts w:ascii="Times New Roman" w:hAnsi="Times New Roman"/>
          <w:spacing w:val="-2"/>
          <w:sz w:val="28"/>
          <w:szCs w:val="28"/>
        </w:rPr>
        <w:t>№ 58</w:t>
      </w:r>
      <w:r w:rsidRPr="00611DEC">
        <w:rPr>
          <w:rFonts w:ascii="Times New Roman" w:hAnsi="Times New Roman"/>
          <w:sz w:val="28"/>
          <w:szCs w:val="28"/>
        </w:rPr>
        <w:t>);</w:t>
      </w:r>
    </w:p>
    <w:p w:rsidR="008F7B8C" w:rsidRDefault="008F7B8C" w:rsidP="008F7B8C">
      <w:pPr>
        <w:pStyle w:val="a3"/>
        <w:numPr>
          <w:ilvl w:val="0"/>
          <w:numId w:val="1"/>
        </w:numPr>
        <w:spacing w:after="0"/>
        <w:ind w:left="0" w:firstLine="709"/>
        <w:jc w:val="both"/>
        <w:rPr>
          <w:rFonts w:ascii="Times New Roman" w:hAnsi="Times New Roman"/>
          <w:sz w:val="28"/>
          <w:szCs w:val="28"/>
        </w:rPr>
      </w:pPr>
      <w:r w:rsidRPr="00611DEC">
        <w:rPr>
          <w:rFonts w:ascii="Times New Roman" w:hAnsi="Times New Roman"/>
          <w:sz w:val="28"/>
          <w:szCs w:val="28"/>
        </w:rPr>
        <w:t xml:space="preserve">информация о текущих событиях в сфере управления государственными финансами </w:t>
      </w:r>
      <w:r w:rsidR="00121296">
        <w:rPr>
          <w:rFonts w:ascii="Times New Roman" w:hAnsi="Times New Roman"/>
          <w:sz w:val="28"/>
          <w:szCs w:val="28"/>
        </w:rPr>
        <w:t>субъекта Российской Федерации</w:t>
      </w:r>
      <w:r w:rsidRPr="00611DEC">
        <w:rPr>
          <w:rFonts w:ascii="Times New Roman" w:hAnsi="Times New Roman"/>
          <w:sz w:val="28"/>
          <w:szCs w:val="28"/>
        </w:rPr>
        <w:t xml:space="preserve"> (новостная информация) (рекомендации по формированию информации приведены в Приложении </w:t>
      </w:r>
      <w:r w:rsidRPr="00611DEC">
        <w:rPr>
          <w:rFonts w:ascii="Times New Roman" w:hAnsi="Times New Roman"/>
          <w:spacing w:val="-2"/>
          <w:sz w:val="28"/>
          <w:szCs w:val="28"/>
        </w:rPr>
        <w:t>№ 68</w:t>
      </w:r>
      <w:r w:rsidRPr="00611DEC">
        <w:rPr>
          <w:rFonts w:ascii="Times New Roman" w:hAnsi="Times New Roman"/>
          <w:sz w:val="28"/>
          <w:szCs w:val="28"/>
        </w:rPr>
        <w:t>).</w:t>
      </w:r>
    </w:p>
    <w:p w:rsidR="00332596" w:rsidRPr="00B055B2"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классификация расходов бюджета территориального государственного внебюджетного фонда, доходов бюджета территориального государственного внебюджетного фонда, источников финансирования дефицита бюджета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5</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Pr="00B055B2"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администраторов доходов бюджета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6</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Pr="00B055B2"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распорядителей средств бюджета </w:t>
      </w:r>
      <w:r w:rsidR="000D34ED">
        <w:rPr>
          <w:rFonts w:ascii="Times New Roman" w:hAnsi="Times New Roman"/>
          <w:spacing w:val="-2"/>
          <w:sz w:val="28"/>
          <w:szCs w:val="28"/>
        </w:rPr>
        <w:t>территориального государственного внебюджетного фонда</w:t>
      </w:r>
      <w:r w:rsidRPr="00B055B2">
        <w:rPr>
          <w:rFonts w:ascii="Times New Roman" w:hAnsi="Times New Roman"/>
          <w:spacing w:val="-2"/>
          <w:sz w:val="28"/>
          <w:szCs w:val="28"/>
        </w:rPr>
        <w:t xml:space="preserve"> </w:t>
      </w:r>
      <w:r w:rsidRPr="00B055B2">
        <w:rPr>
          <w:rFonts w:ascii="Times New Roman" w:hAnsi="Times New Roman"/>
          <w:sz w:val="28"/>
          <w:szCs w:val="28"/>
        </w:rPr>
        <w:t>(рекомендации по формированию информации приведены в Приложении</w:t>
      </w:r>
      <w:r>
        <w:rPr>
          <w:rFonts w:ascii="Times New Roman" w:hAnsi="Times New Roman"/>
          <w:sz w:val="28"/>
          <w:szCs w:val="28"/>
        </w:rPr>
        <w:t xml:space="preserve"> </w:t>
      </w:r>
      <w:r>
        <w:rPr>
          <w:rFonts w:ascii="Times New Roman" w:hAnsi="Times New Roman"/>
          <w:spacing w:val="-2"/>
          <w:sz w:val="28"/>
          <w:szCs w:val="28"/>
        </w:rPr>
        <w:t>№</w:t>
      </w:r>
      <w:r w:rsidRPr="00B055B2">
        <w:rPr>
          <w:rFonts w:ascii="Times New Roman" w:hAnsi="Times New Roman"/>
          <w:sz w:val="28"/>
          <w:szCs w:val="28"/>
        </w:rPr>
        <w:t xml:space="preserve"> </w:t>
      </w:r>
      <w:r w:rsidR="00713162">
        <w:rPr>
          <w:rFonts w:ascii="Times New Roman" w:hAnsi="Times New Roman"/>
          <w:spacing w:val="-2"/>
          <w:sz w:val="28"/>
          <w:szCs w:val="28"/>
        </w:rPr>
        <w:t>8</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332596" w:rsidRDefault="00332596" w:rsidP="0033259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перечень и коды главных администраторов источников финансирования дефицита бюджета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9</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827016" w:rsidRPr="00B055B2" w:rsidRDefault="00827016" w:rsidP="00827016">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информация о структуре и содержании закона о бюджете </w:t>
      </w:r>
      <w:r>
        <w:rPr>
          <w:rFonts w:ascii="Times New Roman" w:hAnsi="Times New Roman"/>
          <w:spacing w:val="-2"/>
          <w:sz w:val="28"/>
          <w:szCs w:val="28"/>
        </w:rPr>
        <w:t xml:space="preserve">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19</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 xml:space="preserve">«О внесении изменений в приказ </w:t>
      </w:r>
      <w:r w:rsidR="00DA2B78" w:rsidRPr="004E501A">
        <w:rPr>
          <w:rFonts w:ascii="Times New Roman" w:hAnsi="Times New Roman"/>
          <w:i/>
          <w:sz w:val="28"/>
          <w:szCs w:val="28"/>
        </w:rPr>
        <w:lastRenderedPageBreak/>
        <w:t>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827016" w:rsidRPr="00B055B2" w:rsidRDefault="00402E3D" w:rsidP="00402E3D">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информация о документах и материалах, представляемых в законодательный (представительный) орган одновременно с проектом закона</w:t>
      </w:r>
      <w:r>
        <w:rPr>
          <w:rFonts w:ascii="Times New Roman" w:hAnsi="Times New Roman"/>
          <w:spacing w:val="-2"/>
          <w:sz w:val="28"/>
          <w:szCs w:val="28"/>
        </w:rPr>
        <w:t xml:space="preserve"> </w:t>
      </w:r>
      <w:r w:rsidRPr="00B055B2">
        <w:rPr>
          <w:rFonts w:ascii="Times New Roman" w:hAnsi="Times New Roman"/>
          <w:spacing w:val="-2"/>
          <w:sz w:val="28"/>
          <w:szCs w:val="28"/>
        </w:rPr>
        <w:t xml:space="preserve">о бюджете </w:t>
      </w:r>
      <w:r>
        <w:rPr>
          <w:rFonts w:ascii="Times New Roman" w:hAnsi="Times New Roman"/>
          <w:spacing w:val="-2"/>
          <w:sz w:val="28"/>
          <w:szCs w:val="28"/>
        </w:rPr>
        <w:t>территориального государственного внебюджетного фонда, проектом закона</w:t>
      </w:r>
      <w:r w:rsidRPr="00354175">
        <w:rPr>
          <w:rFonts w:ascii="Times New Roman" w:hAnsi="Times New Roman"/>
          <w:spacing w:val="-2"/>
          <w:sz w:val="28"/>
          <w:szCs w:val="28"/>
        </w:rPr>
        <w:t xml:space="preserve"> о внесении изменений в закон о </w:t>
      </w:r>
      <w:r>
        <w:rPr>
          <w:rFonts w:ascii="Times New Roman" w:hAnsi="Times New Roman"/>
          <w:spacing w:val="-2"/>
          <w:sz w:val="28"/>
          <w:szCs w:val="28"/>
        </w:rPr>
        <w:t xml:space="preserve">бюджете территориального государственного внебюджетного фонда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21</w:t>
      </w:r>
      <w:r w:rsidRPr="00B055B2">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FC653D" w:rsidRPr="00B055B2" w:rsidRDefault="00FC653D" w:rsidP="00FC653D">
      <w:pPr>
        <w:pStyle w:val="a3"/>
        <w:numPr>
          <w:ilvl w:val="0"/>
          <w:numId w:val="1"/>
        </w:numPr>
        <w:spacing w:after="0"/>
        <w:ind w:left="0" w:firstLine="709"/>
        <w:jc w:val="both"/>
        <w:rPr>
          <w:rFonts w:ascii="Times New Roman" w:hAnsi="Times New Roman"/>
          <w:sz w:val="28"/>
          <w:szCs w:val="28"/>
        </w:rPr>
      </w:pPr>
      <w:r w:rsidRPr="00B055B2">
        <w:rPr>
          <w:rFonts w:ascii="Times New Roman" w:hAnsi="Times New Roman"/>
          <w:spacing w:val="-2"/>
          <w:sz w:val="28"/>
          <w:szCs w:val="28"/>
        </w:rPr>
        <w:t xml:space="preserve">реестры источников доходов бюджетов территориальных государственных внебюджетных фондов </w:t>
      </w:r>
      <w:r w:rsidRPr="00B055B2">
        <w:rPr>
          <w:rFonts w:ascii="Times New Roman" w:hAnsi="Times New Roman"/>
          <w:sz w:val="28"/>
          <w:szCs w:val="28"/>
        </w:rPr>
        <w:t xml:space="preserve">(рекомендации по формированию информации приведены в Приложении </w:t>
      </w:r>
      <w:r w:rsidR="00713162">
        <w:rPr>
          <w:rFonts w:ascii="Times New Roman" w:hAnsi="Times New Roman"/>
          <w:spacing w:val="-2"/>
          <w:sz w:val="28"/>
          <w:szCs w:val="28"/>
        </w:rPr>
        <w:t>№ 57</w:t>
      </w:r>
      <w:r>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Pr="004E501A">
        <w:rPr>
          <w:rFonts w:ascii="Times New Roman" w:hAnsi="Times New Roman"/>
          <w:i/>
          <w:sz w:val="28"/>
          <w:szCs w:val="28"/>
        </w:rPr>
        <w:t>;</w:t>
      </w:r>
    </w:p>
    <w:p w:rsidR="00696913" w:rsidRPr="00696913" w:rsidRDefault="00EA716E" w:rsidP="00696913">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п</w:t>
      </w:r>
      <w:r w:rsidRPr="004D5EE1">
        <w:rPr>
          <w:rFonts w:ascii="Times New Roman" w:hAnsi="Times New Roman"/>
          <w:sz w:val="28"/>
          <w:szCs w:val="28"/>
        </w:rPr>
        <w:t xml:space="preserve">орядок взаимодействия органов управления </w:t>
      </w:r>
      <w:r>
        <w:rPr>
          <w:rFonts w:ascii="Times New Roman" w:hAnsi="Times New Roman"/>
          <w:sz w:val="28"/>
          <w:szCs w:val="28"/>
        </w:rPr>
        <w:t xml:space="preserve">территориальными </w:t>
      </w:r>
      <w:r w:rsidRPr="004D5EE1">
        <w:rPr>
          <w:rFonts w:ascii="Times New Roman" w:hAnsi="Times New Roman"/>
          <w:sz w:val="28"/>
          <w:szCs w:val="28"/>
        </w:rPr>
        <w:t>государственными внебюджетными фондами с субъектами контроля, указанными в п.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(рекомендации по формированию информации приведены в Приложени</w:t>
      </w:r>
      <w:r w:rsidR="001A0B96">
        <w:rPr>
          <w:rFonts w:ascii="Times New Roman" w:hAnsi="Times New Roman"/>
          <w:sz w:val="28"/>
          <w:szCs w:val="28"/>
        </w:rPr>
        <w:t>и № 69</w:t>
      </w:r>
      <w:r>
        <w:rPr>
          <w:rFonts w:ascii="Times New Roman" w:hAnsi="Times New Roman"/>
          <w:sz w:val="28"/>
          <w:szCs w:val="28"/>
        </w:rPr>
        <w:t>)</w:t>
      </w:r>
      <w:r w:rsidR="00DA2B78" w:rsidRPr="00DA2B78">
        <w:rPr>
          <w:rFonts w:ascii="Times New Roman" w:hAnsi="Times New Roman"/>
          <w:sz w:val="28"/>
          <w:szCs w:val="28"/>
        </w:rPr>
        <w:t xml:space="preserve"> </w:t>
      </w:r>
      <w:r w:rsidR="00DA2B78" w:rsidRPr="004E501A">
        <w:rPr>
          <w:rFonts w:ascii="Times New Roman" w:hAnsi="Times New Roman"/>
          <w:i/>
          <w:sz w:val="28"/>
          <w:szCs w:val="28"/>
        </w:rPr>
        <w:t>(включен приказом Минфина России от 28.12.2018 № 296н</w:t>
      </w:r>
      <w:r w:rsidR="00DA2B78" w:rsidRPr="004E501A">
        <w:rPr>
          <w:i/>
        </w:rPr>
        <w:t xml:space="preserve"> </w:t>
      </w:r>
      <w:r w:rsidR="00DA2B78" w:rsidRPr="004E501A">
        <w:rPr>
          <w:rFonts w:ascii="Times New Roman" w:hAnsi="Times New Roman"/>
          <w:i/>
          <w:sz w:val="28"/>
          <w:szCs w:val="28"/>
        </w:rPr>
        <w:t>«О внесении изменений в приказ Министерства финансов Российской Федерации от 28 декабря 2016 г. № 243н «О составе и порядке размещения и предоставления информации на едином портале бюджетной системы Российской Федерации»)</w:t>
      </w:r>
      <w:r w:rsidR="00696913">
        <w:rPr>
          <w:rFonts w:ascii="Times New Roman" w:hAnsi="Times New Roman"/>
          <w:i/>
          <w:sz w:val="28"/>
          <w:szCs w:val="28"/>
        </w:rPr>
        <w:t>;</w:t>
      </w:r>
    </w:p>
    <w:p w:rsidR="00696913" w:rsidRPr="00696913" w:rsidRDefault="00696913" w:rsidP="00696913">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и</w:t>
      </w:r>
      <w:r w:rsidRPr="0043787B">
        <w:rPr>
          <w:rFonts w:ascii="Times New Roman" w:hAnsi="Times New Roman"/>
          <w:sz w:val="28"/>
          <w:szCs w:val="28"/>
        </w:rPr>
        <w:t>нформация о принятых на учет бюджетных обязательствах</w:t>
      </w:r>
      <w:r>
        <w:rPr>
          <w:rFonts w:ascii="Times New Roman" w:hAnsi="Times New Roman"/>
          <w:sz w:val="28"/>
          <w:szCs w:val="28"/>
        </w:rPr>
        <w:t xml:space="preserve"> (</w:t>
      </w:r>
      <w:r w:rsidRPr="0043787B">
        <w:rPr>
          <w:rFonts w:ascii="Times New Roman" w:hAnsi="Times New Roman"/>
          <w:i/>
          <w:sz w:val="28"/>
          <w:szCs w:val="28"/>
        </w:rPr>
        <w:t xml:space="preserve">включен приказом Минфина России от 05.10.2020 № 228н «О внесении изменений в приказ Министерства финансов Российской Федерации от 28 декабря 2016 г. N 243н </w:t>
      </w:r>
      <w:r>
        <w:rPr>
          <w:rFonts w:ascii="Times New Roman" w:hAnsi="Times New Roman"/>
          <w:i/>
          <w:sz w:val="28"/>
          <w:szCs w:val="28"/>
        </w:rPr>
        <w:t>«О</w:t>
      </w:r>
      <w:r w:rsidRPr="0043787B">
        <w:rPr>
          <w:rFonts w:ascii="Times New Roman" w:hAnsi="Times New Roman"/>
          <w:i/>
          <w:sz w:val="28"/>
          <w:szCs w:val="28"/>
        </w:rPr>
        <w:t xml:space="preserve"> составе и порядке размещения и предоставления информации на едином портале бюджетной системы Российской Федерации»</w:t>
      </w:r>
      <w:r>
        <w:rPr>
          <w:rFonts w:ascii="Times New Roman" w:hAnsi="Times New Roman"/>
          <w:i/>
          <w:sz w:val="28"/>
          <w:szCs w:val="28"/>
        </w:rPr>
        <w:t xml:space="preserve"> </w:t>
      </w:r>
      <w:r>
        <w:rPr>
          <w:rFonts w:ascii="Times New Roman" w:hAnsi="Times New Roman"/>
          <w:sz w:val="28"/>
          <w:szCs w:val="28"/>
        </w:rPr>
        <w:t>(рекомендации по формированию информации приведены в Приложении № 73).</w:t>
      </w:r>
    </w:p>
    <w:p w:rsidR="0034566C" w:rsidRDefault="0034566C" w:rsidP="008D5F03">
      <w:pPr>
        <w:spacing w:after="0"/>
        <w:ind w:firstLine="709"/>
        <w:jc w:val="both"/>
        <w:rPr>
          <w:rFonts w:ascii="Times New Roman" w:hAnsi="Times New Roman"/>
          <w:spacing w:val="-2"/>
          <w:sz w:val="28"/>
          <w:szCs w:val="28"/>
        </w:rPr>
      </w:pPr>
    </w:p>
    <w:p w:rsidR="0034566C" w:rsidRDefault="0034566C" w:rsidP="008D5F03">
      <w:pPr>
        <w:spacing w:after="0"/>
        <w:ind w:firstLine="709"/>
        <w:jc w:val="both"/>
        <w:rPr>
          <w:rFonts w:ascii="Times New Roman" w:hAnsi="Times New Roman"/>
          <w:spacing w:val="-2"/>
          <w:sz w:val="28"/>
          <w:szCs w:val="28"/>
        </w:rPr>
      </w:pPr>
    </w:p>
    <w:p w:rsidR="00272B59" w:rsidRDefault="00272B59" w:rsidP="008D5F03">
      <w:pPr>
        <w:autoSpaceDE w:val="0"/>
        <w:autoSpaceDN w:val="0"/>
        <w:adjustRightInd w:val="0"/>
        <w:spacing w:after="0"/>
        <w:ind w:firstLine="709"/>
        <w:jc w:val="both"/>
        <w:rPr>
          <w:rFonts w:ascii="Times New Roman" w:hAnsi="Times New Roman"/>
          <w:sz w:val="26"/>
          <w:szCs w:val="26"/>
        </w:rPr>
      </w:pPr>
    </w:p>
    <w:p w:rsidR="00272B59" w:rsidRPr="00F42186" w:rsidRDefault="00272B59" w:rsidP="008D5F03">
      <w:pPr>
        <w:spacing w:after="0"/>
        <w:ind w:firstLine="709"/>
        <w:jc w:val="both"/>
        <w:rPr>
          <w:rFonts w:ascii="Times New Roman" w:hAnsi="Times New Roman"/>
          <w:spacing w:val="-2"/>
          <w:sz w:val="26"/>
          <w:szCs w:val="26"/>
        </w:rPr>
      </w:pPr>
    </w:p>
    <w:sectPr w:rsidR="00272B59" w:rsidRPr="00F42186" w:rsidSect="008E4638">
      <w:headerReference w:type="default" r:id="rId7"/>
      <w:pgSz w:w="11905" w:h="16838"/>
      <w:pgMar w:top="851" w:right="851" w:bottom="851" w:left="85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5A" w:rsidRDefault="0071345A" w:rsidP="008667BB">
      <w:pPr>
        <w:spacing w:after="0" w:line="240" w:lineRule="auto"/>
      </w:pPr>
      <w:r>
        <w:separator/>
      </w:r>
    </w:p>
  </w:endnote>
  <w:endnote w:type="continuationSeparator" w:id="0">
    <w:p w:rsidR="0071345A" w:rsidRDefault="0071345A" w:rsidP="0086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5A" w:rsidRDefault="0071345A" w:rsidP="008667BB">
      <w:pPr>
        <w:spacing w:after="0" w:line="240" w:lineRule="auto"/>
      </w:pPr>
      <w:r>
        <w:separator/>
      </w:r>
    </w:p>
  </w:footnote>
  <w:footnote w:type="continuationSeparator" w:id="0">
    <w:p w:rsidR="0071345A" w:rsidRDefault="0071345A" w:rsidP="0086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03" w:rsidRDefault="00023903">
    <w:pPr>
      <w:pStyle w:val="ab"/>
      <w:jc w:val="center"/>
    </w:pPr>
  </w:p>
  <w:p w:rsidR="00023903" w:rsidRDefault="00023903">
    <w:pPr>
      <w:pStyle w:val="ab"/>
      <w:jc w:val="center"/>
    </w:pPr>
    <w:r>
      <w:fldChar w:fldCharType="begin"/>
    </w:r>
    <w:r>
      <w:instrText>PAGE   \* MERGEFORMAT</w:instrText>
    </w:r>
    <w:r>
      <w:fldChar w:fldCharType="separate"/>
    </w:r>
    <w:r w:rsidR="00696913">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957A0"/>
    <w:multiLevelType w:val="hybridMultilevel"/>
    <w:tmpl w:val="99DE5B04"/>
    <w:lvl w:ilvl="0" w:tplc="4948C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97A"/>
    <w:rsid w:val="00002D23"/>
    <w:rsid w:val="00017986"/>
    <w:rsid w:val="00023903"/>
    <w:rsid w:val="0009796B"/>
    <w:rsid w:val="000A0EA8"/>
    <w:rsid w:val="000B7ABC"/>
    <w:rsid w:val="000C0866"/>
    <w:rsid w:val="000D34ED"/>
    <w:rsid w:val="000D59DA"/>
    <w:rsid w:val="000D7FFD"/>
    <w:rsid w:val="000F4F00"/>
    <w:rsid w:val="00111B2E"/>
    <w:rsid w:val="00121296"/>
    <w:rsid w:val="001225AB"/>
    <w:rsid w:val="00124827"/>
    <w:rsid w:val="0013417E"/>
    <w:rsid w:val="001416FA"/>
    <w:rsid w:val="001527F8"/>
    <w:rsid w:val="0016259E"/>
    <w:rsid w:val="00167CF3"/>
    <w:rsid w:val="00194221"/>
    <w:rsid w:val="001A0B96"/>
    <w:rsid w:val="001A2293"/>
    <w:rsid w:val="001D3E83"/>
    <w:rsid w:val="001D714F"/>
    <w:rsid w:val="001E33B2"/>
    <w:rsid w:val="001F62A8"/>
    <w:rsid w:val="00224551"/>
    <w:rsid w:val="00245AF4"/>
    <w:rsid w:val="002569CB"/>
    <w:rsid w:val="002612B7"/>
    <w:rsid w:val="00263214"/>
    <w:rsid w:val="0027049D"/>
    <w:rsid w:val="00272B59"/>
    <w:rsid w:val="00281776"/>
    <w:rsid w:val="002916FB"/>
    <w:rsid w:val="002B327C"/>
    <w:rsid w:val="002D3902"/>
    <w:rsid w:val="002E02A0"/>
    <w:rsid w:val="002F08B1"/>
    <w:rsid w:val="0032279E"/>
    <w:rsid w:val="00332596"/>
    <w:rsid w:val="003347B7"/>
    <w:rsid w:val="0034566C"/>
    <w:rsid w:val="003521A8"/>
    <w:rsid w:val="00354175"/>
    <w:rsid w:val="0036469D"/>
    <w:rsid w:val="003C4A4E"/>
    <w:rsid w:val="003D3E3F"/>
    <w:rsid w:val="003F677E"/>
    <w:rsid w:val="00400E42"/>
    <w:rsid w:val="00402E3D"/>
    <w:rsid w:val="00424E23"/>
    <w:rsid w:val="00425841"/>
    <w:rsid w:val="0043787B"/>
    <w:rsid w:val="00464029"/>
    <w:rsid w:val="00470AF7"/>
    <w:rsid w:val="00496831"/>
    <w:rsid w:val="004D5EE1"/>
    <w:rsid w:val="004E501A"/>
    <w:rsid w:val="005023AE"/>
    <w:rsid w:val="00502DA1"/>
    <w:rsid w:val="00546142"/>
    <w:rsid w:val="00566440"/>
    <w:rsid w:val="00571A3D"/>
    <w:rsid w:val="00586606"/>
    <w:rsid w:val="0059234D"/>
    <w:rsid w:val="00597DC9"/>
    <w:rsid w:val="005A1D07"/>
    <w:rsid w:val="005A2EEE"/>
    <w:rsid w:val="005A3DB3"/>
    <w:rsid w:val="005A6A18"/>
    <w:rsid w:val="005B4F70"/>
    <w:rsid w:val="005E7900"/>
    <w:rsid w:val="00602068"/>
    <w:rsid w:val="006350FD"/>
    <w:rsid w:val="00646BCC"/>
    <w:rsid w:val="0065451C"/>
    <w:rsid w:val="00696913"/>
    <w:rsid w:val="006B4163"/>
    <w:rsid w:val="006C0242"/>
    <w:rsid w:val="006C4556"/>
    <w:rsid w:val="006D4789"/>
    <w:rsid w:val="006E2FE5"/>
    <w:rsid w:val="006E3C36"/>
    <w:rsid w:val="006F129F"/>
    <w:rsid w:val="006F6FAE"/>
    <w:rsid w:val="00713162"/>
    <w:rsid w:val="0071345A"/>
    <w:rsid w:val="00713FF3"/>
    <w:rsid w:val="00740384"/>
    <w:rsid w:val="00771930"/>
    <w:rsid w:val="007962BE"/>
    <w:rsid w:val="007B1D10"/>
    <w:rsid w:val="007B754F"/>
    <w:rsid w:val="007C2B8F"/>
    <w:rsid w:val="007D2572"/>
    <w:rsid w:val="007E3140"/>
    <w:rsid w:val="008066C8"/>
    <w:rsid w:val="00815AED"/>
    <w:rsid w:val="00820F15"/>
    <w:rsid w:val="00827016"/>
    <w:rsid w:val="00855E24"/>
    <w:rsid w:val="00863FBD"/>
    <w:rsid w:val="008667BB"/>
    <w:rsid w:val="008C4447"/>
    <w:rsid w:val="008D331E"/>
    <w:rsid w:val="008D5F03"/>
    <w:rsid w:val="008E4638"/>
    <w:rsid w:val="008E64C0"/>
    <w:rsid w:val="008F7B8C"/>
    <w:rsid w:val="0094397A"/>
    <w:rsid w:val="00955624"/>
    <w:rsid w:val="009B14B0"/>
    <w:rsid w:val="009D12DF"/>
    <w:rsid w:val="009D7ED0"/>
    <w:rsid w:val="009E2BB9"/>
    <w:rsid w:val="009E5042"/>
    <w:rsid w:val="009F3262"/>
    <w:rsid w:val="009F488E"/>
    <w:rsid w:val="00A01EBC"/>
    <w:rsid w:val="00A04147"/>
    <w:rsid w:val="00A12460"/>
    <w:rsid w:val="00A17E37"/>
    <w:rsid w:val="00A303CE"/>
    <w:rsid w:val="00A32187"/>
    <w:rsid w:val="00A32921"/>
    <w:rsid w:val="00A748C5"/>
    <w:rsid w:val="00A85070"/>
    <w:rsid w:val="00AA3619"/>
    <w:rsid w:val="00AB1B17"/>
    <w:rsid w:val="00AC0278"/>
    <w:rsid w:val="00AC6275"/>
    <w:rsid w:val="00B12E7B"/>
    <w:rsid w:val="00B27976"/>
    <w:rsid w:val="00B340F6"/>
    <w:rsid w:val="00B37D84"/>
    <w:rsid w:val="00B61C96"/>
    <w:rsid w:val="00BA512A"/>
    <w:rsid w:val="00BA5F2B"/>
    <w:rsid w:val="00BB3621"/>
    <w:rsid w:val="00BF5A2E"/>
    <w:rsid w:val="00C101BB"/>
    <w:rsid w:val="00C40411"/>
    <w:rsid w:val="00C64F8D"/>
    <w:rsid w:val="00C867EF"/>
    <w:rsid w:val="00C93310"/>
    <w:rsid w:val="00C96B56"/>
    <w:rsid w:val="00CA3217"/>
    <w:rsid w:val="00CB60F5"/>
    <w:rsid w:val="00CE145D"/>
    <w:rsid w:val="00CE249E"/>
    <w:rsid w:val="00CE2DB1"/>
    <w:rsid w:val="00CF787D"/>
    <w:rsid w:val="00D56056"/>
    <w:rsid w:val="00D8427F"/>
    <w:rsid w:val="00D9568F"/>
    <w:rsid w:val="00DA2B78"/>
    <w:rsid w:val="00DA3B32"/>
    <w:rsid w:val="00DB36B9"/>
    <w:rsid w:val="00DB37AB"/>
    <w:rsid w:val="00DC5644"/>
    <w:rsid w:val="00DD2C2C"/>
    <w:rsid w:val="00DD7747"/>
    <w:rsid w:val="00DF48F1"/>
    <w:rsid w:val="00E05A02"/>
    <w:rsid w:val="00E1774B"/>
    <w:rsid w:val="00E232C8"/>
    <w:rsid w:val="00E30D84"/>
    <w:rsid w:val="00E311E2"/>
    <w:rsid w:val="00E641A8"/>
    <w:rsid w:val="00E671B9"/>
    <w:rsid w:val="00E67ABA"/>
    <w:rsid w:val="00E8656F"/>
    <w:rsid w:val="00EA1297"/>
    <w:rsid w:val="00EA716E"/>
    <w:rsid w:val="00EA7A85"/>
    <w:rsid w:val="00EB2A6E"/>
    <w:rsid w:val="00EF0865"/>
    <w:rsid w:val="00EF3FFB"/>
    <w:rsid w:val="00F05C47"/>
    <w:rsid w:val="00F14D67"/>
    <w:rsid w:val="00F33A03"/>
    <w:rsid w:val="00F42186"/>
    <w:rsid w:val="00F6775E"/>
    <w:rsid w:val="00F84BCA"/>
    <w:rsid w:val="00FB58CE"/>
    <w:rsid w:val="00FC653D"/>
    <w:rsid w:val="00FC77F9"/>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CC061"/>
  <w14:defaultImageDpi w14:val="0"/>
  <w15:docId w15:val="{69698A64-C3FC-4CC4-B6FD-CCF3C6F8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32C8"/>
    <w:pPr>
      <w:ind w:left="720"/>
      <w:contextualSpacing/>
    </w:pPr>
  </w:style>
  <w:style w:type="paragraph" w:styleId="a4">
    <w:name w:val="Balloon Text"/>
    <w:basedOn w:val="a"/>
    <w:link w:val="a5"/>
    <w:uiPriority w:val="99"/>
    <w:semiHidden/>
    <w:rsid w:val="0016259E"/>
    <w:rPr>
      <w:rFonts w:ascii="Tahoma" w:hAnsi="Tahoma" w:cs="Tahoma"/>
      <w:sz w:val="16"/>
      <w:szCs w:val="16"/>
    </w:rPr>
  </w:style>
  <w:style w:type="character" w:customStyle="1" w:styleId="a5">
    <w:name w:val="Текст выноски Знак"/>
    <w:link w:val="a4"/>
    <w:uiPriority w:val="99"/>
    <w:semiHidden/>
    <w:locked/>
    <w:rPr>
      <w:rFonts w:ascii="Times New Roman" w:hAnsi="Times New Roman"/>
      <w:sz w:val="2"/>
      <w:lang w:val="x-none" w:eastAsia="en-US"/>
    </w:rPr>
  </w:style>
  <w:style w:type="character" w:styleId="a6">
    <w:name w:val="annotation reference"/>
    <w:uiPriority w:val="99"/>
    <w:semiHidden/>
    <w:rsid w:val="00C64F8D"/>
    <w:rPr>
      <w:rFonts w:cs="Times New Roman"/>
      <w:sz w:val="16"/>
    </w:rPr>
  </w:style>
  <w:style w:type="paragraph" w:styleId="a7">
    <w:name w:val="annotation text"/>
    <w:basedOn w:val="a"/>
    <w:link w:val="a8"/>
    <w:uiPriority w:val="99"/>
    <w:semiHidden/>
    <w:rsid w:val="00C64F8D"/>
    <w:rPr>
      <w:sz w:val="20"/>
      <w:szCs w:val="20"/>
    </w:rPr>
  </w:style>
  <w:style w:type="character" w:customStyle="1" w:styleId="a8">
    <w:name w:val="Текст примечания Знак"/>
    <w:link w:val="a7"/>
    <w:uiPriority w:val="99"/>
    <w:semiHidden/>
    <w:locked/>
    <w:rPr>
      <w:sz w:val="20"/>
      <w:lang w:val="x-none" w:eastAsia="en-US"/>
    </w:rPr>
  </w:style>
  <w:style w:type="paragraph" w:styleId="a9">
    <w:name w:val="annotation subject"/>
    <w:basedOn w:val="a7"/>
    <w:next w:val="a7"/>
    <w:link w:val="aa"/>
    <w:uiPriority w:val="99"/>
    <w:semiHidden/>
    <w:rsid w:val="00C64F8D"/>
    <w:rPr>
      <w:b/>
      <w:bCs/>
    </w:rPr>
  </w:style>
  <w:style w:type="character" w:customStyle="1" w:styleId="aa">
    <w:name w:val="Тема примечания Знак"/>
    <w:link w:val="a9"/>
    <w:uiPriority w:val="99"/>
    <w:semiHidden/>
    <w:locked/>
    <w:rPr>
      <w:b/>
      <w:sz w:val="20"/>
      <w:lang w:val="x-none" w:eastAsia="en-US"/>
    </w:rPr>
  </w:style>
  <w:style w:type="paragraph" w:styleId="ab">
    <w:name w:val="header"/>
    <w:basedOn w:val="a"/>
    <w:link w:val="ac"/>
    <w:uiPriority w:val="99"/>
    <w:unhideWhenUsed/>
    <w:rsid w:val="008667BB"/>
    <w:pPr>
      <w:tabs>
        <w:tab w:val="center" w:pos="4677"/>
        <w:tab w:val="right" w:pos="9355"/>
      </w:tabs>
    </w:pPr>
  </w:style>
  <w:style w:type="character" w:customStyle="1" w:styleId="ac">
    <w:name w:val="Верхний колонтитул Знак"/>
    <w:link w:val="ab"/>
    <w:uiPriority w:val="99"/>
    <w:rsid w:val="008667BB"/>
    <w:rPr>
      <w:lang w:eastAsia="en-US"/>
    </w:rPr>
  </w:style>
  <w:style w:type="paragraph" w:styleId="ad">
    <w:name w:val="footer"/>
    <w:basedOn w:val="a"/>
    <w:link w:val="ae"/>
    <w:uiPriority w:val="99"/>
    <w:unhideWhenUsed/>
    <w:rsid w:val="008667BB"/>
    <w:pPr>
      <w:tabs>
        <w:tab w:val="center" w:pos="4677"/>
        <w:tab w:val="right" w:pos="9355"/>
      </w:tabs>
    </w:pPr>
  </w:style>
  <w:style w:type="character" w:customStyle="1" w:styleId="ae">
    <w:name w:val="Нижний колонтитул Знак"/>
    <w:link w:val="ad"/>
    <w:uiPriority w:val="99"/>
    <w:rsid w:val="008667B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14</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субъектов Российской Федерации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dc:title>
  <dc:subject/>
  <dc:creator>Anna S. Karaseva</dc:creator>
  <cp:keywords/>
  <dc:description/>
  <cp:lastModifiedBy>РАЦИНА ИРИНА МИХАЙЛОВНА</cp:lastModifiedBy>
  <cp:revision>93</cp:revision>
  <cp:lastPrinted>2019-04-16T12:14:00Z</cp:lastPrinted>
  <dcterms:created xsi:type="dcterms:W3CDTF">2017-10-30T08:27:00Z</dcterms:created>
  <dcterms:modified xsi:type="dcterms:W3CDTF">2021-05-31T12:16:00Z</dcterms:modified>
</cp:coreProperties>
</file>