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Pr="007A137C" w:rsidRDefault="00164D28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CD7200">
        <w:rPr>
          <w:b/>
          <w:szCs w:val="28"/>
        </w:rPr>
        <w:t>апреля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</w:t>
      </w:r>
      <w:r w:rsidR="00CD7200">
        <w:rPr>
          <w:b/>
          <w:szCs w:val="28"/>
        </w:rPr>
        <w:t>1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>
        <w:rPr>
          <w:b/>
          <w:szCs w:val="28"/>
        </w:rPr>
        <w:t>43</w:t>
      </w:r>
    </w:p>
    <w:p w:rsidR="00E60386" w:rsidRDefault="00E60386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E60386" w:rsidRPr="00295845" w:rsidRDefault="00E60386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0386" w:rsidRPr="00B84253" w:rsidRDefault="00E60386" w:rsidP="00E6038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Ограничения на предоставление информации и документац</w:t>
      </w:r>
      <w:proofErr w:type="gramStart"/>
      <w:r w:rsidRPr="00B842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ии ау</w:t>
      </w:r>
      <w:proofErr w:type="gramEnd"/>
      <w:r w:rsidRPr="00B8425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 w:bidi="ar-SA"/>
        </w:rPr>
        <w:t>дитору</w:t>
      </w:r>
    </w:p>
    <w:p w:rsidR="00E60386" w:rsidRPr="00B84253" w:rsidRDefault="00E60386" w:rsidP="00E6038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8F44ED" w:rsidRDefault="008F44ED" w:rsidP="00E6038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Исходя из </w:t>
      </w: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Федерального закона «Об аудиторской деятельности»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Правительство Российской Федерации полномочно устанавливать ограничения на предоставление информации и документац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ии </w:t>
      </w:r>
      <w:r w:rsidR="00D9553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</w:t>
      </w:r>
      <w:proofErr w:type="gramEnd"/>
      <w:r w:rsidR="00D9553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диторской организации </w:t>
      </w:r>
      <w:r w:rsidR="00EE0E7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(</w:t>
      </w:r>
      <w:r w:rsidR="00D9553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индивидуальному аудитору</w:t>
      </w:r>
      <w:r w:rsidR="00EE0E7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)</w:t>
      </w:r>
      <w:r w:rsidR="007D70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аудируемым лицом (лицом, заключившим договор оказания аудиторских услуг), необходимой для оказания </w:t>
      </w:r>
      <w:r w:rsidR="00164D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аудиторских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услуг. В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порядке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реализации этого полномочия 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Правительство Российской Федерации приняло постановление </w:t>
      </w:r>
      <w:r w:rsidR="007D1189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от 19 апреля 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D1189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2021 г. № 622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D33A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br/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«Об </w:t>
      </w:r>
      <w:r w:rsidR="007D1189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ограничени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ях</w:t>
      </w:r>
      <w:r w:rsidR="007D1189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на предоставление информации и документации аудиторской организации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</w:t>
      </w:r>
      <w:r w:rsidR="007D1189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индивидуальному аудитору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</w:t>
      </w:r>
      <w:r w:rsidR="007D70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(далее – постановление № 622)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E60386" w:rsidRDefault="007D1189" w:rsidP="007D118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Постановлением</w:t>
      </w:r>
      <w:r w:rsidR="0043318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№ 622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определены ограничения на предоставление информации и документац</w:t>
      </w:r>
      <w:proofErr w:type="gramStart"/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ии </w:t>
      </w:r>
      <w:r w:rsidR="00EE0E7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</w:t>
      </w:r>
      <w:proofErr w:type="gramEnd"/>
      <w:r w:rsidR="00EE0E7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диторской организации (индивидуальному аудитору)</w:t>
      </w:r>
      <w:r w:rsidR="00D9553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аудируемым лицом (лицом, заключившим договор оказания аудиторских услуг)</w:t>
      </w:r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A13E12" w:rsidRDefault="00A13E12" w:rsidP="00A13E12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62D85" w:rsidRDefault="00362D85" w:rsidP="00A13E1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Субъекты аудиторской деятельности, </w:t>
      </w:r>
    </w:p>
    <w:p w:rsidR="00A13E12" w:rsidRPr="00A13E12" w:rsidRDefault="00362D85" w:rsidP="00A13E1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отношении</w:t>
      </w:r>
      <w:proofErr w:type="gramEnd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которых применяются ограничения</w:t>
      </w:r>
    </w:p>
    <w:p w:rsidR="00A13E12" w:rsidRDefault="00A13E12" w:rsidP="00C676A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62D85" w:rsidRDefault="00E60386" w:rsidP="00C676A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Ограничения</w:t>
      </w:r>
      <w:r w:rsidR="00362D8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предусмотренные постановлением № 622, применяются в отношении следующих субъектов аудиторской деятельности.</w:t>
      </w:r>
    </w:p>
    <w:p w:rsidR="00C676A4" w:rsidRPr="00C676A4" w:rsidRDefault="00362D85" w:rsidP="00C676A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1. А</w:t>
      </w:r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удиторск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ая</w:t>
      </w:r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я</w:t>
      </w:r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находящ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ая</w:t>
      </w:r>
      <w:r w:rsidR="00E60386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ся под прямым или косвенным контролем иностранного гражданина, лица без гражданства,  иностранного юридического лица, международной компании</w:t>
      </w:r>
      <w:r w:rsidR="00474F2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При этом контроль определяется</w:t>
      </w:r>
      <w:r w:rsidR="00C676A4">
        <w:rPr>
          <w:rStyle w:val="ad"/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footnoteReference w:id="1"/>
      </w:r>
      <w:r w:rsidR="007D1189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676A4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как н</w:t>
      </w:r>
      <w:r w:rsidR="00C676A4" w:rsidRPr="00C676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аличие права: </w:t>
      </w:r>
    </w:p>
    <w:p w:rsidR="00C676A4" w:rsidRPr="00C676A4" w:rsidRDefault="00C676A4" w:rsidP="00C676A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C676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прямо или косвенно (через подконтрольных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</w:t>
      </w:r>
      <w:r w:rsidRPr="00C676A4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организации; </w:t>
      </w:r>
      <w:proofErr w:type="gramEnd"/>
    </w:p>
    <w:p w:rsidR="007D1189" w:rsidRPr="00C676A4" w:rsidRDefault="00C676A4" w:rsidP="00C676A4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C676A4">
        <w:rPr>
          <w:rFonts w:ascii="Times New Roman" w:hAnsi="Times New Roman" w:cs="Times New Roman"/>
          <w:kern w:val="0"/>
          <w:sz w:val="28"/>
          <w:szCs w:val="28"/>
          <w:lang w:bidi="ar-SA"/>
        </w:rPr>
        <w:t>назначать (избирать) единоличный исполнительный орган и (или) более 50 процентов состава коллегиального органа управления подконтрольной организации.</w:t>
      </w:r>
    </w:p>
    <w:p w:rsidR="00310AF6" w:rsidRPr="00310AF6" w:rsidRDefault="00A75563" w:rsidP="00310AF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="00362D8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2. А</w:t>
      </w:r>
      <w:r w:rsidR="00474F2A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удиторск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ая</w:t>
      </w:r>
      <w:r w:rsidR="00474F2A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организаци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я</w:t>
      </w:r>
      <w:r w:rsidR="00474F2A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входящ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ая</w:t>
      </w:r>
      <w:r w:rsidR="00474F2A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 одну группу лиц с иностранным гражданином, лицом без гражданства,  иностранным юридическим лицом, международной компанией</w:t>
      </w:r>
      <w:r w:rsidR="00474F2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Группа лиц определяется в соответствии со статьей 9 Федерального закона «О защите конкуренции»</w:t>
      </w:r>
      <w:r w:rsidR="00310AF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как</w:t>
      </w:r>
      <w:r w:rsidR="00310AF6"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совокупность физических лиц и (или) юридических лиц, соответствующих одному или нескольким признакам из следующих признаков: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bookmarkStart w:id="0" w:name="Par1"/>
      <w:bookmarkEnd w:id="0"/>
      <w:proofErr w:type="gramStart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1)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имеет в силу своего участия в этом хозяйственном обществе (товариществе, хозяйственном партнерстве) либо в соответствии с полномочиями, полученными, в том числе на основании письменного соглашения, от других лиц, более чем </w:t>
      </w:r>
      <w:r w:rsidR="00D9553D">
        <w:rPr>
          <w:rFonts w:ascii="Times New Roman" w:hAnsi="Times New Roman" w:cs="Times New Roman"/>
          <w:kern w:val="0"/>
          <w:sz w:val="28"/>
          <w:szCs w:val="28"/>
          <w:lang w:bidi="ar-SA"/>
        </w:rPr>
        <w:t>50</w:t>
      </w: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процентов общего количества голосов, приходящихся на голосующие акции (доли</w:t>
      </w:r>
      <w:proofErr w:type="gramEnd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>) в уставном (складочном) капитале этого хозяйственного общества (товарищества, хозяйственного партнерства);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>2) юридическое лицо и осуществляющие функции единоличного исполнительного органа этого юридического лица физиче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ское лицо или юридическое лицо;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>3)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на основании учредительных документов этого хозяйственного общества (товарищества, хозяйственного партнерства) или заключенного с этим хозяйственным обществом (товариществом, хозяйственным партнерством) договора вправе давать этому хозяйственному обществу (товариществу, хозяйственному партнерству) обязательные для исполнения указания;</w:t>
      </w:r>
      <w:proofErr w:type="gramEnd"/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4) юридические лица, в которых более чем </w:t>
      </w:r>
      <w:r w:rsidR="00966832">
        <w:rPr>
          <w:rFonts w:ascii="Times New Roman" w:hAnsi="Times New Roman" w:cs="Times New Roman"/>
          <w:kern w:val="0"/>
          <w:sz w:val="28"/>
          <w:szCs w:val="28"/>
          <w:lang w:bidi="ar-SA"/>
        </w:rPr>
        <w:t>50</w:t>
      </w: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процентов количественного состава коллегиального исполнительного органа и (или) совета директоров (наблюдательного совета, совета фонда) составляют одни и те же физические лица;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>5) хозяйственное общество (хозяйственное партнерство) и физическое лицо или юридическое лицо,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(хозяйственного партнерства);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6) хозяйственное общество и физическое лицо или юридическое лицо, если по предложению такого физического лица или такого юридического лица </w:t>
      </w: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избрано более чем </w:t>
      </w:r>
      <w:r w:rsidR="00D9553D">
        <w:rPr>
          <w:rFonts w:ascii="Times New Roman" w:hAnsi="Times New Roman" w:cs="Times New Roman"/>
          <w:kern w:val="0"/>
          <w:sz w:val="28"/>
          <w:szCs w:val="28"/>
          <w:lang w:bidi="ar-SA"/>
        </w:rPr>
        <w:t>50</w:t>
      </w: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процентов количественного состава коллегиального исполнительного органа либо совета директоров (наблюдательного совета) этого хозяйственного общества;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bookmarkStart w:id="1" w:name="Par9"/>
      <w:bookmarkEnd w:id="1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7) физическое лицо, его супруг, родители (в том числе усыновители), дети (в том числе усыновленные), полнородные и </w:t>
      </w:r>
      <w:proofErr w:type="spellStart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>неполнородные</w:t>
      </w:r>
      <w:proofErr w:type="spellEnd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братья и сестры;</w:t>
      </w:r>
    </w:p>
    <w:p w:rsidR="00310AF6" w:rsidRP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bookmarkStart w:id="2" w:name="Par10"/>
      <w:bookmarkEnd w:id="2"/>
      <w:proofErr w:type="gramStart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8) лица, каждое из которых по какому-либо из указанных в </w:t>
      </w:r>
      <w:hyperlink w:anchor="Par1" w:history="1">
        <w:r w:rsidRPr="00310AF6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пунктах 1</w:t>
        </w:r>
      </w:hyperlink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- </w:t>
      </w:r>
      <w:hyperlink w:anchor="Par9" w:history="1">
        <w:r w:rsidRPr="00310AF6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7</w:t>
        </w:r>
      </w:hyperlink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признаку входит в группу с одним и тем же лицом, а также другие лица, входящие с любым из таких лиц в группу по какому-либо из указанных в </w:t>
      </w:r>
      <w:hyperlink w:anchor="Par1" w:history="1">
        <w:r w:rsidRPr="00310AF6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пунктах 1</w:t>
        </w:r>
      </w:hyperlink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- </w:t>
      </w:r>
      <w:hyperlink w:anchor="Par9" w:history="1">
        <w:r w:rsidRPr="00310AF6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7</w:t>
        </w:r>
      </w:hyperlink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признаку;</w:t>
      </w:r>
      <w:proofErr w:type="gramEnd"/>
    </w:p>
    <w:p w:rsidR="00310AF6" w:rsidRDefault="00310AF6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9) хозяйственное общество (товарищество, хозяйственное партнерство), физические лица и (или) юридические лица, которые по какому-либо из указанных в </w:t>
      </w:r>
      <w:hyperlink w:anchor="Par1" w:history="1">
        <w:r w:rsidRPr="00310AF6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пунктах 1</w:t>
        </w:r>
      </w:hyperlink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- </w:t>
      </w:r>
      <w:hyperlink w:anchor="Par10" w:history="1">
        <w:r w:rsidRPr="00310AF6">
          <w:rPr>
            <w:rFonts w:ascii="Times New Roman" w:hAnsi="Times New Roman" w:cs="Times New Roman"/>
            <w:kern w:val="0"/>
            <w:sz w:val="28"/>
            <w:szCs w:val="28"/>
            <w:lang w:bidi="ar-SA"/>
          </w:rPr>
          <w:t>8</w:t>
        </w:r>
      </w:hyperlink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признаков входят в группу лиц, если такие лица в силу своего совместного участия в этом хозяйственном обществе (товариществе, хозяйственном партнерстве) или в соответствии с полномочиями, полученными от других лиц, имеют более чем </w:t>
      </w:r>
      <w:r w:rsidR="00D9553D">
        <w:rPr>
          <w:rFonts w:ascii="Times New Roman" w:hAnsi="Times New Roman" w:cs="Times New Roman"/>
          <w:kern w:val="0"/>
          <w:sz w:val="28"/>
          <w:szCs w:val="28"/>
          <w:lang w:bidi="ar-SA"/>
        </w:rPr>
        <w:t>50</w:t>
      </w:r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процентов общего количества голосов, приходящихся на</w:t>
      </w:r>
      <w:proofErr w:type="gramEnd"/>
      <w:r w:rsidRPr="00310AF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голосующие акции (доли) в уставном (складочном) капитале этого хозяйственного общества (товарищества, хозяйственного партнерства).</w:t>
      </w:r>
    </w:p>
    <w:p w:rsidR="00362D85" w:rsidRDefault="00362D85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3. Индивидуальны</w:t>
      </w:r>
      <w:r w:rsidR="0054675C"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аудитор.</w:t>
      </w:r>
    </w:p>
    <w:p w:rsidR="00D50817" w:rsidRDefault="00362D85" w:rsidP="00D84DB1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4. </w:t>
      </w:r>
      <w:r w:rsidR="00D5081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случае, </w:t>
      </w:r>
      <w:r w:rsidR="00D9553D">
        <w:rPr>
          <w:rFonts w:ascii="Times New Roman" w:hAnsi="Times New Roman" w:cs="Times New Roman"/>
          <w:kern w:val="0"/>
          <w:sz w:val="28"/>
          <w:szCs w:val="28"/>
          <w:lang w:bidi="ar-SA"/>
        </w:rPr>
        <w:t>когда</w:t>
      </w:r>
      <w:r w:rsidR="00D5081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аудиторская организация является членом международной сети аудиторских организаций</w:t>
      </w:r>
      <w:r w:rsidR="003E3E18">
        <w:rPr>
          <w:rStyle w:val="ad"/>
          <w:rFonts w:ascii="Times New Roman" w:hAnsi="Times New Roman" w:cs="Times New Roman"/>
          <w:kern w:val="0"/>
          <w:sz w:val="28"/>
          <w:szCs w:val="28"/>
          <w:lang w:bidi="ar-SA"/>
        </w:rPr>
        <w:footnoteReference w:id="2"/>
      </w:r>
      <w:r w:rsidR="00D5081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соответствие этой аудиторской организации критериям, установленным постановлением </w:t>
      </w:r>
      <w:r w:rsidR="0043318C">
        <w:rPr>
          <w:rFonts w:ascii="Times New Roman" w:hAnsi="Times New Roman" w:cs="Times New Roman"/>
          <w:kern w:val="0"/>
          <w:sz w:val="28"/>
          <w:szCs w:val="28"/>
          <w:lang w:bidi="ar-SA"/>
        </w:rPr>
        <w:t>№ 622</w:t>
      </w:r>
      <w:r w:rsidR="00D50817">
        <w:rPr>
          <w:rFonts w:ascii="Times New Roman" w:hAnsi="Times New Roman" w:cs="Times New Roman"/>
          <w:kern w:val="0"/>
          <w:sz w:val="28"/>
          <w:szCs w:val="28"/>
          <w:lang w:bidi="ar-SA"/>
        </w:rPr>
        <w:t>, определяется с учетом такого членства и организационных основ деятельности международной сети.</w:t>
      </w:r>
    </w:p>
    <w:p w:rsidR="00EB07C6" w:rsidRPr="00310AF6" w:rsidRDefault="00EB07C6" w:rsidP="00EB07C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ab/>
      </w:r>
      <w:r w:rsidR="00A92E11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Аудиторские организации (индивидуальные аудиторы)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, перечисленные в настоящем разделе, далее именуются объект</w:t>
      </w:r>
      <w:r w:rsidR="00A92E11">
        <w:rPr>
          <w:rFonts w:ascii="Times New Roman" w:hAnsi="Times New Roman" w:cs="Times New Roman"/>
          <w:kern w:val="0"/>
          <w:sz w:val="28"/>
          <w:szCs w:val="28"/>
          <w:lang w:bidi="ar-SA"/>
        </w:rPr>
        <w:t>ом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ограничений.</w:t>
      </w:r>
    </w:p>
    <w:p w:rsidR="00665FAE" w:rsidRDefault="00665FAE" w:rsidP="00310AF6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62D85" w:rsidRDefault="00362D85" w:rsidP="00A13E1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Клиенты аудиторских организаций (индивидуальных аудиторов), </w:t>
      </w:r>
    </w:p>
    <w:p w:rsidR="00A13E12" w:rsidRPr="00A13E12" w:rsidRDefault="00362D85" w:rsidP="00A13E1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которые применяют</w:t>
      </w:r>
      <w:r w:rsidR="00A13E1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ограничения</w:t>
      </w:r>
    </w:p>
    <w:p w:rsidR="00A13E12" w:rsidRPr="00310AF6" w:rsidRDefault="00A13E12" w:rsidP="00310AF6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62D85" w:rsidRDefault="00362D85" w:rsidP="00310AF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Ограничения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предусмотренные постановлением № 622, применяются следующими категориями клиентов аудиторских организаций (индивидуальных аудиторов).</w:t>
      </w:r>
    </w:p>
    <w:p w:rsidR="0054675C" w:rsidRDefault="00362D85" w:rsidP="0054675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</w:t>
      </w:r>
      <w:r w:rsidR="0054675C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удируем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ое</w:t>
      </w:r>
      <w:r w:rsidR="0054675C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лиц</w:t>
      </w:r>
      <w:r w:rsidR="005467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</w:t>
      </w:r>
      <w:r w:rsidR="0054675C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4675C"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включенн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ое</w:t>
      </w:r>
      <w:r w:rsidR="0054675C"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сводный реестр организаций оборонно-промышленного комплекса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13E12" w:rsidRDefault="0054675C" w:rsidP="0054675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2. Иное а</w:t>
      </w:r>
      <w:r w:rsidR="00362D8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удируем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</w:t>
      </w:r>
      <w:r w:rsidR="00362D8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 лиц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о, которое </w:t>
      </w:r>
      <w:r w:rsidR="006A77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соответствии с законодательством Российской Федерации</w:t>
      </w:r>
      <w:r w:rsidR="00E60078">
        <w:rPr>
          <w:rStyle w:val="ad"/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footnoteReference w:id="3"/>
      </w:r>
      <w:r w:rsid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:</w:t>
      </w:r>
    </w:p>
    <w:p w:rsidR="007D1189" w:rsidRPr="00B84253" w:rsidRDefault="00A13E12" w:rsidP="00310AF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не раскрыл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(или) не предоставил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информацию, </w:t>
      </w:r>
      <w:r w:rsidR="007D1189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подлежащую в соответствии с законодательством Российской Федерации раскрытию (предоставлению)</w:t>
      </w:r>
      <w:r w:rsid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 отчетном году и году, следующем за отчетным годом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;</w:t>
      </w:r>
    </w:p>
    <w:p w:rsidR="007D1189" w:rsidRPr="00B84253" w:rsidRDefault="007D1189" w:rsidP="007D118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раскрыл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(или) предоставил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информацию, </w:t>
      </w:r>
      <w:r w:rsidR="00A13E12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подлежащую в соответствии с законодательством Российской Федерации раскрытию (предоставлению)</w:t>
      </w:r>
      <w:r w:rsidR="00E60078" w:rsidRP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отчетном году и году, следующем за отчетным годом</w:t>
      </w:r>
      <w:r w:rsid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proofErr w:type="gramStart"/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ограниченных</w:t>
      </w:r>
      <w:proofErr w:type="gramEnd"/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составе и (или) объеме;</w:t>
      </w:r>
    </w:p>
    <w:p w:rsidR="007D1189" w:rsidRPr="00B84253" w:rsidRDefault="007D1189" w:rsidP="007D118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не планиру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т раскрывать и (или) предоставлять</w:t>
      </w:r>
      <w:r w:rsidR="00A13E12" w:rsidRP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информацию, </w:t>
      </w:r>
      <w:r w:rsidR="00A13E12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подлежащую в соответствии с законодательством Российской Федерации раскрытию (предоставлению)</w:t>
      </w:r>
      <w:r w:rsidR="00E60078" w:rsidRP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отчетном году и году, следующем за отчетным годом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7D1189" w:rsidRDefault="007D1189" w:rsidP="007D118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планиру</w:t>
      </w:r>
      <w:r w:rsidR="0054675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 раскрывать и (или) предоставлять </w:t>
      </w:r>
      <w:r w:rsid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информацию, </w:t>
      </w:r>
      <w:r w:rsidR="00A13E12"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подлежащую в соответствии с законодательством Российской Федерации раскрытию (предоставлению)</w:t>
      </w:r>
      <w:r w:rsidR="00E60078" w:rsidRP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007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в отчетном году и году, следующем за отчетным годом</w:t>
      </w:r>
      <w:r w:rsidR="00A13E1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proofErr w:type="gramStart"/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ограниченных</w:t>
      </w:r>
      <w:proofErr w:type="gramEnd"/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составе и (или) объеме</w:t>
      </w:r>
      <w:r w:rsidR="00A13E1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B5948" w:rsidRPr="00B84253" w:rsidRDefault="007B5948" w:rsidP="007D1189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Необходимо обратить внимание, что не раскрывать (не предоставлять) информацию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, равно как раскрывать (предоставлять) информацию в ограниченном составе (объеме)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могут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лишь 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те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перечисленны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настоящем пункте аудируемы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лиц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которые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отвечаю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критериям, установленным постановлениями Правительства Российской Федерации, указанными в таблице ниже. Например, в соответствии с постановлением Правительства Российской Федерации от </w:t>
      </w:r>
      <w:r w:rsidRPr="007B594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4 апреля 2019 г. № 400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не раскрывать (не предоставлять) информацию вправе эмитенты ценных бумаг, в отношении которых действуют меры ограничительного характера, или которые являются кредитной организацией, отнесенной к категории уполномоченных банков в соответствии с Федеральным законом «О государственном оборонном заказе».</w:t>
      </w:r>
    </w:p>
    <w:p w:rsidR="0054675C" w:rsidRDefault="0054675C" w:rsidP="00E6038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Лицо, заключившее договор оказания аудиторских услуг аудируем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лиц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, указанн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ому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пункт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1 и</w:t>
      </w:r>
      <w:r w:rsidR="00164D2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ли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2 настоящего раздела.</w:t>
      </w:r>
    </w:p>
    <w:p w:rsidR="00761C9A" w:rsidRPr="00310AF6" w:rsidRDefault="00761C9A" w:rsidP="00761C9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  <w:t>Клиенты аудиторских организаций (индивидуальных аудиторов)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, перечисленные в настоящем разделе, далее именуются инициаторами ограничений.</w:t>
      </w:r>
    </w:p>
    <w:p w:rsidR="00761C9A" w:rsidRDefault="00761C9A" w:rsidP="00EB07C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</w:p>
    <w:p w:rsidR="00EB07C6" w:rsidRPr="00EB07C6" w:rsidRDefault="00EB07C6" w:rsidP="00EB07C6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Содержание ограничений</w:t>
      </w:r>
    </w:p>
    <w:p w:rsidR="00EB07C6" w:rsidRDefault="00EB07C6" w:rsidP="00EB07C6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761C9A" w:rsidRDefault="00761C9A" w:rsidP="00EB07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 соответствии со статьей 14 Федерального закона «Об аудиторской деятельности» аудируемое лицо (лицо, заключившее договор оказания аудиторских услуг) обязано содействовать аудиторской организации (индивидуальному аудитору) в своевременном и полном проведении аудита 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lastRenderedPageBreak/>
        <w:t>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исчерпывающие разъяснения и подтверждения в устной и письменной форме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а также запрашивать необходимые для оказания аудиторских услуг сведения у третьих лиц.</w:t>
      </w:r>
    </w:p>
    <w:p w:rsidR="00C73EAC" w:rsidRDefault="00761C9A" w:rsidP="00EB07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Однако постановлением № 622 действие приведенной нормы Федерального закона «Об аудиторской деятельности» </w:t>
      </w:r>
      <w:r w:rsidR="00C73EA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ограничено для случаев, в которых аудиторские услуги оказываются объектом ограничений инициатору ограничений.</w:t>
      </w:r>
    </w:p>
    <w:p w:rsidR="00EB07C6" w:rsidRDefault="00C73EAC" w:rsidP="00EB07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Ограничения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предусмотренные постановлением № 622, заключаются </w:t>
      </w:r>
      <w:r w:rsidR="00761C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="00761C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непредоставлении</w:t>
      </w:r>
      <w:proofErr w:type="spellEnd"/>
      <w:r w:rsidR="00761C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инициатором ограничений </w:t>
      </w:r>
      <w:r w:rsidR="00761C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информации, в том числе содержащейся в документации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объекту ограничений</w:t>
      </w:r>
      <w:r w:rsidR="00761C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При этом ограничение применяется</w:t>
      </w:r>
      <w:r w:rsidR="00761C9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при оказании объектом ограничений аудиторских услуг, т.е. при проведен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ии ау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дита и оказании сопутствующих аудиту услуг.</w:t>
      </w:r>
    </w:p>
    <w:p w:rsidR="00513712" w:rsidRDefault="007675FC" w:rsidP="00E6038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Постановлением</w:t>
      </w:r>
      <w:r w:rsidR="0043318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№ 622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определен состав информации, </w:t>
      </w:r>
      <w:r w:rsidR="00C73EA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которую инициатор ограничений не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предоставл</w:t>
      </w:r>
      <w:r w:rsidR="00C73EA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яет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73EA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объекту ограничений</w:t>
      </w:r>
      <w:r w:rsidR="004E124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:</w:t>
      </w:r>
    </w:p>
    <w:p w:rsidR="004E1248" w:rsidRDefault="004E1248" w:rsidP="004E124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4E1248" w:rsidTr="001D33AC">
        <w:trPr>
          <w:tblHeader/>
        </w:trPr>
        <w:tc>
          <w:tcPr>
            <w:tcW w:w="4928" w:type="dxa"/>
            <w:vAlign w:val="center"/>
          </w:tcPr>
          <w:p w:rsidR="004E1248" w:rsidRPr="004E1248" w:rsidRDefault="00D9553D" w:rsidP="001D33A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Категория</w:t>
            </w:r>
            <w:r w:rsidR="004E1248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C73EAC" w:rsidRPr="00C73EAC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клиентов аудиторских организаций (индивидуальных аудиторов)</w:t>
            </w:r>
          </w:p>
        </w:tc>
        <w:tc>
          <w:tcPr>
            <w:tcW w:w="4927" w:type="dxa"/>
            <w:vAlign w:val="center"/>
          </w:tcPr>
          <w:p w:rsidR="004E1248" w:rsidRPr="004E1248" w:rsidRDefault="004E1248" w:rsidP="001D33A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Постановление Правительства Российской Федерации</w:t>
            </w:r>
            <w:r w:rsidRPr="004E1248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, которым определен состав информации, предоставление которой аудируемое лицо должно ограничивать</w:t>
            </w:r>
          </w:p>
        </w:tc>
      </w:tr>
      <w:tr w:rsidR="004E1248" w:rsidTr="001D33AC">
        <w:tc>
          <w:tcPr>
            <w:tcW w:w="4928" w:type="dxa"/>
          </w:tcPr>
          <w:p w:rsidR="004E1248" w:rsidRPr="004E1248" w:rsidRDefault="004E1248" w:rsidP="004E124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Эмитент ценных бумаг</w:t>
            </w:r>
          </w:p>
        </w:tc>
        <w:tc>
          <w:tcPr>
            <w:tcW w:w="4927" w:type="dxa"/>
          </w:tcPr>
          <w:p w:rsidR="004E1248" w:rsidRPr="004E1248" w:rsidRDefault="004E1248" w:rsidP="004E12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4 апреля 2019 г. № 400</w:t>
            </w:r>
          </w:p>
        </w:tc>
      </w:tr>
      <w:tr w:rsidR="004E1248" w:rsidTr="001D33AC">
        <w:tc>
          <w:tcPr>
            <w:tcW w:w="4928" w:type="dxa"/>
          </w:tcPr>
          <w:p w:rsidR="004E1248" w:rsidRPr="004E1248" w:rsidRDefault="004E1248" w:rsidP="004E124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Организация, определенная статьей 2 Федерального закона «О консолидированной финансовой отчетности»</w:t>
            </w:r>
          </w:p>
        </w:tc>
        <w:tc>
          <w:tcPr>
            <w:tcW w:w="4927" w:type="dxa"/>
          </w:tcPr>
          <w:p w:rsidR="004E1248" w:rsidRPr="004E1248" w:rsidRDefault="004E1248" w:rsidP="004E12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5 марта 2020 г. № 232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Банк</w:t>
            </w:r>
          </w:p>
        </w:tc>
        <w:tc>
          <w:tcPr>
            <w:tcW w:w="4927" w:type="dxa"/>
          </w:tcPr>
          <w:p w:rsidR="00D9553D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23 ноября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1405</w:t>
            </w:r>
          </w:p>
          <w:p w:rsidR="00D9553D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7 сентября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1173</w:t>
            </w:r>
          </w:p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20 января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38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ебанковск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кредитн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</w:p>
        </w:tc>
        <w:tc>
          <w:tcPr>
            <w:tcW w:w="4927" w:type="dxa"/>
          </w:tcPr>
          <w:p w:rsidR="00D9553D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14 декабря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1545</w:t>
            </w:r>
          </w:p>
          <w:p w:rsidR="00D9553D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23 ноября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1403</w:t>
            </w:r>
          </w:p>
          <w:p w:rsidR="00D9553D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7 сентября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1173</w:t>
            </w:r>
          </w:p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20 января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38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С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пециализированны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депозитари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или страховщик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3 ноября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1322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бщество с ограниченной ответственностью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15 января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10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Н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егосударственны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пенсионны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фонд или управляющ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компани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, осуществляющ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инвестирование средств пенсионных накоплений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28 сентября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1150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У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правляющ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компани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, определенн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в соответствии с Федеральным законом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br/>
              <w:t>«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Об инвестиционных фондах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5 октября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1201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М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икрофинансов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proofErr w:type="spellEnd"/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компани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или </w:t>
            </w:r>
            <w:proofErr w:type="spellStart"/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микрофинансов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proofErr w:type="spellEnd"/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21 августа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1073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К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лирингов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ая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я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или центральны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контрагент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17 июля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6C1C46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912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</w:t>
            </w:r>
            <w:r w:rsidRPr="00A96081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рганизатор торговли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A96081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17 июля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A96081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913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lastRenderedPageBreak/>
              <w:t>Ц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ентральны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депозитари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й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17 июля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914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Л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ицо, определенн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ое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в соответствии с пунктами 1, 3, 4, 9, 11 и 12 статьи 4 Федерального закона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«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9 апреля 2019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416</w:t>
            </w:r>
          </w:p>
        </w:tc>
      </w:tr>
      <w:tr w:rsidR="00D9553D" w:rsidTr="001D33AC">
        <w:tc>
          <w:tcPr>
            <w:tcW w:w="4928" w:type="dxa"/>
          </w:tcPr>
          <w:p w:rsidR="00D9553D" w:rsidRPr="004E1248" w:rsidRDefault="00D9553D" w:rsidP="00D9553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Любое ю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ридическ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ое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лицо</w:t>
            </w:r>
          </w:p>
        </w:tc>
        <w:tc>
          <w:tcPr>
            <w:tcW w:w="4927" w:type="dxa"/>
          </w:tcPr>
          <w:p w:rsidR="00D9553D" w:rsidRPr="004E1248" w:rsidRDefault="00D9553D" w:rsidP="000971A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12 января 2018 г. </w:t>
            </w:r>
            <w:r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№</w:t>
            </w:r>
            <w:r w:rsidRPr="00551D85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 xml:space="preserve"> 5</w:t>
            </w:r>
          </w:p>
        </w:tc>
      </w:tr>
    </w:tbl>
    <w:p w:rsidR="004E1248" w:rsidRDefault="004E1248" w:rsidP="004E124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C73EAC" w:rsidRDefault="00C73EAC" w:rsidP="00526C1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Иными словами, если объект ограничений оказывает аудиторские услуги инициатору ограничений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то второй не предоставляет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первому информацию, определенную постановлениями Правительства Российской Федерации, указанными в таблице. При этом инициатор ограничений руководствуется постановлением Правительства Российской Федерации, регулирующим раскрытие (предоставление) информации организациями той категории, к которой относится </w:t>
      </w:r>
      <w:r w:rsidR="00306B3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аудируемое лицо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2718D" w:rsidRDefault="0012718D" w:rsidP="00526C1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Если в отношении раскрытия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(предоставления)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информации к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инициатору ограничений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примен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имо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несколько актов, указанных в таблице, то тако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й инициатор ограничений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не предоставляет аудитор</w:t>
      </w:r>
      <w:r w:rsidR="0056092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информацию,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определенную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всеми актами.</w:t>
      </w:r>
      <w:r w:rsidR="00DF243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Иными словами, при определении </w:t>
      </w:r>
      <w:r w:rsidR="00F61DF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состава</w:t>
      </w:r>
      <w:r w:rsidR="00DF243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информации, не предоставляемой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объекту ограничений</w:t>
      </w:r>
      <w:r w:rsidR="00DF2430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ограничения «суммируются».</w:t>
      </w:r>
      <w:r w:rsidR="00D9553D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526C1C" w:rsidRPr="008F4EC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Например,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инициатор ограничений, являющийся 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коммерчески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банк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ом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созданны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в организационно</w:t>
      </w:r>
      <w:r w:rsidR="00164D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-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правовой форме публичного акционерного общества, эмитир</w:t>
      </w:r>
      <w:r w:rsidR="00164D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овавшим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ценные бумаги, не должен предоставлять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объекту ограничений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информацию, </w:t>
      </w:r>
      <w:r w:rsidR="009928D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определенную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постановлениями Правительства Российской Федерации от </w:t>
      </w:r>
      <w:r w:rsidR="00526C1C" w:rsidRP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4 апреля 2019 г. </w:t>
      </w:r>
      <w:r w:rsidR="001D33A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br/>
      </w:r>
      <w:bookmarkStart w:id="3" w:name="_GoBack"/>
      <w:bookmarkEnd w:id="3"/>
      <w:r w:rsidR="00526C1C" w:rsidRP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400, от </w:t>
      </w:r>
      <w:r w:rsidR="00526C1C" w:rsidRP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23 ноября 2018 г. № 1405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от </w:t>
      </w:r>
      <w:r w:rsidR="00526C1C" w:rsidRP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7 сентября 2019 г. № 1173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от 20 января </w:t>
      </w:r>
      <w:r w:rsidR="00526C1C" w:rsidRP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2018 г. № 38, </w:t>
      </w:r>
      <w:r w:rsid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526C1C" w:rsidRPr="00526C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12 января 2018 г. № 5.</w:t>
      </w:r>
      <w:proofErr w:type="gramEnd"/>
    </w:p>
    <w:p w:rsidR="00B466FD" w:rsidRDefault="00B466FD" w:rsidP="00526C1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При предоставлении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объекту ограничений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информации, отличной от </w:t>
      </w:r>
      <w:r w:rsidR="00164D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определенной постановлениями Правительства Российской Федерации,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указанн</w:t>
      </w:r>
      <w:r w:rsidR="00164D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ыми в таблице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B9031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инициатор ограничений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обязан руководствоваться статьей 14 Федерального закона «Об аудиторской деятельности».  </w:t>
      </w:r>
      <w:proofErr w:type="gramEnd"/>
    </w:p>
    <w:p w:rsidR="00526C1C" w:rsidRDefault="00526C1C" w:rsidP="00526C1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3300A3" w:rsidRPr="003300A3" w:rsidRDefault="003300A3" w:rsidP="003300A3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Проведение аудита в случае </w:t>
      </w:r>
      <w:r w:rsidR="00CF7A47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ограничения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предоставления информации</w:t>
      </w:r>
    </w:p>
    <w:p w:rsidR="003300A3" w:rsidRDefault="003300A3" w:rsidP="003300A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B74C1F" w:rsidRPr="00B74C1F" w:rsidRDefault="008D368A" w:rsidP="003300A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  <w:r w:rsidR="00B74C1F" w:rsidRPr="00B74C1F">
        <w:rPr>
          <w:rFonts w:ascii="Times New Roman" w:hAnsi="Times New Roman" w:cs="Times New Roman"/>
          <w:sz w:val="28"/>
          <w:szCs w:val="28"/>
        </w:rPr>
        <w:t>Постановлени</w:t>
      </w:r>
      <w:r w:rsidR="00B74C1F">
        <w:rPr>
          <w:rFonts w:ascii="Times New Roman" w:hAnsi="Times New Roman" w:cs="Times New Roman"/>
          <w:sz w:val="28"/>
          <w:szCs w:val="28"/>
        </w:rPr>
        <w:t>е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 № 622 не изменя</w:t>
      </w:r>
      <w:r w:rsidR="00B74C1F">
        <w:rPr>
          <w:rFonts w:ascii="Times New Roman" w:hAnsi="Times New Roman" w:cs="Times New Roman"/>
          <w:sz w:val="28"/>
          <w:szCs w:val="28"/>
        </w:rPr>
        <w:t>е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т </w:t>
      </w:r>
      <w:r w:rsidR="00B74C1F">
        <w:rPr>
          <w:rFonts w:ascii="Times New Roman" w:hAnsi="Times New Roman" w:cs="Times New Roman"/>
          <w:sz w:val="28"/>
          <w:szCs w:val="28"/>
        </w:rPr>
        <w:t>положения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 </w:t>
      </w:r>
      <w:r w:rsidR="00B74C1F">
        <w:rPr>
          <w:rFonts w:ascii="Times New Roman" w:hAnsi="Times New Roman" w:cs="Times New Roman"/>
          <w:sz w:val="28"/>
          <w:szCs w:val="28"/>
        </w:rPr>
        <w:t>м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еждународных стандартов аудита, </w:t>
      </w:r>
      <w:r w:rsidR="00B74C1F">
        <w:rPr>
          <w:rFonts w:ascii="Times New Roman" w:hAnsi="Times New Roman" w:cs="Times New Roman"/>
          <w:sz w:val="28"/>
          <w:szCs w:val="28"/>
        </w:rPr>
        <w:t xml:space="preserve">применяемых на территории Российской Федерации </w:t>
      </w:r>
      <w:r w:rsidR="00164D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аудиторской деятельности» 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при </w:t>
      </w:r>
      <w:r w:rsidR="00B74C1F">
        <w:rPr>
          <w:rFonts w:ascii="Times New Roman" w:hAnsi="Times New Roman" w:cs="Times New Roman"/>
          <w:sz w:val="28"/>
          <w:szCs w:val="28"/>
        </w:rPr>
        <w:t>осуществлен</w:t>
      </w:r>
      <w:proofErr w:type="gramStart"/>
      <w:r w:rsidR="00B74C1F">
        <w:rPr>
          <w:rFonts w:ascii="Times New Roman" w:hAnsi="Times New Roman" w:cs="Times New Roman"/>
          <w:sz w:val="28"/>
          <w:szCs w:val="28"/>
        </w:rPr>
        <w:t xml:space="preserve">ии </w:t>
      </w:r>
      <w:r w:rsidR="00B74C1F" w:rsidRPr="00B74C1F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74C1F" w:rsidRPr="00B74C1F">
        <w:rPr>
          <w:rFonts w:ascii="Times New Roman" w:hAnsi="Times New Roman" w:cs="Times New Roman"/>
          <w:sz w:val="28"/>
          <w:szCs w:val="28"/>
        </w:rPr>
        <w:t xml:space="preserve">диторской деятельности. В этой связи </w:t>
      </w:r>
      <w:proofErr w:type="spellStart"/>
      <w:r w:rsidR="00B74C1F" w:rsidRPr="00B74C1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B74C1F" w:rsidRPr="00B74C1F">
        <w:rPr>
          <w:rFonts w:ascii="Times New Roman" w:hAnsi="Times New Roman" w:cs="Times New Roman"/>
          <w:sz w:val="28"/>
          <w:szCs w:val="28"/>
        </w:rPr>
        <w:t xml:space="preserve"> </w:t>
      </w:r>
      <w:r w:rsidR="00B74C1F">
        <w:rPr>
          <w:rFonts w:ascii="Times New Roman" w:hAnsi="Times New Roman" w:cs="Times New Roman"/>
          <w:sz w:val="28"/>
          <w:szCs w:val="28"/>
        </w:rPr>
        <w:lastRenderedPageBreak/>
        <w:t>какой-либо информации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 </w:t>
      </w:r>
      <w:r w:rsidR="00B74C1F">
        <w:rPr>
          <w:rFonts w:ascii="Times New Roman" w:hAnsi="Times New Roman" w:cs="Times New Roman"/>
          <w:sz w:val="28"/>
          <w:szCs w:val="28"/>
        </w:rPr>
        <w:t xml:space="preserve">аудируемым лицом аудиторской организации (индивидуальному аудитору) </w:t>
      </w:r>
      <w:r w:rsidR="00B74C1F" w:rsidRPr="00B74C1F">
        <w:rPr>
          <w:rFonts w:ascii="Times New Roman" w:hAnsi="Times New Roman" w:cs="Times New Roman"/>
          <w:sz w:val="28"/>
          <w:szCs w:val="28"/>
        </w:rPr>
        <w:t>должно оцениваться аудиторск</w:t>
      </w:r>
      <w:r w:rsidR="00B74C1F">
        <w:rPr>
          <w:rFonts w:ascii="Times New Roman" w:hAnsi="Times New Roman" w:cs="Times New Roman"/>
          <w:sz w:val="28"/>
          <w:szCs w:val="28"/>
        </w:rPr>
        <w:t>ой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4C1F">
        <w:rPr>
          <w:rFonts w:ascii="Times New Roman" w:hAnsi="Times New Roman" w:cs="Times New Roman"/>
          <w:sz w:val="28"/>
          <w:szCs w:val="28"/>
        </w:rPr>
        <w:t>ей (индивидуальным аудитором)</w:t>
      </w:r>
      <w:r w:rsidR="00B74C1F" w:rsidRPr="00B74C1F">
        <w:rPr>
          <w:rFonts w:ascii="Times New Roman" w:hAnsi="Times New Roman" w:cs="Times New Roman"/>
          <w:sz w:val="28"/>
          <w:szCs w:val="28"/>
        </w:rPr>
        <w:t xml:space="preserve"> в соответствии с применимыми положениями </w:t>
      </w:r>
      <w:r w:rsidR="00B74C1F">
        <w:rPr>
          <w:rFonts w:ascii="Times New Roman" w:hAnsi="Times New Roman" w:cs="Times New Roman"/>
          <w:sz w:val="28"/>
          <w:szCs w:val="28"/>
        </w:rPr>
        <w:t>м</w:t>
      </w:r>
      <w:r w:rsidR="00B74C1F" w:rsidRPr="00B74C1F">
        <w:rPr>
          <w:rFonts w:ascii="Times New Roman" w:hAnsi="Times New Roman" w:cs="Times New Roman"/>
          <w:sz w:val="28"/>
          <w:szCs w:val="28"/>
        </w:rPr>
        <w:t>еждународных стандартов аудита.</w:t>
      </w:r>
    </w:p>
    <w:p w:rsidR="003300A3" w:rsidRDefault="008D368A" w:rsidP="00164D28">
      <w:pPr>
        <w:widowControl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В случае если </w:t>
      </w:r>
      <w:r w:rsidR="00AF0EC6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инициатор ограничений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 оказания аудиторских услуг с </w:t>
      </w:r>
      <w:r w:rsidR="00AF0EC6">
        <w:rPr>
          <w:rFonts w:ascii="Times New Roman" w:eastAsia="Times New Roman" w:hAnsi="Times New Roman" w:cs="Times New Roman"/>
          <w:sz w:val="28"/>
          <w:szCs w:val="28"/>
        </w:rPr>
        <w:t>объектом ограничений</w:t>
      </w:r>
      <w:r>
        <w:rPr>
          <w:rFonts w:ascii="Times New Roman" w:eastAsia="Times New Roman" w:hAnsi="Times New Roman" w:cs="Times New Roman"/>
          <w:sz w:val="28"/>
          <w:szCs w:val="28"/>
        </w:rPr>
        <w:t>, для проверки информации, в отношении которой действуют ограничения, может быть привлечен</w:t>
      </w:r>
      <w:r w:rsidR="00AF0EC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 w:rsidR="00AF0EC6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аудитор</w:t>
      </w:r>
      <w:r w:rsidR="00AF0EC6">
        <w:rPr>
          <w:rFonts w:ascii="Times New Roman" w:eastAsia="Times New Roman" w:hAnsi="Times New Roman" w:cs="Times New Roman"/>
          <w:sz w:val="28"/>
          <w:szCs w:val="28"/>
        </w:rPr>
        <w:t>ская организаций (индивидуальный аудитор)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которо</w:t>
      </w:r>
      <w:r w:rsidR="00AF0EC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ограничения, установленные постановлением </w:t>
      </w:r>
      <w:r w:rsidR="0043318C">
        <w:rPr>
          <w:rFonts w:ascii="Times New Roman" w:eastAsia="Times New Roman" w:hAnsi="Times New Roman" w:cs="Times New Roman"/>
          <w:sz w:val="28"/>
          <w:szCs w:val="28"/>
        </w:rPr>
        <w:t>№ 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="00FF5F56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4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4D2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77B62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377B62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582E8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инициатором ограничений</w:t>
      </w:r>
      <w:r w:rsidR="00377B6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82E87">
        <w:rPr>
          <w:rFonts w:ascii="Times New Roman" w:eastAsia="Times New Roman" w:hAnsi="Times New Roman" w:cs="Times New Roman"/>
          <w:sz w:val="28"/>
          <w:szCs w:val="28"/>
        </w:rPr>
        <w:t>объектом ограничений</w:t>
      </w:r>
      <w:r w:rsidR="00377B62">
        <w:rPr>
          <w:rFonts w:ascii="Times New Roman" w:eastAsia="Times New Roman" w:hAnsi="Times New Roman" w:cs="Times New Roman"/>
          <w:sz w:val="28"/>
          <w:szCs w:val="28"/>
        </w:rPr>
        <w:t xml:space="preserve"> (основной аудитор), и аудитор</w:t>
      </w:r>
      <w:r w:rsidR="00582E87">
        <w:rPr>
          <w:rFonts w:ascii="Times New Roman" w:eastAsia="Times New Roman" w:hAnsi="Times New Roman" w:cs="Times New Roman"/>
          <w:sz w:val="28"/>
          <w:szCs w:val="28"/>
        </w:rPr>
        <w:t>ской организацией (индивидуальным аудитором)</w:t>
      </w:r>
      <w:r w:rsidR="00FF5F56">
        <w:rPr>
          <w:rFonts w:ascii="Times New Roman" w:eastAsia="Times New Roman" w:hAnsi="Times New Roman" w:cs="Times New Roman"/>
          <w:sz w:val="28"/>
          <w:szCs w:val="28"/>
        </w:rPr>
        <w:t>, на предоставление информации которо</w:t>
      </w:r>
      <w:r w:rsidR="00582E8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F5F56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не </w:t>
      </w:r>
      <w:r w:rsidR="000F7E5E">
        <w:rPr>
          <w:rFonts w:ascii="Times New Roman" w:eastAsia="Times New Roman" w:hAnsi="Times New Roman" w:cs="Times New Roman"/>
          <w:sz w:val="28"/>
          <w:szCs w:val="28"/>
        </w:rPr>
        <w:t>распространяются</w:t>
      </w:r>
      <w:r w:rsidR="00164D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5F56">
        <w:rPr>
          <w:rFonts w:ascii="Times New Roman" w:eastAsia="Times New Roman" w:hAnsi="Times New Roman" w:cs="Times New Roman"/>
          <w:sz w:val="28"/>
          <w:szCs w:val="28"/>
        </w:rPr>
        <w:t xml:space="preserve"> (другой аудитор) 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>целесообразно осуществлять применительно к Международному стандарту аудита 600 «Особенности аудита финансовой отчетности группы (включая работу аудиторов компонентов)», введенному в действие на территории Российской Федерации приказом Минфина России от 9 января 2019 г. № 2н (с учетом ограничений</w:t>
      </w:r>
      <w:proofErr w:type="gramEnd"/>
      <w:r w:rsidR="008365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3653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="008365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43318C">
        <w:rPr>
          <w:rFonts w:ascii="Times New Roman" w:eastAsia="Times New Roman" w:hAnsi="Times New Roman" w:cs="Times New Roman"/>
          <w:sz w:val="28"/>
          <w:szCs w:val="28"/>
        </w:rPr>
        <w:t>№ 622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>ривлечение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 xml:space="preserve"> другого аудитора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D83">
        <w:rPr>
          <w:rFonts w:ascii="Times New Roman" w:eastAsia="Times New Roman" w:hAnsi="Times New Roman" w:cs="Times New Roman"/>
          <w:sz w:val="28"/>
          <w:szCs w:val="28"/>
        </w:rPr>
        <w:t>является одним из вопросов, подлежащих согласованию между инициатором ограничений и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>аудитор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2217">
        <w:rPr>
          <w:rFonts w:ascii="Times New Roman" w:eastAsia="Times New Roman" w:hAnsi="Times New Roman" w:cs="Times New Roman"/>
          <w:sz w:val="28"/>
          <w:szCs w:val="28"/>
        </w:rPr>
        <w:t xml:space="preserve">сновной аудитор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9C2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 xml:space="preserve">другому аудитору </w:t>
      </w:r>
      <w:r w:rsidR="009C2217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 xml:space="preserve">, содержащие, среди прочего, требования основного аудитора к работе другого аудитора и </w:t>
      </w:r>
      <w:r w:rsidR="00582E87">
        <w:rPr>
          <w:rFonts w:ascii="Times New Roman" w:eastAsia="Times New Roman" w:hAnsi="Times New Roman" w:cs="Times New Roman"/>
          <w:sz w:val="28"/>
          <w:szCs w:val="28"/>
        </w:rPr>
        <w:t xml:space="preserve">оформлению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>ее результат</w:t>
      </w:r>
      <w:r w:rsidR="00582E8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C22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>выполненной работы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 xml:space="preserve">другой аудитор 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>основно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>аудитор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553D" w:rsidRPr="00D9553D">
        <w:rPr>
          <w:rFonts w:ascii="Times New Roman" w:eastAsia="Times New Roman" w:hAnsi="Times New Roman" w:cs="Times New Roman"/>
          <w:sz w:val="28"/>
          <w:szCs w:val="28"/>
        </w:rPr>
        <w:t xml:space="preserve"> отчет, составленный в соответствии с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 xml:space="preserve"> инструкциями основного аудитора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E2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36539">
        <w:rPr>
          <w:rFonts w:ascii="Times New Roman" w:eastAsia="Times New Roman" w:hAnsi="Times New Roman" w:cs="Times New Roman"/>
          <w:sz w:val="28"/>
          <w:szCs w:val="28"/>
        </w:rPr>
        <w:t xml:space="preserve">с учетом ограничений, предусмотренных постановлением </w:t>
      </w:r>
      <w:r w:rsidR="0043318C">
        <w:rPr>
          <w:rFonts w:ascii="Times New Roman" w:eastAsia="Times New Roman" w:hAnsi="Times New Roman" w:cs="Times New Roman"/>
          <w:sz w:val="28"/>
          <w:szCs w:val="28"/>
        </w:rPr>
        <w:t>№ 622</w:t>
      </w:r>
      <w:r w:rsidR="00D95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217" w:rsidRDefault="009C2217" w:rsidP="0083653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описанном случае аудиторская услуга должна быть оказана в полном соответствии с Федеральным законом «Об аудиторской деятельности» и всеми применимыми стандартами аудиторской деятельности.</w:t>
      </w:r>
    </w:p>
    <w:p w:rsidR="00727268" w:rsidRDefault="00727268" w:rsidP="00D9553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12718D" w:rsidRPr="00DF2430" w:rsidRDefault="00DF2430" w:rsidP="00DF2430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Вступление в силу </w:t>
      </w:r>
    </w:p>
    <w:p w:rsidR="00DF2430" w:rsidRDefault="00DF2430" w:rsidP="00E6038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60386" w:rsidRDefault="00E60386" w:rsidP="00E6038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B8425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</w:t>
      </w: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№ 622 </w:t>
      </w:r>
      <w:r w:rsidRPr="00B84253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 w:bidi="ar-SA"/>
        </w:rPr>
        <w:t>вступ</w:t>
      </w:r>
      <w:r w:rsidR="007272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 w:bidi="ar-SA"/>
        </w:rPr>
        <w:t>ает</w:t>
      </w:r>
      <w:r w:rsidRPr="00B84253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 w:bidi="ar-SA"/>
        </w:rPr>
        <w:t xml:space="preserve"> в силу 2</w:t>
      </w:r>
      <w:r w:rsidR="00727268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 w:bidi="ar-SA"/>
        </w:rPr>
        <w:t>9</w:t>
      </w:r>
      <w:r w:rsidRPr="00B84253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 w:bidi="ar-SA"/>
        </w:rPr>
        <w:t xml:space="preserve"> апреля 2021 г</w:t>
      </w:r>
      <w:r w:rsidRPr="00B84253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60386" w:rsidRPr="00B84253" w:rsidRDefault="00E60386" w:rsidP="00E6038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70199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635050" w:rsidRDefault="00635050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B75C26" w:rsidRPr="00717F1C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:rsidR="00717F1C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финансовой от</w:t>
      </w:r>
      <w:r w:rsidR="00892B78">
        <w:rPr>
          <w:i/>
          <w:iCs/>
          <w:color w:val="444444"/>
          <w:sz w:val="28"/>
          <w:szCs w:val="28"/>
        </w:rPr>
        <w:t xml:space="preserve">четности и </w:t>
      </w:r>
      <w:r w:rsidR="00D9553D">
        <w:rPr>
          <w:i/>
          <w:iCs/>
          <w:color w:val="444444"/>
          <w:sz w:val="28"/>
          <w:szCs w:val="28"/>
        </w:rPr>
        <w:t>аудиторской деятельности</w:t>
      </w:r>
      <w:r>
        <w:rPr>
          <w:i/>
          <w:iCs/>
          <w:color w:val="444444"/>
          <w:sz w:val="28"/>
          <w:szCs w:val="28"/>
        </w:rPr>
        <w:t xml:space="preserve"> </w:t>
      </w:r>
    </w:p>
    <w:p w:rsidR="00B036A7" w:rsidRPr="0016065C" w:rsidRDefault="00B75C26" w:rsidP="003F3E2E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Мин</w:t>
      </w:r>
      <w:r w:rsidR="003A22E3">
        <w:rPr>
          <w:i/>
          <w:iCs/>
          <w:color w:val="444444"/>
          <w:sz w:val="28"/>
          <w:szCs w:val="28"/>
        </w:rPr>
        <w:t xml:space="preserve">истерства </w:t>
      </w:r>
      <w:r w:rsidRPr="00717F1C">
        <w:rPr>
          <w:i/>
          <w:iCs/>
          <w:color w:val="444444"/>
          <w:sz w:val="28"/>
          <w:szCs w:val="28"/>
        </w:rPr>
        <w:t>фина</w:t>
      </w:r>
      <w:r w:rsidR="003A22E3">
        <w:rPr>
          <w:i/>
          <w:iCs/>
          <w:color w:val="444444"/>
          <w:sz w:val="28"/>
          <w:szCs w:val="28"/>
        </w:rPr>
        <w:t>нсов</w:t>
      </w:r>
      <w:r w:rsidRPr="00717F1C">
        <w:rPr>
          <w:i/>
          <w:iCs/>
          <w:color w:val="444444"/>
          <w:sz w:val="28"/>
          <w:szCs w:val="28"/>
        </w:rPr>
        <w:t xml:space="preserve"> Росси</w:t>
      </w:r>
      <w:r w:rsidR="003A22E3">
        <w:rPr>
          <w:i/>
          <w:iCs/>
          <w:color w:val="444444"/>
          <w:sz w:val="28"/>
          <w:szCs w:val="28"/>
        </w:rPr>
        <w:t>йской Федерации</w:t>
      </w:r>
      <w:r w:rsidRPr="00717F1C">
        <w:rPr>
          <w:color w:val="444444"/>
          <w:sz w:val="28"/>
          <w:szCs w:val="28"/>
        </w:rPr>
        <w:t>  </w:t>
      </w:r>
    </w:p>
    <w:sectPr w:rsidR="00B036A7" w:rsidRPr="0016065C" w:rsidSect="00C76523">
      <w:headerReference w:type="default" r:id="rId9"/>
      <w:headerReference w:type="first" r:id="rId10"/>
      <w:footerReference w:type="first" r:id="rId11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3D" w:rsidRDefault="00E01E3D">
      <w:r>
        <w:separator/>
      </w:r>
    </w:p>
  </w:endnote>
  <w:endnote w:type="continuationSeparator" w:id="0">
    <w:p w:rsidR="00E01E3D" w:rsidRDefault="00E0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4" w:rsidRPr="00770A74" w:rsidRDefault="00770A74" w:rsidP="00770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3D" w:rsidRDefault="00E01E3D">
      <w:r>
        <w:rPr>
          <w:color w:val="000000"/>
        </w:rPr>
        <w:separator/>
      </w:r>
    </w:p>
  </w:footnote>
  <w:footnote w:type="continuationSeparator" w:id="0">
    <w:p w:rsidR="00E01E3D" w:rsidRDefault="00E01E3D">
      <w:r>
        <w:continuationSeparator/>
      </w:r>
    </w:p>
  </w:footnote>
  <w:footnote w:id="1">
    <w:p w:rsidR="00C676A4" w:rsidRPr="00C676A4" w:rsidRDefault="00C676A4" w:rsidP="00C676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676A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6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аудиторской организации, созданной в организационно-правовой форме акционерного общества, - в соответствии со статьей 81 Федерального закона «Об акционерных обществах».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аудиторской организации, созданной в форме общества с ограниченной ответственностью либо иной форме, отличной от акционерного общества и общества с ограниченной ответственностью, - в соответствии со статьей 45 Федерального закона </w:t>
      </w:r>
      <w:r w:rsidR="001D33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«Об обществах с ограниченной ответственностью».</w:t>
      </w:r>
      <w:proofErr w:type="gramEnd"/>
    </w:p>
  </w:footnote>
  <w:footnote w:id="2">
    <w:p w:rsidR="003E3E18" w:rsidRPr="003E3E18" w:rsidRDefault="003E3E18" w:rsidP="003E3E1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E3E1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E3E18">
        <w:rPr>
          <w:rFonts w:ascii="Times New Roman" w:hAnsi="Times New Roman" w:cs="Times New Roman"/>
          <w:sz w:val="24"/>
          <w:szCs w:val="24"/>
        </w:rPr>
        <w:t xml:space="preserve"> </w:t>
      </w:r>
      <w:r w:rsidR="00EE0E79">
        <w:rPr>
          <w:rFonts w:ascii="Times New Roman" w:hAnsi="Times New Roman" w:cs="Times New Roman"/>
          <w:sz w:val="24"/>
          <w:szCs w:val="24"/>
        </w:rPr>
        <w:t>Перечень международных сетей аудиторских организаций с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EE0E79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1" w:history="1">
        <w:r w:rsidR="00EE0E79" w:rsidRPr="00C90BD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E0E79" w:rsidRPr="00EE0E7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0E79" w:rsidRPr="00C90BD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="00EE0E79" w:rsidRPr="00EE0E7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0E79" w:rsidRPr="00C90BD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E0E79" w:rsidRPr="00EE0E7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0E79" w:rsidRPr="00C90BDE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0E79">
        <w:rPr>
          <w:rFonts w:ascii="Times New Roman" w:hAnsi="Times New Roman" w:cs="Times New Roman"/>
          <w:sz w:val="24"/>
          <w:szCs w:val="24"/>
        </w:rPr>
        <w:t xml:space="preserve"> в разделе «Аудиторская деятельность – Реестр аудиторов и аудиторских организаций саморегулируемых организаций аудиторов – Сети аудиторских организаций». </w:t>
      </w:r>
      <w:r w:rsidR="00EE0E79" w:rsidRPr="00EE0E7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E60078" w:rsidRPr="00E60078" w:rsidRDefault="00E60078" w:rsidP="00E6007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007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60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частности, Федеральные законы «О рынке ценных бумаг», «О консолидированной финансовой отчетности», «О страховании вкладов физических лиц в банках Российской Федерации», «О банках и банковской деятельности», «О Центральном банке Российской Федерации (Банке России)», «Об инвестиционных фондах»,</w:t>
      </w:r>
      <w:r w:rsidR="004E1248">
        <w:rPr>
          <w:rFonts w:ascii="Times New Roman" w:hAnsi="Times New Roman" w:cs="Times New Roman"/>
          <w:sz w:val="24"/>
          <w:szCs w:val="24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3AC">
        <w:rPr>
          <w:rFonts w:ascii="Times New Roman" w:hAnsi="Times New Roman" w:cs="Times New Roman"/>
          <w:sz w:val="24"/>
          <w:szCs w:val="24"/>
        </w:rPr>
        <w:br/>
      </w:r>
      <w:r w:rsidR="004E1248">
        <w:rPr>
          <w:rFonts w:ascii="Times New Roman" w:hAnsi="Times New Roman" w:cs="Times New Roman"/>
          <w:sz w:val="24"/>
          <w:szCs w:val="24"/>
        </w:rPr>
        <w:t>«О государственной регистрации юридических лиц</w:t>
      </w:r>
      <w:proofErr w:type="gramEnd"/>
      <w:r w:rsidR="004E1248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52A39834" wp14:editId="6912F4A1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D33AC" w:rsidRPr="001D33A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D33AC" w:rsidRPr="001D33AC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46379"/>
    <w:multiLevelType w:val="hybridMultilevel"/>
    <w:tmpl w:val="C28AAB84"/>
    <w:lvl w:ilvl="0" w:tplc="DFAC7556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4979FB"/>
    <w:multiLevelType w:val="hybridMultilevel"/>
    <w:tmpl w:val="58EA74E0"/>
    <w:lvl w:ilvl="0" w:tplc="20E08400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22"/>
  </w:num>
  <w:num w:numId="6">
    <w:abstractNumId w:val="2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D2F"/>
    <w:rsid w:val="000025A7"/>
    <w:rsid w:val="00002B11"/>
    <w:rsid w:val="000055AE"/>
    <w:rsid w:val="0001024A"/>
    <w:rsid w:val="00010B3D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5553E"/>
    <w:rsid w:val="00057B22"/>
    <w:rsid w:val="00060297"/>
    <w:rsid w:val="000659A8"/>
    <w:rsid w:val="00066380"/>
    <w:rsid w:val="000730DB"/>
    <w:rsid w:val="00073201"/>
    <w:rsid w:val="00073267"/>
    <w:rsid w:val="00075534"/>
    <w:rsid w:val="00075B4C"/>
    <w:rsid w:val="00077EE7"/>
    <w:rsid w:val="0008520E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B2EB8"/>
    <w:rsid w:val="000B4114"/>
    <w:rsid w:val="000B643F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7A0F"/>
    <w:rsid w:val="000F06EF"/>
    <w:rsid w:val="000F1666"/>
    <w:rsid w:val="000F1B6E"/>
    <w:rsid w:val="000F3F1C"/>
    <w:rsid w:val="000F54E4"/>
    <w:rsid w:val="000F6D12"/>
    <w:rsid w:val="000F793F"/>
    <w:rsid w:val="000F7E5E"/>
    <w:rsid w:val="001001DD"/>
    <w:rsid w:val="0010058C"/>
    <w:rsid w:val="001025D1"/>
    <w:rsid w:val="00102924"/>
    <w:rsid w:val="001029B8"/>
    <w:rsid w:val="00103097"/>
    <w:rsid w:val="00103AF0"/>
    <w:rsid w:val="00103D89"/>
    <w:rsid w:val="00104433"/>
    <w:rsid w:val="001071C0"/>
    <w:rsid w:val="00107F94"/>
    <w:rsid w:val="001106B3"/>
    <w:rsid w:val="00110B88"/>
    <w:rsid w:val="0011151B"/>
    <w:rsid w:val="001118CD"/>
    <w:rsid w:val="0011495D"/>
    <w:rsid w:val="00115BAC"/>
    <w:rsid w:val="001166F3"/>
    <w:rsid w:val="0011696D"/>
    <w:rsid w:val="00117050"/>
    <w:rsid w:val="001217A1"/>
    <w:rsid w:val="00122C65"/>
    <w:rsid w:val="00124A48"/>
    <w:rsid w:val="00125F90"/>
    <w:rsid w:val="00126508"/>
    <w:rsid w:val="00126BAD"/>
    <w:rsid w:val="00127158"/>
    <w:rsid w:val="0012718D"/>
    <w:rsid w:val="00130AA8"/>
    <w:rsid w:val="001319C9"/>
    <w:rsid w:val="0013298D"/>
    <w:rsid w:val="00132DCE"/>
    <w:rsid w:val="001337E7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399"/>
    <w:rsid w:val="0016065C"/>
    <w:rsid w:val="001608FF"/>
    <w:rsid w:val="00160B49"/>
    <w:rsid w:val="0016169D"/>
    <w:rsid w:val="001620D3"/>
    <w:rsid w:val="001628A8"/>
    <w:rsid w:val="001648E2"/>
    <w:rsid w:val="00164D28"/>
    <w:rsid w:val="00164FE7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33AC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4619"/>
    <w:rsid w:val="001F487D"/>
    <w:rsid w:val="001F605A"/>
    <w:rsid w:val="00202C40"/>
    <w:rsid w:val="00204B1B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3E42"/>
    <w:rsid w:val="0021439C"/>
    <w:rsid w:val="002146B4"/>
    <w:rsid w:val="0021779E"/>
    <w:rsid w:val="002211A1"/>
    <w:rsid w:val="002332D2"/>
    <w:rsid w:val="00233D83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255B"/>
    <w:rsid w:val="00263119"/>
    <w:rsid w:val="00264A3F"/>
    <w:rsid w:val="002659F2"/>
    <w:rsid w:val="0026794B"/>
    <w:rsid w:val="00271691"/>
    <w:rsid w:val="0027603D"/>
    <w:rsid w:val="00280CEC"/>
    <w:rsid w:val="00280E0F"/>
    <w:rsid w:val="002836E2"/>
    <w:rsid w:val="0028376E"/>
    <w:rsid w:val="00286363"/>
    <w:rsid w:val="002873E2"/>
    <w:rsid w:val="00292379"/>
    <w:rsid w:val="00292B9E"/>
    <w:rsid w:val="00293438"/>
    <w:rsid w:val="0029542C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13E1"/>
    <w:rsid w:val="002E2A4B"/>
    <w:rsid w:val="002E2A90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6B3E"/>
    <w:rsid w:val="003070C8"/>
    <w:rsid w:val="0031097E"/>
    <w:rsid w:val="00310AF6"/>
    <w:rsid w:val="00311E2E"/>
    <w:rsid w:val="003127EF"/>
    <w:rsid w:val="003139F2"/>
    <w:rsid w:val="00314743"/>
    <w:rsid w:val="00316860"/>
    <w:rsid w:val="00320CA5"/>
    <w:rsid w:val="00323D81"/>
    <w:rsid w:val="00324657"/>
    <w:rsid w:val="003300A3"/>
    <w:rsid w:val="00331B94"/>
    <w:rsid w:val="00332469"/>
    <w:rsid w:val="00332AEC"/>
    <w:rsid w:val="003346CB"/>
    <w:rsid w:val="003354BE"/>
    <w:rsid w:val="00337615"/>
    <w:rsid w:val="00341952"/>
    <w:rsid w:val="00343D57"/>
    <w:rsid w:val="0034712D"/>
    <w:rsid w:val="00347D69"/>
    <w:rsid w:val="00351586"/>
    <w:rsid w:val="00355542"/>
    <w:rsid w:val="00355653"/>
    <w:rsid w:val="00362912"/>
    <w:rsid w:val="00362D85"/>
    <w:rsid w:val="00364095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77B62"/>
    <w:rsid w:val="00380371"/>
    <w:rsid w:val="00383AEB"/>
    <w:rsid w:val="00385248"/>
    <w:rsid w:val="00385FE4"/>
    <w:rsid w:val="00386E3E"/>
    <w:rsid w:val="00387533"/>
    <w:rsid w:val="00394E25"/>
    <w:rsid w:val="00395061"/>
    <w:rsid w:val="003954E0"/>
    <w:rsid w:val="003970E3"/>
    <w:rsid w:val="003A155F"/>
    <w:rsid w:val="003A22E3"/>
    <w:rsid w:val="003A2422"/>
    <w:rsid w:val="003A3543"/>
    <w:rsid w:val="003A40E4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3E18"/>
    <w:rsid w:val="003E4A37"/>
    <w:rsid w:val="003E7128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318C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5D4"/>
    <w:rsid w:val="00456AD3"/>
    <w:rsid w:val="00457ABE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4F2A"/>
    <w:rsid w:val="0047599C"/>
    <w:rsid w:val="00480A2A"/>
    <w:rsid w:val="004820CE"/>
    <w:rsid w:val="00482D3E"/>
    <w:rsid w:val="0048484E"/>
    <w:rsid w:val="00486531"/>
    <w:rsid w:val="00492A74"/>
    <w:rsid w:val="00495603"/>
    <w:rsid w:val="00497C5C"/>
    <w:rsid w:val="00497E0B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9C"/>
    <w:rsid w:val="004C55B4"/>
    <w:rsid w:val="004C6B3A"/>
    <w:rsid w:val="004D3025"/>
    <w:rsid w:val="004D6A2C"/>
    <w:rsid w:val="004D7782"/>
    <w:rsid w:val="004D7D6A"/>
    <w:rsid w:val="004E0180"/>
    <w:rsid w:val="004E1022"/>
    <w:rsid w:val="004E1248"/>
    <w:rsid w:val="004E1F77"/>
    <w:rsid w:val="004E1FA1"/>
    <w:rsid w:val="004E23A4"/>
    <w:rsid w:val="004E5EE4"/>
    <w:rsid w:val="004E6B73"/>
    <w:rsid w:val="004E6D65"/>
    <w:rsid w:val="004E76C0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712"/>
    <w:rsid w:val="00513AD2"/>
    <w:rsid w:val="00513D19"/>
    <w:rsid w:val="00514215"/>
    <w:rsid w:val="005151C1"/>
    <w:rsid w:val="00516AF7"/>
    <w:rsid w:val="00521719"/>
    <w:rsid w:val="00525863"/>
    <w:rsid w:val="005265EE"/>
    <w:rsid w:val="00526C1C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675C"/>
    <w:rsid w:val="0054770D"/>
    <w:rsid w:val="005501AB"/>
    <w:rsid w:val="0055120B"/>
    <w:rsid w:val="005527BB"/>
    <w:rsid w:val="00553017"/>
    <w:rsid w:val="0055329D"/>
    <w:rsid w:val="00556091"/>
    <w:rsid w:val="005571B4"/>
    <w:rsid w:val="005604CA"/>
    <w:rsid w:val="0056092E"/>
    <w:rsid w:val="00560C94"/>
    <w:rsid w:val="00562F8C"/>
    <w:rsid w:val="0056366C"/>
    <w:rsid w:val="00563D54"/>
    <w:rsid w:val="0056525E"/>
    <w:rsid w:val="00567548"/>
    <w:rsid w:val="005741A9"/>
    <w:rsid w:val="005741E1"/>
    <w:rsid w:val="005759F9"/>
    <w:rsid w:val="00581168"/>
    <w:rsid w:val="00582E87"/>
    <w:rsid w:val="0058358E"/>
    <w:rsid w:val="005867BD"/>
    <w:rsid w:val="005868AA"/>
    <w:rsid w:val="00587B4A"/>
    <w:rsid w:val="005902C3"/>
    <w:rsid w:val="005905E4"/>
    <w:rsid w:val="00592171"/>
    <w:rsid w:val="00592659"/>
    <w:rsid w:val="005928C2"/>
    <w:rsid w:val="00593AD6"/>
    <w:rsid w:val="00593BF5"/>
    <w:rsid w:val="005942C8"/>
    <w:rsid w:val="005953F8"/>
    <w:rsid w:val="00595928"/>
    <w:rsid w:val="00596916"/>
    <w:rsid w:val="005A505D"/>
    <w:rsid w:val="005A636E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E18E8"/>
    <w:rsid w:val="005E3FF7"/>
    <w:rsid w:val="005E4CF6"/>
    <w:rsid w:val="005E4DB7"/>
    <w:rsid w:val="005E4DBD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06740"/>
    <w:rsid w:val="00610FBC"/>
    <w:rsid w:val="006112F0"/>
    <w:rsid w:val="00611AC1"/>
    <w:rsid w:val="006214E4"/>
    <w:rsid w:val="00622E31"/>
    <w:rsid w:val="00625DFC"/>
    <w:rsid w:val="006260C2"/>
    <w:rsid w:val="00626EE1"/>
    <w:rsid w:val="00627E96"/>
    <w:rsid w:val="00630826"/>
    <w:rsid w:val="006308B9"/>
    <w:rsid w:val="00633C47"/>
    <w:rsid w:val="006341CB"/>
    <w:rsid w:val="006344D5"/>
    <w:rsid w:val="00634688"/>
    <w:rsid w:val="00635050"/>
    <w:rsid w:val="00636C91"/>
    <w:rsid w:val="0064046E"/>
    <w:rsid w:val="006419C8"/>
    <w:rsid w:val="00645B0B"/>
    <w:rsid w:val="00645EB4"/>
    <w:rsid w:val="00660383"/>
    <w:rsid w:val="00664D85"/>
    <w:rsid w:val="00665FAE"/>
    <w:rsid w:val="00666667"/>
    <w:rsid w:val="00670396"/>
    <w:rsid w:val="006716C0"/>
    <w:rsid w:val="00671ACD"/>
    <w:rsid w:val="0067203B"/>
    <w:rsid w:val="006735E8"/>
    <w:rsid w:val="00673E76"/>
    <w:rsid w:val="00673F12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0BE5"/>
    <w:rsid w:val="006A1657"/>
    <w:rsid w:val="006A1F74"/>
    <w:rsid w:val="006A23B8"/>
    <w:rsid w:val="006A364C"/>
    <w:rsid w:val="006A771E"/>
    <w:rsid w:val="006A7753"/>
    <w:rsid w:val="006B1BF5"/>
    <w:rsid w:val="006B1F99"/>
    <w:rsid w:val="006B2248"/>
    <w:rsid w:val="006B75FE"/>
    <w:rsid w:val="006C11C6"/>
    <w:rsid w:val="006C2692"/>
    <w:rsid w:val="006C3AF4"/>
    <w:rsid w:val="006C4521"/>
    <w:rsid w:val="006C7BB2"/>
    <w:rsid w:val="006D047B"/>
    <w:rsid w:val="006D189F"/>
    <w:rsid w:val="006D38EC"/>
    <w:rsid w:val="006D78D1"/>
    <w:rsid w:val="006E1C82"/>
    <w:rsid w:val="006E6664"/>
    <w:rsid w:val="006F0A51"/>
    <w:rsid w:val="006F2EBA"/>
    <w:rsid w:val="006F2F93"/>
    <w:rsid w:val="006F5FC6"/>
    <w:rsid w:val="006F7CAB"/>
    <w:rsid w:val="00703ADF"/>
    <w:rsid w:val="00706F3B"/>
    <w:rsid w:val="007079CE"/>
    <w:rsid w:val="00710893"/>
    <w:rsid w:val="00711A1C"/>
    <w:rsid w:val="0071346F"/>
    <w:rsid w:val="00713763"/>
    <w:rsid w:val="00713EC8"/>
    <w:rsid w:val="00716175"/>
    <w:rsid w:val="007161FF"/>
    <w:rsid w:val="0071646F"/>
    <w:rsid w:val="00717F1C"/>
    <w:rsid w:val="00721562"/>
    <w:rsid w:val="007224D4"/>
    <w:rsid w:val="00723E44"/>
    <w:rsid w:val="00725325"/>
    <w:rsid w:val="00727268"/>
    <w:rsid w:val="0073078B"/>
    <w:rsid w:val="00731BEF"/>
    <w:rsid w:val="0073248F"/>
    <w:rsid w:val="007333A5"/>
    <w:rsid w:val="00733ECB"/>
    <w:rsid w:val="00734AAD"/>
    <w:rsid w:val="00736078"/>
    <w:rsid w:val="00740275"/>
    <w:rsid w:val="00741082"/>
    <w:rsid w:val="00741FBC"/>
    <w:rsid w:val="00750CEB"/>
    <w:rsid w:val="00755C88"/>
    <w:rsid w:val="00761C9A"/>
    <w:rsid w:val="0076363A"/>
    <w:rsid w:val="0076377E"/>
    <w:rsid w:val="007675FC"/>
    <w:rsid w:val="00770A74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E2B"/>
    <w:rsid w:val="00796781"/>
    <w:rsid w:val="007967FE"/>
    <w:rsid w:val="007A0C16"/>
    <w:rsid w:val="007A137C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948"/>
    <w:rsid w:val="007B5B08"/>
    <w:rsid w:val="007B74E4"/>
    <w:rsid w:val="007C1CC6"/>
    <w:rsid w:val="007C4E50"/>
    <w:rsid w:val="007C5666"/>
    <w:rsid w:val="007D00BF"/>
    <w:rsid w:val="007D0505"/>
    <w:rsid w:val="007D0D6D"/>
    <w:rsid w:val="007D1189"/>
    <w:rsid w:val="007D231F"/>
    <w:rsid w:val="007D3CDA"/>
    <w:rsid w:val="007D705B"/>
    <w:rsid w:val="007D7E40"/>
    <w:rsid w:val="007E00A6"/>
    <w:rsid w:val="007E7961"/>
    <w:rsid w:val="007F0C5A"/>
    <w:rsid w:val="007F25C1"/>
    <w:rsid w:val="007F4D84"/>
    <w:rsid w:val="007F75AC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160E0"/>
    <w:rsid w:val="00816D89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FC"/>
    <w:rsid w:val="00835A52"/>
    <w:rsid w:val="00836539"/>
    <w:rsid w:val="0084080E"/>
    <w:rsid w:val="0084201F"/>
    <w:rsid w:val="0084278C"/>
    <w:rsid w:val="008438F8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821"/>
    <w:rsid w:val="00892B78"/>
    <w:rsid w:val="00895A44"/>
    <w:rsid w:val="008A20B5"/>
    <w:rsid w:val="008A3DB5"/>
    <w:rsid w:val="008A5837"/>
    <w:rsid w:val="008B1499"/>
    <w:rsid w:val="008B56FA"/>
    <w:rsid w:val="008B5AB3"/>
    <w:rsid w:val="008B6CFD"/>
    <w:rsid w:val="008B7A64"/>
    <w:rsid w:val="008C0315"/>
    <w:rsid w:val="008C2376"/>
    <w:rsid w:val="008C29E9"/>
    <w:rsid w:val="008C2A7E"/>
    <w:rsid w:val="008C378F"/>
    <w:rsid w:val="008C3D83"/>
    <w:rsid w:val="008C3E41"/>
    <w:rsid w:val="008C45F3"/>
    <w:rsid w:val="008C74FE"/>
    <w:rsid w:val="008C7A85"/>
    <w:rsid w:val="008D2CBE"/>
    <w:rsid w:val="008D368A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2E50"/>
    <w:rsid w:val="008F34A3"/>
    <w:rsid w:val="008F42CE"/>
    <w:rsid w:val="008F44ED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595"/>
    <w:rsid w:val="009078F4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31036"/>
    <w:rsid w:val="00933990"/>
    <w:rsid w:val="0093442E"/>
    <w:rsid w:val="0093562F"/>
    <w:rsid w:val="00936932"/>
    <w:rsid w:val="00937AD0"/>
    <w:rsid w:val="00941145"/>
    <w:rsid w:val="00942441"/>
    <w:rsid w:val="009451A6"/>
    <w:rsid w:val="009462BB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6832"/>
    <w:rsid w:val="0097076C"/>
    <w:rsid w:val="00971358"/>
    <w:rsid w:val="009727E6"/>
    <w:rsid w:val="00973455"/>
    <w:rsid w:val="00974250"/>
    <w:rsid w:val="00976524"/>
    <w:rsid w:val="00977006"/>
    <w:rsid w:val="00980656"/>
    <w:rsid w:val="00980C8B"/>
    <w:rsid w:val="009816BF"/>
    <w:rsid w:val="00983DE6"/>
    <w:rsid w:val="009860D2"/>
    <w:rsid w:val="00986C9A"/>
    <w:rsid w:val="009914E6"/>
    <w:rsid w:val="00992196"/>
    <w:rsid w:val="009928DC"/>
    <w:rsid w:val="0099302D"/>
    <w:rsid w:val="00993262"/>
    <w:rsid w:val="0099596A"/>
    <w:rsid w:val="00997936"/>
    <w:rsid w:val="009A08E9"/>
    <w:rsid w:val="009A15C6"/>
    <w:rsid w:val="009A1638"/>
    <w:rsid w:val="009A6261"/>
    <w:rsid w:val="009A6DDE"/>
    <w:rsid w:val="009B020E"/>
    <w:rsid w:val="009B28DF"/>
    <w:rsid w:val="009B31D1"/>
    <w:rsid w:val="009B3252"/>
    <w:rsid w:val="009B6604"/>
    <w:rsid w:val="009C0956"/>
    <w:rsid w:val="009C2217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7B5F"/>
    <w:rsid w:val="009D7CC6"/>
    <w:rsid w:val="009E006F"/>
    <w:rsid w:val="009E0FE0"/>
    <w:rsid w:val="009E2DA8"/>
    <w:rsid w:val="009E3334"/>
    <w:rsid w:val="009E6488"/>
    <w:rsid w:val="009F1142"/>
    <w:rsid w:val="009F1FA5"/>
    <w:rsid w:val="009F3C55"/>
    <w:rsid w:val="009F5E99"/>
    <w:rsid w:val="00A016A4"/>
    <w:rsid w:val="00A01CBE"/>
    <w:rsid w:val="00A0354F"/>
    <w:rsid w:val="00A03D56"/>
    <w:rsid w:val="00A072AC"/>
    <w:rsid w:val="00A10A68"/>
    <w:rsid w:val="00A11383"/>
    <w:rsid w:val="00A127BF"/>
    <w:rsid w:val="00A13E12"/>
    <w:rsid w:val="00A153D4"/>
    <w:rsid w:val="00A1699E"/>
    <w:rsid w:val="00A17540"/>
    <w:rsid w:val="00A212EE"/>
    <w:rsid w:val="00A256CE"/>
    <w:rsid w:val="00A3297A"/>
    <w:rsid w:val="00A334D0"/>
    <w:rsid w:val="00A35444"/>
    <w:rsid w:val="00A35618"/>
    <w:rsid w:val="00A35DAE"/>
    <w:rsid w:val="00A37403"/>
    <w:rsid w:val="00A37F40"/>
    <w:rsid w:val="00A40B21"/>
    <w:rsid w:val="00A41269"/>
    <w:rsid w:val="00A42045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2E26"/>
    <w:rsid w:val="00A73A6A"/>
    <w:rsid w:val="00A74E17"/>
    <w:rsid w:val="00A75563"/>
    <w:rsid w:val="00A75E27"/>
    <w:rsid w:val="00A82EF1"/>
    <w:rsid w:val="00A86CDC"/>
    <w:rsid w:val="00A87EBC"/>
    <w:rsid w:val="00A9181B"/>
    <w:rsid w:val="00A92E11"/>
    <w:rsid w:val="00A941B4"/>
    <w:rsid w:val="00A9450E"/>
    <w:rsid w:val="00A95244"/>
    <w:rsid w:val="00A96AF1"/>
    <w:rsid w:val="00A9776D"/>
    <w:rsid w:val="00AA0CBC"/>
    <w:rsid w:val="00AA3EFE"/>
    <w:rsid w:val="00AA4727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0EC6"/>
    <w:rsid w:val="00AF1DE0"/>
    <w:rsid w:val="00AF21DC"/>
    <w:rsid w:val="00AF2784"/>
    <w:rsid w:val="00AF2DC5"/>
    <w:rsid w:val="00AF42B0"/>
    <w:rsid w:val="00AF430D"/>
    <w:rsid w:val="00AF5571"/>
    <w:rsid w:val="00B036A7"/>
    <w:rsid w:val="00B04B65"/>
    <w:rsid w:val="00B06249"/>
    <w:rsid w:val="00B11877"/>
    <w:rsid w:val="00B12B3F"/>
    <w:rsid w:val="00B13816"/>
    <w:rsid w:val="00B138FC"/>
    <w:rsid w:val="00B13AAD"/>
    <w:rsid w:val="00B14D40"/>
    <w:rsid w:val="00B166B0"/>
    <w:rsid w:val="00B24F47"/>
    <w:rsid w:val="00B26A7D"/>
    <w:rsid w:val="00B32E25"/>
    <w:rsid w:val="00B33906"/>
    <w:rsid w:val="00B341CE"/>
    <w:rsid w:val="00B35642"/>
    <w:rsid w:val="00B3575F"/>
    <w:rsid w:val="00B3593A"/>
    <w:rsid w:val="00B364B4"/>
    <w:rsid w:val="00B37335"/>
    <w:rsid w:val="00B376D5"/>
    <w:rsid w:val="00B37896"/>
    <w:rsid w:val="00B37A17"/>
    <w:rsid w:val="00B41602"/>
    <w:rsid w:val="00B4171E"/>
    <w:rsid w:val="00B41AC5"/>
    <w:rsid w:val="00B43708"/>
    <w:rsid w:val="00B4377B"/>
    <w:rsid w:val="00B44783"/>
    <w:rsid w:val="00B44B6B"/>
    <w:rsid w:val="00B462BF"/>
    <w:rsid w:val="00B466FD"/>
    <w:rsid w:val="00B46FA5"/>
    <w:rsid w:val="00B4705E"/>
    <w:rsid w:val="00B53EF8"/>
    <w:rsid w:val="00B56672"/>
    <w:rsid w:val="00B62B89"/>
    <w:rsid w:val="00B632CB"/>
    <w:rsid w:val="00B64D4A"/>
    <w:rsid w:val="00B67AC1"/>
    <w:rsid w:val="00B67F90"/>
    <w:rsid w:val="00B700BD"/>
    <w:rsid w:val="00B70DB1"/>
    <w:rsid w:val="00B74591"/>
    <w:rsid w:val="00B74C1F"/>
    <w:rsid w:val="00B74E15"/>
    <w:rsid w:val="00B75C26"/>
    <w:rsid w:val="00B76C31"/>
    <w:rsid w:val="00B76E11"/>
    <w:rsid w:val="00B778AA"/>
    <w:rsid w:val="00B83862"/>
    <w:rsid w:val="00B843E2"/>
    <w:rsid w:val="00B84420"/>
    <w:rsid w:val="00B845AA"/>
    <w:rsid w:val="00B90315"/>
    <w:rsid w:val="00B940F9"/>
    <w:rsid w:val="00B96639"/>
    <w:rsid w:val="00B96AED"/>
    <w:rsid w:val="00BA00E5"/>
    <w:rsid w:val="00BA3021"/>
    <w:rsid w:val="00BA4167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77B"/>
    <w:rsid w:val="00BE5241"/>
    <w:rsid w:val="00BF0315"/>
    <w:rsid w:val="00BF117F"/>
    <w:rsid w:val="00BF337B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2958"/>
    <w:rsid w:val="00C0356E"/>
    <w:rsid w:val="00C04D4E"/>
    <w:rsid w:val="00C07F6E"/>
    <w:rsid w:val="00C10C80"/>
    <w:rsid w:val="00C10CB1"/>
    <w:rsid w:val="00C1228D"/>
    <w:rsid w:val="00C14FAC"/>
    <w:rsid w:val="00C170BC"/>
    <w:rsid w:val="00C17C7C"/>
    <w:rsid w:val="00C20E72"/>
    <w:rsid w:val="00C220BD"/>
    <w:rsid w:val="00C22905"/>
    <w:rsid w:val="00C237AC"/>
    <w:rsid w:val="00C25671"/>
    <w:rsid w:val="00C261CC"/>
    <w:rsid w:val="00C27868"/>
    <w:rsid w:val="00C27CB5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676A4"/>
    <w:rsid w:val="00C71CC3"/>
    <w:rsid w:val="00C73EAC"/>
    <w:rsid w:val="00C7411B"/>
    <w:rsid w:val="00C759D5"/>
    <w:rsid w:val="00C76523"/>
    <w:rsid w:val="00C82593"/>
    <w:rsid w:val="00C825CB"/>
    <w:rsid w:val="00C94E5D"/>
    <w:rsid w:val="00C97DB9"/>
    <w:rsid w:val="00CA0836"/>
    <w:rsid w:val="00CA4210"/>
    <w:rsid w:val="00CA5777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95D"/>
    <w:rsid w:val="00CD6597"/>
    <w:rsid w:val="00CD7200"/>
    <w:rsid w:val="00CD7569"/>
    <w:rsid w:val="00CE199D"/>
    <w:rsid w:val="00CE3D9F"/>
    <w:rsid w:val="00CE3F6A"/>
    <w:rsid w:val="00CE5268"/>
    <w:rsid w:val="00CE7E85"/>
    <w:rsid w:val="00CF05F5"/>
    <w:rsid w:val="00CF1637"/>
    <w:rsid w:val="00CF4857"/>
    <w:rsid w:val="00CF4919"/>
    <w:rsid w:val="00CF72D0"/>
    <w:rsid w:val="00CF7A47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B3"/>
    <w:rsid w:val="00D50817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6BA3"/>
    <w:rsid w:val="00D6729D"/>
    <w:rsid w:val="00D70199"/>
    <w:rsid w:val="00D701FF"/>
    <w:rsid w:val="00D704D4"/>
    <w:rsid w:val="00D73C03"/>
    <w:rsid w:val="00D74407"/>
    <w:rsid w:val="00D750EC"/>
    <w:rsid w:val="00D7540D"/>
    <w:rsid w:val="00D77244"/>
    <w:rsid w:val="00D81DEA"/>
    <w:rsid w:val="00D83B3C"/>
    <w:rsid w:val="00D84DB1"/>
    <w:rsid w:val="00D870A6"/>
    <w:rsid w:val="00D87579"/>
    <w:rsid w:val="00D90008"/>
    <w:rsid w:val="00D908B6"/>
    <w:rsid w:val="00D93A00"/>
    <w:rsid w:val="00D93CAC"/>
    <w:rsid w:val="00D9553D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FB0"/>
    <w:rsid w:val="00DC0CED"/>
    <w:rsid w:val="00DC5E0C"/>
    <w:rsid w:val="00DC69F5"/>
    <w:rsid w:val="00DC6BF2"/>
    <w:rsid w:val="00DD19F1"/>
    <w:rsid w:val="00DD3B78"/>
    <w:rsid w:val="00DD504F"/>
    <w:rsid w:val="00DD73F5"/>
    <w:rsid w:val="00DD7505"/>
    <w:rsid w:val="00DE12F6"/>
    <w:rsid w:val="00DE5C00"/>
    <w:rsid w:val="00DE7EC5"/>
    <w:rsid w:val="00DF0FE9"/>
    <w:rsid w:val="00DF2430"/>
    <w:rsid w:val="00DF3154"/>
    <w:rsid w:val="00DF32D6"/>
    <w:rsid w:val="00DF391A"/>
    <w:rsid w:val="00DF48A4"/>
    <w:rsid w:val="00DF4C55"/>
    <w:rsid w:val="00DF66B6"/>
    <w:rsid w:val="00E00DB3"/>
    <w:rsid w:val="00E016C8"/>
    <w:rsid w:val="00E01E3D"/>
    <w:rsid w:val="00E0240F"/>
    <w:rsid w:val="00E07B3D"/>
    <w:rsid w:val="00E11EEE"/>
    <w:rsid w:val="00E12097"/>
    <w:rsid w:val="00E12725"/>
    <w:rsid w:val="00E15D1D"/>
    <w:rsid w:val="00E20784"/>
    <w:rsid w:val="00E21469"/>
    <w:rsid w:val="00E24537"/>
    <w:rsid w:val="00E2655F"/>
    <w:rsid w:val="00E274DA"/>
    <w:rsid w:val="00E27A33"/>
    <w:rsid w:val="00E318E8"/>
    <w:rsid w:val="00E33126"/>
    <w:rsid w:val="00E335A5"/>
    <w:rsid w:val="00E33B4F"/>
    <w:rsid w:val="00E37253"/>
    <w:rsid w:val="00E40CA5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078"/>
    <w:rsid w:val="00E60386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07C6"/>
    <w:rsid w:val="00EB2263"/>
    <w:rsid w:val="00EC0EE2"/>
    <w:rsid w:val="00EC1885"/>
    <w:rsid w:val="00EC2549"/>
    <w:rsid w:val="00EC2B34"/>
    <w:rsid w:val="00EC4A97"/>
    <w:rsid w:val="00EC5249"/>
    <w:rsid w:val="00EC6510"/>
    <w:rsid w:val="00EC72C7"/>
    <w:rsid w:val="00ED2302"/>
    <w:rsid w:val="00ED40E7"/>
    <w:rsid w:val="00EE0B62"/>
    <w:rsid w:val="00EE0E79"/>
    <w:rsid w:val="00EE618D"/>
    <w:rsid w:val="00EE624F"/>
    <w:rsid w:val="00EE7839"/>
    <w:rsid w:val="00EE79AE"/>
    <w:rsid w:val="00EF110D"/>
    <w:rsid w:val="00EF1D28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AEA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20FB"/>
    <w:rsid w:val="00F367F5"/>
    <w:rsid w:val="00F3737F"/>
    <w:rsid w:val="00F37D35"/>
    <w:rsid w:val="00F40F34"/>
    <w:rsid w:val="00F42415"/>
    <w:rsid w:val="00F47146"/>
    <w:rsid w:val="00F52BA6"/>
    <w:rsid w:val="00F53088"/>
    <w:rsid w:val="00F53885"/>
    <w:rsid w:val="00F5403E"/>
    <w:rsid w:val="00F54CFA"/>
    <w:rsid w:val="00F57222"/>
    <w:rsid w:val="00F61DFE"/>
    <w:rsid w:val="00F6510F"/>
    <w:rsid w:val="00F66E19"/>
    <w:rsid w:val="00F6751B"/>
    <w:rsid w:val="00F701A7"/>
    <w:rsid w:val="00F71724"/>
    <w:rsid w:val="00F74ED9"/>
    <w:rsid w:val="00F768CC"/>
    <w:rsid w:val="00F76E64"/>
    <w:rsid w:val="00F85EDA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A6A09"/>
    <w:rsid w:val="00FB01C2"/>
    <w:rsid w:val="00FB1265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26C5"/>
    <w:rsid w:val="00FD5425"/>
    <w:rsid w:val="00FD6835"/>
    <w:rsid w:val="00FD7BA0"/>
    <w:rsid w:val="00FE269A"/>
    <w:rsid w:val="00FE3688"/>
    <w:rsid w:val="00FE3F03"/>
    <w:rsid w:val="00FE6669"/>
    <w:rsid w:val="00FF164F"/>
    <w:rsid w:val="00FF1B5D"/>
    <w:rsid w:val="00FF2278"/>
    <w:rsid w:val="00FF31A4"/>
    <w:rsid w:val="00FF3283"/>
    <w:rsid w:val="00FF5F56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289B"/>
    <w:rsid w:val="00004858"/>
    <w:rsid w:val="00014C2D"/>
    <w:rsid w:val="00026FD6"/>
    <w:rsid w:val="00040D37"/>
    <w:rsid w:val="00041CE7"/>
    <w:rsid w:val="000466C2"/>
    <w:rsid w:val="00050CD8"/>
    <w:rsid w:val="00071E55"/>
    <w:rsid w:val="0007292D"/>
    <w:rsid w:val="00076236"/>
    <w:rsid w:val="000B5EC8"/>
    <w:rsid w:val="000C4F25"/>
    <w:rsid w:val="000F60E8"/>
    <w:rsid w:val="001002E1"/>
    <w:rsid w:val="00112D1C"/>
    <w:rsid w:val="001231DA"/>
    <w:rsid w:val="00142F38"/>
    <w:rsid w:val="001465C9"/>
    <w:rsid w:val="00162747"/>
    <w:rsid w:val="00164DDF"/>
    <w:rsid w:val="001709FB"/>
    <w:rsid w:val="00183A9D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4057A"/>
    <w:rsid w:val="00254011"/>
    <w:rsid w:val="00263315"/>
    <w:rsid w:val="002743E0"/>
    <w:rsid w:val="00295732"/>
    <w:rsid w:val="002A52E9"/>
    <w:rsid w:val="00313F55"/>
    <w:rsid w:val="003209FD"/>
    <w:rsid w:val="0033457E"/>
    <w:rsid w:val="00346F86"/>
    <w:rsid w:val="003A4DAD"/>
    <w:rsid w:val="003C4BAE"/>
    <w:rsid w:val="003D7983"/>
    <w:rsid w:val="003E0890"/>
    <w:rsid w:val="003F21EB"/>
    <w:rsid w:val="003F3D3D"/>
    <w:rsid w:val="003F58CC"/>
    <w:rsid w:val="00400316"/>
    <w:rsid w:val="0040424B"/>
    <w:rsid w:val="00420DDC"/>
    <w:rsid w:val="0043550F"/>
    <w:rsid w:val="004554C8"/>
    <w:rsid w:val="0048078C"/>
    <w:rsid w:val="004A7906"/>
    <w:rsid w:val="004E5A0F"/>
    <w:rsid w:val="005047D0"/>
    <w:rsid w:val="00516B60"/>
    <w:rsid w:val="00517641"/>
    <w:rsid w:val="00524600"/>
    <w:rsid w:val="00533F2A"/>
    <w:rsid w:val="005350CB"/>
    <w:rsid w:val="0054154C"/>
    <w:rsid w:val="00560663"/>
    <w:rsid w:val="005830BB"/>
    <w:rsid w:val="00595D1B"/>
    <w:rsid w:val="00597611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B44E9"/>
    <w:rsid w:val="006B62D7"/>
    <w:rsid w:val="006C41C9"/>
    <w:rsid w:val="006C605E"/>
    <w:rsid w:val="006D0F81"/>
    <w:rsid w:val="006D4803"/>
    <w:rsid w:val="006E608F"/>
    <w:rsid w:val="006F3168"/>
    <w:rsid w:val="00710D11"/>
    <w:rsid w:val="00725F4A"/>
    <w:rsid w:val="00745B17"/>
    <w:rsid w:val="00770B27"/>
    <w:rsid w:val="007760BB"/>
    <w:rsid w:val="00782A20"/>
    <w:rsid w:val="00787A84"/>
    <w:rsid w:val="00790978"/>
    <w:rsid w:val="00795BB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4541"/>
    <w:rsid w:val="008B6F49"/>
    <w:rsid w:val="008B79A3"/>
    <w:rsid w:val="008C0A02"/>
    <w:rsid w:val="008C4470"/>
    <w:rsid w:val="008D4AC2"/>
    <w:rsid w:val="008E3F25"/>
    <w:rsid w:val="00900E00"/>
    <w:rsid w:val="00903DD4"/>
    <w:rsid w:val="00913093"/>
    <w:rsid w:val="00927B16"/>
    <w:rsid w:val="009612FD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A6CD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84A65"/>
    <w:rsid w:val="00CA0155"/>
    <w:rsid w:val="00CC2E9F"/>
    <w:rsid w:val="00CD1522"/>
    <w:rsid w:val="00CE50B1"/>
    <w:rsid w:val="00D02541"/>
    <w:rsid w:val="00D32C2E"/>
    <w:rsid w:val="00D532B3"/>
    <w:rsid w:val="00D629F0"/>
    <w:rsid w:val="00D80D61"/>
    <w:rsid w:val="00D91D3C"/>
    <w:rsid w:val="00D95C08"/>
    <w:rsid w:val="00DD7009"/>
    <w:rsid w:val="00DD7EC4"/>
    <w:rsid w:val="00DE07B2"/>
    <w:rsid w:val="00DF04D3"/>
    <w:rsid w:val="00E143F7"/>
    <w:rsid w:val="00E14952"/>
    <w:rsid w:val="00E15D86"/>
    <w:rsid w:val="00E316BF"/>
    <w:rsid w:val="00E357CF"/>
    <w:rsid w:val="00E7222C"/>
    <w:rsid w:val="00E81344"/>
    <w:rsid w:val="00EA43FE"/>
    <w:rsid w:val="00EC695D"/>
    <w:rsid w:val="00ED04B1"/>
    <w:rsid w:val="00ED0BE8"/>
    <w:rsid w:val="00ED4416"/>
    <w:rsid w:val="00EE42F6"/>
    <w:rsid w:val="00EF578A"/>
    <w:rsid w:val="00F046AC"/>
    <w:rsid w:val="00F37DCE"/>
    <w:rsid w:val="00F51386"/>
    <w:rsid w:val="00F5624D"/>
    <w:rsid w:val="00F712AA"/>
    <w:rsid w:val="00F74F6A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  <w:style w:type="paragraph" w:customStyle="1" w:styleId="155AA5DA370D4A89A9A3B0EC4D953326">
    <w:name w:val="155AA5DA370D4A89A9A3B0EC4D953326"/>
    <w:rsid w:val="00795BB8"/>
  </w:style>
  <w:style w:type="paragraph" w:customStyle="1" w:styleId="9C23737E7C7D411CA161DB45189FB277">
    <w:name w:val="9C23737E7C7D411CA161DB45189FB277"/>
    <w:rsid w:val="00795B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BB77-DCC5-4AD3-A1F1-A614589B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ШНЕЙДМАН ЛЕОНИД ЗИНОВЬЕВИЧ</dc:creator>
  <cp:lastModifiedBy>Черемных Е.А.</cp:lastModifiedBy>
  <cp:revision>2</cp:revision>
  <cp:lastPrinted>2021-04-29T08:27:00Z</cp:lastPrinted>
  <dcterms:created xsi:type="dcterms:W3CDTF">2021-04-29T08:51:00Z</dcterms:created>
  <dcterms:modified xsi:type="dcterms:W3CDTF">2021-04-29T08:51:00Z</dcterms:modified>
</cp:coreProperties>
</file>