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8" w:rsidRDefault="00D04468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Pr="007A137C" w:rsidRDefault="00DF391A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DF391A">
        <w:rPr>
          <w:b/>
          <w:szCs w:val="28"/>
        </w:rPr>
        <w:t>2</w:t>
      </w:r>
      <w:r w:rsidR="00931036">
        <w:rPr>
          <w:b/>
          <w:szCs w:val="28"/>
        </w:rPr>
        <w:t>7</w:t>
      </w:r>
      <w:r w:rsidR="004E5EE4">
        <w:rPr>
          <w:b/>
          <w:szCs w:val="28"/>
        </w:rPr>
        <w:t xml:space="preserve"> </w:t>
      </w:r>
      <w:r w:rsidR="00CD7200">
        <w:rPr>
          <w:b/>
          <w:szCs w:val="28"/>
        </w:rPr>
        <w:t>апреля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</w:t>
      </w:r>
      <w:r w:rsidR="00CD7200">
        <w:rPr>
          <w:b/>
          <w:szCs w:val="28"/>
        </w:rPr>
        <w:t>1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 w:rsidR="00CD7200">
        <w:rPr>
          <w:b/>
          <w:szCs w:val="28"/>
        </w:rPr>
        <w:t>42</w:t>
      </w:r>
    </w:p>
    <w:p w:rsidR="00E60386" w:rsidRDefault="00E60386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86CDC" w:rsidRDefault="00A86CDC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Приняты</w:t>
      </w:r>
      <w:r w:rsidRPr="00EB44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изменения</w:t>
      </w:r>
      <w:r w:rsidRPr="00EB44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в Правила независимости аудиторов и </w:t>
      </w:r>
    </w:p>
    <w:p w:rsidR="00A86CDC" w:rsidRPr="00EB44F9" w:rsidRDefault="00A86CDC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B44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аудиторских организаций</w:t>
      </w:r>
    </w:p>
    <w:p w:rsidR="00A86CDC" w:rsidRPr="00EB44F9" w:rsidRDefault="00A86CDC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86CDC" w:rsidRPr="00EB44F9" w:rsidRDefault="00A86CDC" w:rsidP="00A86CD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AC194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аудиторской деятельности 16 апреля 2021 г. одобр</w:t>
      </w:r>
      <w:r w:rsidR="00F866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ил</w:t>
      </w:r>
      <w:r w:rsidRPr="00AC194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изменения </w:t>
      </w:r>
      <w:r w:rsidRPr="00AC194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авил </w:t>
      </w:r>
      <w:r w:rsidRPr="00AC194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независимости аудиторов и аудиторских организаций</w:t>
      </w:r>
      <w:r w:rsidR="00F8664E">
        <w:rPr>
          <w:rStyle w:val="ad"/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footnoteReference w:id="1"/>
      </w:r>
      <w:r w:rsidR="00F866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. </w:t>
      </w:r>
    </w:p>
    <w:p w:rsidR="00237862" w:rsidRDefault="00F8664E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Согласно Федеральному закону «Об аудиторской деятельности» Правила независимости 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разрабатываются на основе </w:t>
      </w:r>
      <w:r w:rsidR="00237862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кодекса этики профессиональных бухгалтеров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принятого </w:t>
      </w:r>
      <w:r w:rsidR="00237862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Международн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</w:t>
      </w:r>
      <w:r w:rsidR="00237862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федераци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ей</w:t>
      </w:r>
      <w:r w:rsidR="00237862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бухгалтеров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Поскольку в этот кодекс внесены изменения, связанные с пересмотром</w:t>
      </w:r>
      <w:r w:rsidR="00237862" w:rsidRP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37862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МСЗОУ 3000 «Задания, обеспечивающие уверенность, отличные от аудита и обзорной проверки финансовой 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информации прошедших периодов», изменены также Правила независимости.</w:t>
      </w:r>
    </w:p>
    <w:p w:rsidR="00A86CDC" w:rsidRPr="00EB44F9" w:rsidRDefault="00237862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Принятые изменения касаются тех положений Правил независимости, которые применяются </w:t>
      </w:r>
      <w:r w:rsidRPr="002D52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выполнении заданий, обеспечивающих уверенность, отличных от аудита и обзорной проверки финансовой информации прошедших периодов.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6CDC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Основными изменениями в Правила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</w:t>
      </w:r>
      <w:r w:rsidR="00A86CDC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независимости </w:t>
      </w:r>
      <w:r w:rsidR="00A86CDC"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являются:</w:t>
      </w:r>
    </w:p>
    <w:p w:rsidR="00A86CDC" w:rsidRPr="00EB44F9" w:rsidRDefault="00A86CDC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разъяснение требований, предъявляемых к разным сторонам, вовлеченным в задание, обеспечивающее уверенность;</w:t>
      </w:r>
    </w:p>
    <w:p w:rsidR="00A86CDC" w:rsidRPr="00EB44F9" w:rsidRDefault="00A86CDC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включение определения «клиент по заданию, обеспечивающему уверенность»;</w:t>
      </w:r>
    </w:p>
    <w:p w:rsidR="00A86CDC" w:rsidRPr="00EB44F9" w:rsidRDefault="00A86CDC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уточнение обстоятельств, когда аудиторская организация должна быть независима от стороны, оценивающей предмет задания по подтверждению;</w:t>
      </w:r>
    </w:p>
    <w:p w:rsidR="00A86CDC" w:rsidRPr="00EB44F9" w:rsidRDefault="00A86CDC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включение положений, регулирующих взаимоотношения с сотрудниками клиента по заданию, обеспечивающему уверенность, которые могут оказывать значительное влияние на оцениваемый предмет задания;</w:t>
      </w:r>
    </w:p>
    <w:p w:rsidR="00A86CDC" w:rsidRDefault="00A86CDC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сокращение объема пояснительных материалов общего характера, которые имеются в других источниках.</w:t>
      </w:r>
    </w:p>
    <w:p w:rsidR="00A86CDC" w:rsidRDefault="00A86CDC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Изменения </w:t>
      </w:r>
      <w:r w:rsidR="002378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Правил независимости вступят в силу после введения в действие саморегулируемой организацией аудиторов «Ассоциация «Содружество». При этом Совет по аудиторской деятельности рекомендовал Ассоциации «Содружество» ввести изменения в действие с 15 июня 2021 г.</w:t>
      </w:r>
      <w:r w:rsidRPr="00EB44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E60386" w:rsidRDefault="00E60386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12F1" w:rsidRPr="00295845" w:rsidRDefault="001212F1" w:rsidP="00A86CD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60386" w:rsidRDefault="00E60386" w:rsidP="00E6038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Утверждена новая редакция</w:t>
      </w:r>
      <w:r w:rsidRPr="001608FF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правил</w:t>
      </w:r>
      <w:r w:rsidRPr="001608FF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передачи информации</w:t>
      </w:r>
    </w:p>
    <w:p w:rsidR="00E60386" w:rsidRDefault="00E60386" w:rsidP="00E6038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1608FF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в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Росфин</w:t>
      </w:r>
      <w:r w:rsidRPr="001608FF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мониторинг </w:t>
      </w:r>
    </w:p>
    <w:p w:rsidR="00E60386" w:rsidRDefault="00E60386" w:rsidP="00E6038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</w:p>
    <w:p w:rsidR="00E6038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Постановлением Правительства Российской Федерации от 9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апреля 2021 г. № 569 утверждена новая редакция 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>Правил передачи информации в Федеральную службу по финансовому мониторингу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ми и индивидуальными аудиторами. </w:t>
      </w:r>
    </w:p>
    <w:p w:rsidR="00E6038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Основными новациями Правил являются: </w:t>
      </w:r>
    </w:p>
    <w:p w:rsidR="00E6038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1) уточнен перечень передаваемых сведений: дополнительно включены </w:t>
      </w:r>
      <w:r w:rsidRPr="00C14FAC">
        <w:rPr>
          <w:rFonts w:ascii="Times New Roman" w:hAnsi="Times New Roman" w:cs="Times New Roman"/>
          <w:kern w:val="0"/>
          <w:sz w:val="28"/>
          <w:szCs w:val="28"/>
          <w:lang w:bidi="ar-SA"/>
        </w:rPr>
        <w:t>сведения, необходимые для идентификации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C14FAC">
        <w:rPr>
          <w:rFonts w:ascii="Times New Roman" w:hAnsi="Times New Roman" w:cs="Times New Roman"/>
          <w:kern w:val="0"/>
          <w:sz w:val="28"/>
          <w:szCs w:val="28"/>
          <w:lang w:bidi="ar-SA"/>
        </w:rPr>
        <w:t>представителя клиента, выгодоприобретателя и бенефициарного владельца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r w:rsidRPr="00F6751B">
        <w:rPr>
          <w:rFonts w:ascii="Times New Roman" w:hAnsi="Times New Roman" w:cs="Times New Roman"/>
          <w:i/>
          <w:kern w:val="0"/>
          <w:sz w:val="28"/>
          <w:szCs w:val="28"/>
          <w:lang w:bidi="ar-SA"/>
        </w:rPr>
        <w:t>ранее – сведения только для идентификации клиента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);</w:t>
      </w:r>
    </w:p>
    <w:p w:rsidR="00E6038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2) уточнен способ передачи информации: представление информация представляется на оптическом или цифровом носителе только при невозможности направления электронного сообщения через личный кабинет (до устранения причин, препятствующих направлению информации через личный кабинет);</w:t>
      </w:r>
    </w:p>
    <w:p w:rsidR="00E60386" w:rsidRPr="00A35444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3) 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 порядок представления информации на оптическом или цифровом носителе.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Информация направляется с сопроводительным письмом на бумажном носителе непосредственно в </w:t>
      </w:r>
      <w:r w:rsidRPr="00721562">
        <w:rPr>
          <w:rFonts w:ascii="Times New Roman" w:hAnsi="Times New Roman" w:cs="Times New Roman"/>
          <w:kern w:val="0"/>
          <w:sz w:val="28"/>
          <w:szCs w:val="28"/>
          <w:lang w:bidi="ar-SA"/>
        </w:rPr>
        <w:t>Росфинмониторинг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или заказным письмом с уведомлением о вручении. С</w:t>
      </w:r>
      <w:r w:rsidRPr="00721562">
        <w:rPr>
          <w:rFonts w:ascii="Times New Roman" w:hAnsi="Times New Roman" w:cs="Times New Roman"/>
          <w:kern w:val="0"/>
          <w:sz w:val="28"/>
          <w:szCs w:val="28"/>
          <w:lang w:bidi="ar-SA"/>
        </w:rPr>
        <w:t>опроводительн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ое письмо подписывает 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собственноручной подписью руководител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ь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организации, осуществляющей предпринимательску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ю деятельность в сфере оказания 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бухгалтерских услуг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индивидуальны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предпринимател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ь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, осуществляющи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предпринимательску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ю деятельность в сфере оказания 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бухгалтерских услуг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, руководител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ь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аудиторской организации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индивидуальны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аудитор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или ин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ое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уполномоченное </w:t>
      </w:r>
      <w:r w:rsidRPr="00A35444">
        <w:rPr>
          <w:rFonts w:ascii="Times New Roman" w:hAnsi="Times New Roman" w:cs="Times New Roman"/>
          <w:kern w:val="0"/>
          <w:sz w:val="28"/>
          <w:szCs w:val="28"/>
          <w:lang w:bidi="ar-SA"/>
        </w:rPr>
        <w:t>лицо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E60386" w:rsidRPr="00892B78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>Постановление Правительства 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оссийской 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>Ф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едерации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9 апреля 2021 г. № 569 вступило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силу 23 апреля 2021 г.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Новая редакция 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>Правил заменя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>т аналогичный документ, который был утвержден постановлением Правительства 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оссийской 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>Ф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едерации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от 16 февраля 2005 г. № 82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,</w:t>
      </w:r>
      <w:r w:rsidRPr="00892B7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 применялся до настоящего времени.</w:t>
      </w:r>
    </w:p>
    <w:p w:rsidR="00E60386" w:rsidRPr="00892B78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E60386" w:rsidRPr="00C40676" w:rsidRDefault="00E60386" w:rsidP="00E6038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C40676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Уточнен Порядок проведения экспертизы применимости МСА</w:t>
      </w:r>
      <w:r w:rsidRPr="00C40676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br/>
        <w:t>на территории Российской Федерации</w:t>
      </w:r>
    </w:p>
    <w:p w:rsidR="00E60386" w:rsidRPr="00C40676" w:rsidRDefault="00E60386" w:rsidP="00E6038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</w:p>
    <w:p w:rsidR="00E60386" w:rsidRPr="00C4067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Приказом Минфина России от 19 марта 2021г. № 41н внесены изменения в пункт 6 Порядка проведения экспертизы применимости документов, содержащих международные стандарты аудита, на территории Российской Федерации, утвержденного приказом Минфина России от 5 августа 2015 г.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№ 122н.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Цель изменений -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приве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сти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Поряд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 в соответствие новой редакции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>№ 576</w:t>
      </w:r>
      <w:r>
        <w:rPr>
          <w:rStyle w:val="ad"/>
          <w:rFonts w:ascii="Times New Roman" w:hAnsi="Times New Roman" w:cs="Times New Roman"/>
          <w:kern w:val="0"/>
          <w:sz w:val="28"/>
          <w:szCs w:val="28"/>
          <w:lang w:bidi="ar-SA"/>
        </w:rPr>
        <w:footnoteReference w:id="2"/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E60386" w:rsidRPr="00C4067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Изменениями 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>предусм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отрено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>, что экспертный орган:</w:t>
      </w:r>
    </w:p>
    <w:p w:rsidR="00E60386" w:rsidRPr="00C4067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>1) в ходе экспертизы, проводимой в отношении впервые полученного от Международной федерации бухгалтеров МСА, определяет необходимость внесения в него дополнений, определяющих особенности</w:t>
      </w:r>
      <w:r w:rsidRPr="00C40676">
        <w:rPr>
          <w:rFonts w:ascii="Times New Roman" w:hAnsi="Times New Roman" w:cs="Times New Roman"/>
          <w:bCs/>
          <w:i/>
          <w:iCs/>
          <w:kern w:val="0"/>
          <w:sz w:val="28"/>
          <w:szCs w:val="28"/>
          <w:lang w:bidi="ar-SA"/>
        </w:rPr>
        <w:t xml:space="preserve"> 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применения этого МСА на территории Российской Федерации; </w:t>
      </w:r>
    </w:p>
    <w:p w:rsidR="00E60386" w:rsidRPr="00C4067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2) в ходе экспертизы, проводимой в отношении ранее введенного в действие на территории Российской Федерации МСА, оценивает необходимость внесения в него изменений (дополнений, определяющих особенности применения этого МСА на территории Российской Федерации, либо изъятий положений, которые не применимы на территории Российской Федерации). </w:t>
      </w:r>
    </w:p>
    <w:p w:rsidR="00E60386" w:rsidRDefault="00E60386" w:rsidP="00E6038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</w:pP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Кроме того, в Порядок внесен ряд редакционных изменений. </w:t>
      </w:r>
      <w:r>
        <w:rPr>
          <w:rFonts w:ascii="Times New Roman" w:hAnsi="Times New Roman" w:cs="Times New Roman"/>
          <w:iCs/>
          <w:kern w:val="0"/>
          <w:sz w:val="28"/>
          <w:szCs w:val="28"/>
          <w:lang w:bidi="ar-SA"/>
        </w:rPr>
        <w:t xml:space="preserve">        </w:t>
      </w:r>
    </w:p>
    <w:p w:rsidR="00E60386" w:rsidRPr="00C40676" w:rsidRDefault="00E60386" w:rsidP="00E60386">
      <w:pPr>
        <w:widowControl/>
        <w:tabs>
          <w:tab w:val="left" w:pos="567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</w:pPr>
      <w:r w:rsidRPr="00A9776D"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Минфина России от 19 марта 2021г. № 41н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вступил</w:t>
      </w:r>
      <w:r w:rsidRPr="00C4067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силу 24 апреля 2021 г.</w:t>
      </w:r>
    </w:p>
    <w:p w:rsidR="00E60386" w:rsidRDefault="00E60386" w:rsidP="00E60386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E60386" w:rsidRPr="00670396" w:rsidRDefault="00E60386" w:rsidP="00E60386">
      <w:pPr>
        <w:widowControl/>
        <w:suppressAutoHyphens w:val="0"/>
        <w:autoSpaceDE w:val="0"/>
        <w:adjustRightInd w:val="0"/>
        <w:ind w:firstLine="708"/>
        <w:jc w:val="center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 w:rsidRPr="00670396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Утвержден новый регламент предоставления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Минфином России</w:t>
      </w:r>
      <w:r w:rsidRPr="00670396"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 xml:space="preserve"> государственной услуги по предоставлению сведений из государственного реестра саморегулируемых организаций аудиторов</w:t>
      </w:r>
    </w:p>
    <w:p w:rsidR="00E60386" w:rsidRDefault="00E60386" w:rsidP="00E60386">
      <w:pPr>
        <w:widowControl/>
        <w:tabs>
          <w:tab w:val="left" w:pos="567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E60386" w:rsidRPr="00BB3EE3" w:rsidRDefault="00E60386" w:rsidP="00E60386">
      <w:pPr>
        <w:widowControl/>
        <w:tabs>
          <w:tab w:val="left" w:pos="567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BB3EE3"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Приказом Минфина России от 24 декабря 2020 г. № 324н утвержден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а новая редакция</w:t>
      </w:r>
      <w:r w:rsidRPr="00BB3E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Административн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ого</w:t>
      </w:r>
      <w:r w:rsidRPr="00BB3E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регламент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а</w:t>
      </w:r>
      <w:r w:rsidRPr="00BB3E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аудиторов.</w:t>
      </w:r>
    </w:p>
    <w:p w:rsidR="00E60386" w:rsidRPr="00BB3EE3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BB3EE3">
        <w:rPr>
          <w:rFonts w:eastAsia="DejaVu Sans"/>
          <w:sz w:val="28"/>
          <w:szCs w:val="28"/>
          <w:lang w:eastAsia="zh-CN"/>
        </w:rPr>
        <w:t xml:space="preserve">Основными новациями Административного регламента являются: </w:t>
      </w:r>
    </w:p>
    <w:p w:rsidR="00E60386" w:rsidRPr="00BB3EE3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BB3EE3">
        <w:rPr>
          <w:rFonts w:eastAsia="DejaVu Sans"/>
          <w:sz w:val="28"/>
          <w:szCs w:val="28"/>
          <w:lang w:eastAsia="zh-CN"/>
        </w:rPr>
        <w:t>1) уточнена форма запроса о предоставлении сведений из государственного реестра саморегулируемых организаций аудиторов</w:t>
      </w:r>
      <w:r>
        <w:rPr>
          <w:rFonts w:eastAsia="DejaVu Sans"/>
          <w:sz w:val="28"/>
          <w:szCs w:val="28"/>
          <w:lang w:eastAsia="zh-CN"/>
        </w:rPr>
        <w:t>:</w:t>
      </w:r>
      <w:r w:rsidRPr="00BB3EE3">
        <w:rPr>
          <w:rFonts w:eastAsia="DejaVu Sans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дополнительно включены </w:t>
      </w:r>
      <w:r w:rsidRPr="00BB3EE3">
        <w:rPr>
          <w:rFonts w:eastAsia="DejaVu Sans"/>
          <w:sz w:val="28"/>
          <w:szCs w:val="28"/>
          <w:lang w:eastAsia="zh-CN"/>
        </w:rPr>
        <w:t xml:space="preserve">сведениями об идентификационном номере налогоплательщика (ИНН) и основном государственном регистрационном номере (ОГРН) заявителя; </w:t>
      </w:r>
    </w:p>
    <w:p w:rsidR="00E60386" w:rsidRPr="00BB3EE3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BB3EE3">
        <w:rPr>
          <w:rFonts w:eastAsia="DejaVu Sans"/>
          <w:sz w:val="28"/>
          <w:szCs w:val="28"/>
          <w:lang w:eastAsia="zh-CN"/>
        </w:rPr>
        <w:t xml:space="preserve">2) </w:t>
      </w:r>
      <w:r>
        <w:rPr>
          <w:rFonts w:eastAsia="DejaVu Sans"/>
          <w:sz w:val="28"/>
          <w:szCs w:val="28"/>
          <w:lang w:eastAsia="zh-CN"/>
        </w:rPr>
        <w:t>установлена</w:t>
      </w:r>
      <w:r w:rsidRPr="00BB3EE3">
        <w:rPr>
          <w:rFonts w:eastAsia="DejaVu Sans"/>
          <w:sz w:val="28"/>
          <w:szCs w:val="28"/>
          <w:lang w:eastAsia="zh-CN"/>
        </w:rPr>
        <w:t xml:space="preserve"> форма заявления об исправлении опечаток и ошибок в выданн</w:t>
      </w:r>
      <w:r>
        <w:rPr>
          <w:rFonts w:eastAsia="DejaVu Sans"/>
          <w:sz w:val="28"/>
          <w:szCs w:val="28"/>
          <w:lang w:eastAsia="zh-CN"/>
        </w:rPr>
        <w:t>ой</w:t>
      </w:r>
      <w:r w:rsidRPr="00BB3EE3">
        <w:rPr>
          <w:rFonts w:eastAsia="DejaVu Sans"/>
          <w:sz w:val="28"/>
          <w:szCs w:val="28"/>
          <w:lang w:eastAsia="zh-CN"/>
        </w:rPr>
        <w:t xml:space="preserve"> выписке из государственного реестра саморегулируемых организаций аудиторов </w:t>
      </w:r>
      <w:r>
        <w:rPr>
          <w:rFonts w:eastAsia="DejaVu Sans"/>
          <w:sz w:val="28"/>
          <w:szCs w:val="28"/>
          <w:lang w:eastAsia="zh-CN"/>
        </w:rPr>
        <w:t>и</w:t>
      </w:r>
      <w:r w:rsidRPr="00BB3EE3">
        <w:rPr>
          <w:rFonts w:eastAsia="DejaVu Sans"/>
          <w:sz w:val="28"/>
          <w:szCs w:val="28"/>
          <w:lang w:eastAsia="zh-CN"/>
        </w:rPr>
        <w:t xml:space="preserve"> </w:t>
      </w:r>
      <w:r>
        <w:rPr>
          <w:rFonts w:eastAsia="DejaVu Sans"/>
          <w:sz w:val="28"/>
          <w:szCs w:val="28"/>
          <w:lang w:eastAsia="zh-CN"/>
        </w:rPr>
        <w:t xml:space="preserve">выданном </w:t>
      </w:r>
      <w:r w:rsidRPr="00BB3EE3">
        <w:rPr>
          <w:rFonts w:eastAsia="DejaVu Sans"/>
          <w:sz w:val="28"/>
          <w:szCs w:val="28"/>
          <w:lang w:eastAsia="zh-CN"/>
        </w:rPr>
        <w:t>уведомлении о невозможности предоставления государственной услуги;</w:t>
      </w:r>
    </w:p>
    <w:p w:rsidR="00E60386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BB3EE3">
        <w:rPr>
          <w:rFonts w:eastAsia="DejaVu Sans"/>
          <w:sz w:val="28"/>
          <w:szCs w:val="28"/>
          <w:lang w:eastAsia="zh-CN"/>
        </w:rPr>
        <w:t xml:space="preserve">3) </w:t>
      </w:r>
      <w:r w:rsidR="00412331">
        <w:rPr>
          <w:rFonts w:eastAsia="DejaVu Sans"/>
          <w:sz w:val="28"/>
          <w:szCs w:val="28"/>
          <w:lang w:eastAsia="zh-CN"/>
        </w:rPr>
        <w:t xml:space="preserve">определен порядок подачи запроса </w:t>
      </w:r>
      <w:r w:rsidRPr="00BB3EE3">
        <w:rPr>
          <w:rFonts w:eastAsia="DejaVu Sans"/>
          <w:sz w:val="28"/>
          <w:szCs w:val="28"/>
          <w:lang w:eastAsia="zh-CN"/>
        </w:rPr>
        <w:t>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r>
        <w:rPr>
          <w:rFonts w:eastAsia="DejaVu Sans"/>
          <w:sz w:val="28"/>
          <w:szCs w:val="28"/>
          <w:lang w:eastAsia="zh-CN"/>
        </w:rPr>
        <w:t xml:space="preserve"> </w:t>
      </w:r>
    </w:p>
    <w:p w:rsidR="00E60386" w:rsidRPr="00BB3EE3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BB3EE3">
        <w:rPr>
          <w:rFonts w:eastAsia="DejaVu Sans"/>
          <w:sz w:val="28"/>
          <w:szCs w:val="28"/>
          <w:lang w:eastAsia="zh-CN"/>
        </w:rPr>
        <w:lastRenderedPageBreak/>
        <w:t xml:space="preserve">Кроме того, </w:t>
      </w:r>
      <w:r>
        <w:rPr>
          <w:rFonts w:eastAsia="DejaVu Sans"/>
          <w:sz w:val="28"/>
          <w:szCs w:val="28"/>
          <w:lang w:eastAsia="zh-CN"/>
        </w:rPr>
        <w:t xml:space="preserve">в новой редакции </w:t>
      </w:r>
      <w:r w:rsidRPr="00BB3EE3">
        <w:rPr>
          <w:rFonts w:eastAsia="DejaVu Sans"/>
          <w:sz w:val="28"/>
          <w:szCs w:val="28"/>
          <w:lang w:eastAsia="zh-CN"/>
        </w:rPr>
        <w:t>Административн</w:t>
      </w:r>
      <w:r>
        <w:rPr>
          <w:rFonts w:eastAsia="DejaVu Sans"/>
          <w:sz w:val="28"/>
          <w:szCs w:val="28"/>
          <w:lang w:eastAsia="zh-CN"/>
        </w:rPr>
        <w:t>ого</w:t>
      </w:r>
      <w:r w:rsidRPr="00BB3EE3">
        <w:rPr>
          <w:rFonts w:eastAsia="DejaVu Sans"/>
          <w:sz w:val="28"/>
          <w:szCs w:val="28"/>
          <w:lang w:eastAsia="zh-CN"/>
        </w:rPr>
        <w:t xml:space="preserve"> регламент</w:t>
      </w:r>
      <w:r>
        <w:rPr>
          <w:rFonts w:eastAsia="DejaVu Sans"/>
          <w:sz w:val="28"/>
          <w:szCs w:val="28"/>
          <w:lang w:eastAsia="zh-CN"/>
        </w:rPr>
        <w:t>а</w:t>
      </w:r>
      <w:r w:rsidRPr="00BB3EE3">
        <w:rPr>
          <w:rFonts w:eastAsia="DejaVu Sans"/>
          <w:sz w:val="28"/>
          <w:szCs w:val="28"/>
          <w:lang w:eastAsia="zh-CN"/>
        </w:rPr>
        <w:t xml:space="preserve"> </w:t>
      </w:r>
      <w:r>
        <w:rPr>
          <w:rFonts w:eastAsia="DejaVu Sans"/>
          <w:sz w:val="28"/>
          <w:szCs w:val="28"/>
          <w:lang w:eastAsia="zh-CN"/>
        </w:rPr>
        <w:t>учтены</w:t>
      </w:r>
      <w:r w:rsidRPr="00BB3EE3">
        <w:rPr>
          <w:rFonts w:eastAsia="DejaVu Sans"/>
          <w:sz w:val="28"/>
          <w:szCs w:val="28"/>
          <w:lang w:eastAsia="zh-CN"/>
        </w:rPr>
        <w:t xml:space="preserve"> новы</w:t>
      </w:r>
      <w:r>
        <w:rPr>
          <w:rFonts w:eastAsia="DejaVu Sans"/>
          <w:sz w:val="28"/>
          <w:szCs w:val="28"/>
          <w:lang w:eastAsia="zh-CN"/>
        </w:rPr>
        <w:t>е</w:t>
      </w:r>
      <w:r w:rsidRPr="00BB3EE3">
        <w:rPr>
          <w:rFonts w:eastAsia="DejaVu Sans"/>
          <w:sz w:val="28"/>
          <w:szCs w:val="28"/>
          <w:lang w:eastAsia="zh-CN"/>
        </w:rPr>
        <w:t xml:space="preserve"> требования к разработке и утверждению административных регламентов осуществления государственного контроля (надзора), установленны</w:t>
      </w:r>
      <w:r>
        <w:rPr>
          <w:rFonts w:eastAsia="DejaVu Sans"/>
          <w:sz w:val="28"/>
          <w:szCs w:val="28"/>
          <w:lang w:eastAsia="zh-CN"/>
        </w:rPr>
        <w:t>е</w:t>
      </w:r>
      <w:r w:rsidRPr="00BB3EE3">
        <w:rPr>
          <w:rFonts w:eastAsia="DejaVu Sans"/>
          <w:sz w:val="28"/>
          <w:szCs w:val="28"/>
          <w:lang w:eastAsia="zh-CN"/>
        </w:rPr>
        <w:t xml:space="preserve"> постановлением Правительства Российской Федерации от 16 мая 2011 г. № 373</w:t>
      </w:r>
      <w:r>
        <w:rPr>
          <w:rFonts w:eastAsia="DejaVu Sans"/>
          <w:sz w:val="28"/>
          <w:szCs w:val="28"/>
          <w:lang w:eastAsia="zh-CN"/>
        </w:rPr>
        <w:t>. В частности,</w:t>
      </w:r>
      <w:r w:rsidRPr="00BB3EE3">
        <w:rPr>
          <w:rFonts w:eastAsia="DejaVu Sans"/>
          <w:sz w:val="28"/>
          <w:szCs w:val="28"/>
          <w:lang w:eastAsia="zh-CN"/>
        </w:rPr>
        <w:t xml:space="preserve"> </w:t>
      </w:r>
      <w:r>
        <w:rPr>
          <w:rFonts w:eastAsia="DejaVu Sans"/>
          <w:sz w:val="28"/>
          <w:szCs w:val="28"/>
          <w:lang w:eastAsia="zh-CN"/>
        </w:rPr>
        <w:t xml:space="preserve">уточнены </w:t>
      </w:r>
      <w:r w:rsidRPr="00BB3EE3">
        <w:rPr>
          <w:rFonts w:eastAsia="DejaVu Sans"/>
          <w:sz w:val="28"/>
          <w:szCs w:val="28"/>
          <w:lang w:eastAsia="zh-CN"/>
        </w:rPr>
        <w:t>структур</w:t>
      </w:r>
      <w:r>
        <w:rPr>
          <w:rFonts w:eastAsia="DejaVu Sans"/>
          <w:sz w:val="28"/>
          <w:szCs w:val="28"/>
          <w:lang w:eastAsia="zh-CN"/>
        </w:rPr>
        <w:t>а</w:t>
      </w:r>
      <w:r w:rsidRPr="00BB3EE3">
        <w:rPr>
          <w:rFonts w:eastAsia="DejaVu Sans"/>
          <w:sz w:val="28"/>
          <w:szCs w:val="28"/>
          <w:lang w:eastAsia="zh-CN"/>
        </w:rPr>
        <w:t xml:space="preserve"> документа,</w:t>
      </w:r>
      <w:r>
        <w:rPr>
          <w:rFonts w:eastAsia="DejaVu Sans"/>
          <w:sz w:val="28"/>
          <w:szCs w:val="28"/>
          <w:lang w:eastAsia="zh-CN"/>
        </w:rPr>
        <w:t xml:space="preserve"> перечень административных процедур (действий),</w:t>
      </w:r>
      <w:r w:rsidRPr="00BB3EE3">
        <w:rPr>
          <w:rFonts w:eastAsia="DejaVu Sans"/>
          <w:sz w:val="28"/>
          <w:szCs w:val="28"/>
          <w:lang w:eastAsia="zh-CN"/>
        </w:rPr>
        <w:t xml:space="preserve"> последовательност</w:t>
      </w:r>
      <w:r>
        <w:rPr>
          <w:rFonts w:eastAsia="DejaVu Sans"/>
          <w:sz w:val="28"/>
          <w:szCs w:val="28"/>
          <w:lang w:eastAsia="zh-CN"/>
        </w:rPr>
        <w:t>ь</w:t>
      </w:r>
      <w:r w:rsidRPr="00BB3EE3">
        <w:rPr>
          <w:rFonts w:eastAsia="DejaVu Sans"/>
          <w:sz w:val="28"/>
          <w:szCs w:val="28"/>
          <w:lang w:eastAsia="zh-CN"/>
        </w:rPr>
        <w:t xml:space="preserve"> изложения норм, содержательно</w:t>
      </w:r>
      <w:r>
        <w:rPr>
          <w:rFonts w:eastAsia="DejaVu Sans"/>
          <w:sz w:val="28"/>
          <w:szCs w:val="28"/>
          <w:lang w:eastAsia="zh-CN"/>
        </w:rPr>
        <w:t>е</w:t>
      </w:r>
      <w:r w:rsidRPr="00BB3EE3">
        <w:rPr>
          <w:rFonts w:eastAsia="DejaVu Sans"/>
          <w:sz w:val="28"/>
          <w:szCs w:val="28"/>
          <w:lang w:eastAsia="zh-CN"/>
        </w:rPr>
        <w:t xml:space="preserve"> наполнени</w:t>
      </w:r>
      <w:r>
        <w:rPr>
          <w:rFonts w:eastAsia="DejaVu Sans"/>
          <w:sz w:val="28"/>
          <w:szCs w:val="28"/>
          <w:lang w:eastAsia="zh-CN"/>
        </w:rPr>
        <w:t>е</w:t>
      </w:r>
      <w:r w:rsidRPr="00BB3EE3">
        <w:rPr>
          <w:rFonts w:eastAsia="DejaVu Sans"/>
          <w:sz w:val="28"/>
          <w:szCs w:val="28"/>
          <w:lang w:eastAsia="zh-CN"/>
        </w:rPr>
        <w:t xml:space="preserve"> их.</w:t>
      </w:r>
    </w:p>
    <w:p w:rsidR="00E60386" w:rsidRPr="00BB3EE3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  <w:r w:rsidRPr="00BB3EE3">
        <w:rPr>
          <w:rFonts w:eastAsia="DejaVu Sans"/>
          <w:sz w:val="28"/>
          <w:szCs w:val="28"/>
          <w:lang w:eastAsia="zh-CN"/>
        </w:rPr>
        <w:t>Приказ Минфина России от 24 декабря 2020 г. № 324н вступил в силу 27 марта 2021 г.</w:t>
      </w:r>
      <w:r>
        <w:rPr>
          <w:rFonts w:eastAsia="DejaVu Sans"/>
          <w:sz w:val="28"/>
          <w:szCs w:val="28"/>
          <w:lang w:eastAsia="zh-CN"/>
        </w:rPr>
        <w:t xml:space="preserve"> Новая редакция</w:t>
      </w:r>
      <w:r w:rsidRPr="00BB3EE3">
        <w:rPr>
          <w:rFonts w:eastAsia="DejaVu Sans"/>
          <w:sz w:val="28"/>
          <w:szCs w:val="28"/>
          <w:lang w:eastAsia="zh-CN"/>
        </w:rPr>
        <w:t xml:space="preserve"> Административн</w:t>
      </w:r>
      <w:r>
        <w:rPr>
          <w:rFonts w:eastAsia="DejaVu Sans"/>
          <w:sz w:val="28"/>
          <w:szCs w:val="28"/>
          <w:lang w:eastAsia="zh-CN"/>
        </w:rPr>
        <w:t>ого</w:t>
      </w:r>
      <w:r w:rsidRPr="00BB3EE3">
        <w:rPr>
          <w:rFonts w:eastAsia="DejaVu Sans"/>
          <w:sz w:val="28"/>
          <w:szCs w:val="28"/>
          <w:lang w:eastAsia="zh-CN"/>
        </w:rPr>
        <w:t xml:space="preserve"> регламент</w:t>
      </w:r>
      <w:r>
        <w:rPr>
          <w:rFonts w:eastAsia="DejaVu Sans"/>
          <w:sz w:val="28"/>
          <w:szCs w:val="28"/>
          <w:lang w:eastAsia="zh-CN"/>
        </w:rPr>
        <w:t>а</w:t>
      </w:r>
      <w:r w:rsidRPr="00BB3EE3">
        <w:rPr>
          <w:rFonts w:eastAsia="DejaVu Sans"/>
          <w:sz w:val="28"/>
          <w:szCs w:val="28"/>
          <w:lang w:eastAsia="zh-CN"/>
        </w:rPr>
        <w:t xml:space="preserve"> заменяет аналогичный документ, который был утвержден приказом Минфина России от 24 февраля 2012 г. № 30н и применялся до 26 марта 2021 г.</w:t>
      </w:r>
    </w:p>
    <w:p w:rsidR="00E60386" w:rsidRPr="00BB3EE3" w:rsidRDefault="00E60386" w:rsidP="00E60386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rFonts w:eastAsia="DejaVu Sans"/>
          <w:sz w:val="28"/>
          <w:szCs w:val="28"/>
          <w:lang w:eastAsia="zh-CN"/>
        </w:rPr>
      </w:pPr>
    </w:p>
    <w:p w:rsidR="00D70199" w:rsidRPr="000B643F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  <w:bookmarkStart w:id="0" w:name="_GoBack"/>
    </w:p>
    <w:bookmarkEnd w:id="0"/>
    <w:p w:rsidR="00D70199" w:rsidRDefault="00D70199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635050" w:rsidRDefault="00635050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892B78" w:rsidRPr="00D70199" w:rsidRDefault="00892B78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B75C26" w:rsidRPr="00717F1C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717F1C">
        <w:rPr>
          <w:i/>
          <w:iCs/>
          <w:color w:val="444444"/>
          <w:sz w:val="28"/>
          <w:szCs w:val="28"/>
        </w:rPr>
        <w:t>Департамент регулирования бухгалтерского учета,</w:t>
      </w:r>
    </w:p>
    <w:p w:rsidR="00717F1C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финансовой от</w:t>
      </w:r>
      <w:r w:rsidR="00892B78">
        <w:rPr>
          <w:i/>
          <w:iCs/>
          <w:color w:val="444444"/>
          <w:sz w:val="28"/>
          <w:szCs w:val="28"/>
        </w:rPr>
        <w:t xml:space="preserve">четности и </w:t>
      </w:r>
      <w:r w:rsidR="00B75C26" w:rsidRPr="00717F1C">
        <w:rPr>
          <w:i/>
          <w:iCs/>
          <w:color w:val="444444"/>
          <w:sz w:val="28"/>
          <w:szCs w:val="28"/>
        </w:rPr>
        <w:t>аудиторской деятельности</w:t>
      </w:r>
      <w:r>
        <w:rPr>
          <w:i/>
          <w:iCs/>
          <w:color w:val="444444"/>
          <w:sz w:val="28"/>
          <w:szCs w:val="28"/>
        </w:rPr>
        <w:t xml:space="preserve"> </w:t>
      </w:r>
    </w:p>
    <w:p w:rsidR="00B036A7" w:rsidRPr="0016065C" w:rsidRDefault="00C93C07" w:rsidP="003F3E2E">
      <w:pPr>
        <w:pStyle w:val="af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Минфина России</w:t>
      </w:r>
      <w:r w:rsidR="00B75C26" w:rsidRPr="00717F1C">
        <w:rPr>
          <w:color w:val="444444"/>
          <w:sz w:val="28"/>
          <w:szCs w:val="28"/>
        </w:rPr>
        <w:t>  </w:t>
      </w:r>
    </w:p>
    <w:sectPr w:rsidR="00B036A7" w:rsidRPr="0016065C" w:rsidSect="00C76523">
      <w:headerReference w:type="default" r:id="rId9"/>
      <w:headerReference w:type="first" r:id="rId10"/>
      <w:footerReference w:type="first" r:id="rId11"/>
      <w:pgSz w:w="11906" w:h="16838"/>
      <w:pgMar w:top="964" w:right="849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75" w:rsidRDefault="00536C75">
      <w:r>
        <w:separator/>
      </w:r>
    </w:p>
  </w:endnote>
  <w:endnote w:type="continuationSeparator" w:id="0">
    <w:p w:rsidR="00536C75" w:rsidRDefault="005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4" w:rsidRPr="00770A74" w:rsidRDefault="00770A74" w:rsidP="00770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75" w:rsidRDefault="00536C75">
      <w:r>
        <w:rPr>
          <w:color w:val="000000"/>
        </w:rPr>
        <w:separator/>
      </w:r>
    </w:p>
  </w:footnote>
  <w:footnote w:type="continuationSeparator" w:id="0">
    <w:p w:rsidR="00536C75" w:rsidRDefault="00536C75">
      <w:r>
        <w:continuationSeparator/>
      </w:r>
    </w:p>
  </w:footnote>
  <w:footnote w:id="1">
    <w:p w:rsidR="00F8664E" w:rsidRPr="00F8664E" w:rsidRDefault="00F8664E" w:rsidP="00F8664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8664E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8664E">
        <w:rPr>
          <w:rFonts w:ascii="Times New Roman" w:hAnsi="Times New Roman" w:cs="Times New Roman"/>
          <w:sz w:val="24"/>
          <w:szCs w:val="24"/>
        </w:rPr>
        <w:t xml:space="preserve"> </w:t>
      </w:r>
      <w:r w:rsidRPr="00F8664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 xml:space="preserve">Действующие Правила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 w:bidi="ar-SA"/>
        </w:rPr>
        <w:t xml:space="preserve">независимости аудиторов и аудиторских организаций </w:t>
      </w:r>
      <w:r w:rsidRPr="00F8664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одобрены Советом по аудиторской деятельности 19 декабря 2019 г.</w:t>
      </w:r>
    </w:p>
  </w:footnote>
  <w:footnote w:id="2">
    <w:p w:rsidR="00E60386" w:rsidRPr="00B13AAD" w:rsidRDefault="00E60386" w:rsidP="00E60386">
      <w:pPr>
        <w:pStyle w:val="ab"/>
        <w:rPr>
          <w:rFonts w:ascii="Times New Roman" w:hAnsi="Times New Roman" w:cs="Times New Roman"/>
          <w:sz w:val="24"/>
          <w:szCs w:val="24"/>
        </w:rPr>
      </w:pPr>
      <w:r w:rsidRPr="00B13AA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13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13AAD">
        <w:rPr>
          <w:rFonts w:ascii="Times New Roman" w:hAnsi="Times New Roman" w:cs="Times New Roman"/>
          <w:kern w:val="0"/>
          <w:sz w:val="24"/>
          <w:szCs w:val="24"/>
          <w:lang w:bidi="ar-SA"/>
        </w:rPr>
        <w:t>м. Информационное сообщение № ИС-аудит-38</w:t>
      </w:r>
      <w:r>
        <w:rPr>
          <w:rFonts w:ascii="Times New Roman" w:hAnsi="Times New Roman" w:cs="Times New Roman"/>
          <w:kern w:val="0"/>
          <w:sz w:val="24"/>
          <w:szCs w:val="24"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2A39834" wp14:editId="6912F4A1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93C07" w:rsidRPr="00C93C07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93C07" w:rsidRPr="00C93C07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46379"/>
    <w:multiLevelType w:val="hybridMultilevel"/>
    <w:tmpl w:val="C28AAB84"/>
    <w:lvl w:ilvl="0" w:tplc="DFAC7556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4979FB"/>
    <w:multiLevelType w:val="hybridMultilevel"/>
    <w:tmpl w:val="58EA74E0"/>
    <w:lvl w:ilvl="0" w:tplc="20E08400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22"/>
  </w:num>
  <w:num w:numId="6">
    <w:abstractNumId w:val="2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D2F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5553E"/>
    <w:rsid w:val="00057B22"/>
    <w:rsid w:val="00060297"/>
    <w:rsid w:val="000659A8"/>
    <w:rsid w:val="00066380"/>
    <w:rsid w:val="000730DB"/>
    <w:rsid w:val="00073201"/>
    <w:rsid w:val="00073267"/>
    <w:rsid w:val="00075534"/>
    <w:rsid w:val="00075B4C"/>
    <w:rsid w:val="00077EE7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B2EB8"/>
    <w:rsid w:val="000B4114"/>
    <w:rsid w:val="000B643F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7A0F"/>
    <w:rsid w:val="000F06EF"/>
    <w:rsid w:val="000F1666"/>
    <w:rsid w:val="000F1B6E"/>
    <w:rsid w:val="000F54E4"/>
    <w:rsid w:val="000F6D12"/>
    <w:rsid w:val="000F793F"/>
    <w:rsid w:val="001001DD"/>
    <w:rsid w:val="0010058C"/>
    <w:rsid w:val="001025D1"/>
    <w:rsid w:val="00102924"/>
    <w:rsid w:val="001029B8"/>
    <w:rsid w:val="00103097"/>
    <w:rsid w:val="00103AF0"/>
    <w:rsid w:val="00103D89"/>
    <w:rsid w:val="00104433"/>
    <w:rsid w:val="001071C0"/>
    <w:rsid w:val="00107F94"/>
    <w:rsid w:val="001106B3"/>
    <w:rsid w:val="00110B88"/>
    <w:rsid w:val="0011151B"/>
    <w:rsid w:val="001118CD"/>
    <w:rsid w:val="0011495D"/>
    <w:rsid w:val="00115BAC"/>
    <w:rsid w:val="001166F3"/>
    <w:rsid w:val="0011696D"/>
    <w:rsid w:val="00117050"/>
    <w:rsid w:val="001212F1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7E7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399"/>
    <w:rsid w:val="0016065C"/>
    <w:rsid w:val="001608FF"/>
    <w:rsid w:val="00160B49"/>
    <w:rsid w:val="0016169D"/>
    <w:rsid w:val="001620D3"/>
    <w:rsid w:val="001628A8"/>
    <w:rsid w:val="001648E2"/>
    <w:rsid w:val="00164FE7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3CC8"/>
    <w:rsid w:val="001D4D04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4619"/>
    <w:rsid w:val="001F487D"/>
    <w:rsid w:val="001F605A"/>
    <w:rsid w:val="00202C40"/>
    <w:rsid w:val="00204B1B"/>
    <w:rsid w:val="00205BDA"/>
    <w:rsid w:val="0020606E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779E"/>
    <w:rsid w:val="002211A1"/>
    <w:rsid w:val="002332D2"/>
    <w:rsid w:val="00233D83"/>
    <w:rsid w:val="00236F59"/>
    <w:rsid w:val="0023754F"/>
    <w:rsid w:val="00237862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255B"/>
    <w:rsid w:val="00263119"/>
    <w:rsid w:val="002659F2"/>
    <w:rsid w:val="0026794B"/>
    <w:rsid w:val="00271691"/>
    <w:rsid w:val="0027603D"/>
    <w:rsid w:val="00280CEC"/>
    <w:rsid w:val="00280E0F"/>
    <w:rsid w:val="002836E2"/>
    <w:rsid w:val="0028376E"/>
    <w:rsid w:val="00286363"/>
    <w:rsid w:val="002873E2"/>
    <w:rsid w:val="00292379"/>
    <w:rsid w:val="00292B9E"/>
    <w:rsid w:val="00293438"/>
    <w:rsid w:val="0029542C"/>
    <w:rsid w:val="002A0E1C"/>
    <w:rsid w:val="002A14F0"/>
    <w:rsid w:val="002A29F9"/>
    <w:rsid w:val="002A2AA3"/>
    <w:rsid w:val="002A2B9D"/>
    <w:rsid w:val="002A2F1D"/>
    <w:rsid w:val="002A4026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619"/>
    <w:rsid w:val="002D301D"/>
    <w:rsid w:val="002D4816"/>
    <w:rsid w:val="002D7D5C"/>
    <w:rsid w:val="002E0C37"/>
    <w:rsid w:val="002E2A4B"/>
    <w:rsid w:val="002E2A90"/>
    <w:rsid w:val="002E420C"/>
    <w:rsid w:val="002E4439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0B66"/>
    <w:rsid w:val="00302ED0"/>
    <w:rsid w:val="00305743"/>
    <w:rsid w:val="003070C8"/>
    <w:rsid w:val="00311E2E"/>
    <w:rsid w:val="003127EF"/>
    <w:rsid w:val="003139F2"/>
    <w:rsid w:val="00314743"/>
    <w:rsid w:val="00316860"/>
    <w:rsid w:val="00320CA5"/>
    <w:rsid w:val="00323D81"/>
    <w:rsid w:val="00324657"/>
    <w:rsid w:val="00331B94"/>
    <w:rsid w:val="00332469"/>
    <w:rsid w:val="00332AEC"/>
    <w:rsid w:val="003346CB"/>
    <w:rsid w:val="003354BE"/>
    <w:rsid w:val="00337615"/>
    <w:rsid w:val="00341952"/>
    <w:rsid w:val="00343D57"/>
    <w:rsid w:val="00347D69"/>
    <w:rsid w:val="00351586"/>
    <w:rsid w:val="00355542"/>
    <w:rsid w:val="00360203"/>
    <w:rsid w:val="00362912"/>
    <w:rsid w:val="00365D7C"/>
    <w:rsid w:val="00366A2E"/>
    <w:rsid w:val="0037041C"/>
    <w:rsid w:val="00371600"/>
    <w:rsid w:val="0037194F"/>
    <w:rsid w:val="003728B8"/>
    <w:rsid w:val="003730D2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4E25"/>
    <w:rsid w:val="00395061"/>
    <w:rsid w:val="003954E0"/>
    <w:rsid w:val="003970E3"/>
    <w:rsid w:val="003A155F"/>
    <w:rsid w:val="003A2422"/>
    <w:rsid w:val="003A3543"/>
    <w:rsid w:val="003A40E4"/>
    <w:rsid w:val="003A730F"/>
    <w:rsid w:val="003B037E"/>
    <w:rsid w:val="003B182A"/>
    <w:rsid w:val="003B7848"/>
    <w:rsid w:val="003C2582"/>
    <w:rsid w:val="003C4E7C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3E2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BFE"/>
    <w:rsid w:val="00404E5C"/>
    <w:rsid w:val="00411743"/>
    <w:rsid w:val="00412331"/>
    <w:rsid w:val="00414BD0"/>
    <w:rsid w:val="00415000"/>
    <w:rsid w:val="004223BF"/>
    <w:rsid w:val="00422D8D"/>
    <w:rsid w:val="00422F82"/>
    <w:rsid w:val="00424A8D"/>
    <w:rsid w:val="0043138F"/>
    <w:rsid w:val="004325D2"/>
    <w:rsid w:val="004326CC"/>
    <w:rsid w:val="00432816"/>
    <w:rsid w:val="004346C5"/>
    <w:rsid w:val="00436953"/>
    <w:rsid w:val="004408A4"/>
    <w:rsid w:val="00440FED"/>
    <w:rsid w:val="0044373C"/>
    <w:rsid w:val="00445CAA"/>
    <w:rsid w:val="0044668B"/>
    <w:rsid w:val="004472D7"/>
    <w:rsid w:val="0045340D"/>
    <w:rsid w:val="004538BC"/>
    <w:rsid w:val="004543CF"/>
    <w:rsid w:val="00454538"/>
    <w:rsid w:val="004565D4"/>
    <w:rsid w:val="00456AD3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92A74"/>
    <w:rsid w:val="00495603"/>
    <w:rsid w:val="00497C5C"/>
    <w:rsid w:val="00497E0B"/>
    <w:rsid w:val="004A287C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9C"/>
    <w:rsid w:val="004C55B4"/>
    <w:rsid w:val="004C6B3A"/>
    <w:rsid w:val="004D3025"/>
    <w:rsid w:val="004D6A2C"/>
    <w:rsid w:val="004D7782"/>
    <w:rsid w:val="004D7D6A"/>
    <w:rsid w:val="004E0180"/>
    <w:rsid w:val="004E1022"/>
    <w:rsid w:val="004E1F77"/>
    <w:rsid w:val="004E1FA1"/>
    <w:rsid w:val="004E23A4"/>
    <w:rsid w:val="004E5EE4"/>
    <w:rsid w:val="004E6B73"/>
    <w:rsid w:val="004E6D65"/>
    <w:rsid w:val="004E76C0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0565"/>
    <w:rsid w:val="005311C8"/>
    <w:rsid w:val="00531871"/>
    <w:rsid w:val="005326DA"/>
    <w:rsid w:val="00536C75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741A9"/>
    <w:rsid w:val="005741E1"/>
    <w:rsid w:val="005759F9"/>
    <w:rsid w:val="00581168"/>
    <w:rsid w:val="0058358E"/>
    <w:rsid w:val="00584318"/>
    <w:rsid w:val="005867BD"/>
    <w:rsid w:val="005868AA"/>
    <w:rsid w:val="00587B4A"/>
    <w:rsid w:val="005902C3"/>
    <w:rsid w:val="005905E4"/>
    <w:rsid w:val="00592171"/>
    <w:rsid w:val="005928C2"/>
    <w:rsid w:val="00593AD6"/>
    <w:rsid w:val="00593BF5"/>
    <w:rsid w:val="005942C8"/>
    <w:rsid w:val="005953F8"/>
    <w:rsid w:val="00595928"/>
    <w:rsid w:val="00596916"/>
    <w:rsid w:val="005A505D"/>
    <w:rsid w:val="005A636E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66B6"/>
    <w:rsid w:val="005C6C31"/>
    <w:rsid w:val="005D042F"/>
    <w:rsid w:val="005D2479"/>
    <w:rsid w:val="005D4DCD"/>
    <w:rsid w:val="005E18E8"/>
    <w:rsid w:val="005E3FF7"/>
    <w:rsid w:val="005E4CF6"/>
    <w:rsid w:val="005E4DB7"/>
    <w:rsid w:val="005E4DBD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06740"/>
    <w:rsid w:val="00610FBC"/>
    <w:rsid w:val="006112F0"/>
    <w:rsid w:val="00611AC1"/>
    <w:rsid w:val="006214E4"/>
    <w:rsid w:val="00622E31"/>
    <w:rsid w:val="00625DFC"/>
    <w:rsid w:val="006260C2"/>
    <w:rsid w:val="00626EE1"/>
    <w:rsid w:val="00627E96"/>
    <w:rsid w:val="00630826"/>
    <w:rsid w:val="006308B9"/>
    <w:rsid w:val="00633C47"/>
    <w:rsid w:val="006341CB"/>
    <w:rsid w:val="006344D5"/>
    <w:rsid w:val="00634688"/>
    <w:rsid w:val="00635050"/>
    <w:rsid w:val="00636C91"/>
    <w:rsid w:val="0064046E"/>
    <w:rsid w:val="006419C8"/>
    <w:rsid w:val="00645B0B"/>
    <w:rsid w:val="00645EB4"/>
    <w:rsid w:val="00660383"/>
    <w:rsid w:val="00664D85"/>
    <w:rsid w:val="00666667"/>
    <w:rsid w:val="00670396"/>
    <w:rsid w:val="006716C0"/>
    <w:rsid w:val="00671ACD"/>
    <w:rsid w:val="0067203B"/>
    <w:rsid w:val="006735E8"/>
    <w:rsid w:val="00673E76"/>
    <w:rsid w:val="00673F12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0BE5"/>
    <w:rsid w:val="006A1657"/>
    <w:rsid w:val="006A1F74"/>
    <w:rsid w:val="006A23B8"/>
    <w:rsid w:val="006A364C"/>
    <w:rsid w:val="006A771E"/>
    <w:rsid w:val="006B1BF5"/>
    <w:rsid w:val="006B1F99"/>
    <w:rsid w:val="006B2248"/>
    <w:rsid w:val="006B75FE"/>
    <w:rsid w:val="006C2692"/>
    <w:rsid w:val="006C3AF4"/>
    <w:rsid w:val="006C4521"/>
    <w:rsid w:val="006C7BB2"/>
    <w:rsid w:val="006D047B"/>
    <w:rsid w:val="006D189F"/>
    <w:rsid w:val="006D38EC"/>
    <w:rsid w:val="006D78D1"/>
    <w:rsid w:val="006E1C82"/>
    <w:rsid w:val="006E6664"/>
    <w:rsid w:val="006F0A51"/>
    <w:rsid w:val="006F2EBA"/>
    <w:rsid w:val="006F2F93"/>
    <w:rsid w:val="006F5FC6"/>
    <w:rsid w:val="006F7CAB"/>
    <w:rsid w:val="00703ADF"/>
    <w:rsid w:val="00706F3B"/>
    <w:rsid w:val="007079CE"/>
    <w:rsid w:val="00710893"/>
    <w:rsid w:val="0071346F"/>
    <w:rsid w:val="00713763"/>
    <w:rsid w:val="00713EC8"/>
    <w:rsid w:val="00716175"/>
    <w:rsid w:val="007161FF"/>
    <w:rsid w:val="0071646F"/>
    <w:rsid w:val="00717F1C"/>
    <w:rsid w:val="00721562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082"/>
    <w:rsid w:val="00741FBC"/>
    <w:rsid w:val="00750CEB"/>
    <w:rsid w:val="00755C88"/>
    <w:rsid w:val="0076363A"/>
    <w:rsid w:val="0076377E"/>
    <w:rsid w:val="00770A74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F64"/>
    <w:rsid w:val="00795E2B"/>
    <w:rsid w:val="00796781"/>
    <w:rsid w:val="007967FE"/>
    <w:rsid w:val="007A0C16"/>
    <w:rsid w:val="007A137C"/>
    <w:rsid w:val="007A25AD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7961"/>
    <w:rsid w:val="007F0C5A"/>
    <w:rsid w:val="007F25C1"/>
    <w:rsid w:val="007F4D84"/>
    <w:rsid w:val="007F7271"/>
    <w:rsid w:val="007F75AC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16D89"/>
    <w:rsid w:val="00817B89"/>
    <w:rsid w:val="008201FD"/>
    <w:rsid w:val="008205B8"/>
    <w:rsid w:val="00820B3D"/>
    <w:rsid w:val="00822DBB"/>
    <w:rsid w:val="00824BB7"/>
    <w:rsid w:val="00825B76"/>
    <w:rsid w:val="00826631"/>
    <w:rsid w:val="00830BF1"/>
    <w:rsid w:val="00831165"/>
    <w:rsid w:val="008319B9"/>
    <w:rsid w:val="008323FC"/>
    <w:rsid w:val="00835A52"/>
    <w:rsid w:val="0084080E"/>
    <w:rsid w:val="0084201F"/>
    <w:rsid w:val="0084278C"/>
    <w:rsid w:val="008438F8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868BA"/>
    <w:rsid w:val="00890614"/>
    <w:rsid w:val="00891821"/>
    <w:rsid w:val="00892B78"/>
    <w:rsid w:val="00895A44"/>
    <w:rsid w:val="008A20B5"/>
    <w:rsid w:val="008A3DB5"/>
    <w:rsid w:val="008A5837"/>
    <w:rsid w:val="008B1499"/>
    <w:rsid w:val="008B56FA"/>
    <w:rsid w:val="008B5AB3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595"/>
    <w:rsid w:val="009078F4"/>
    <w:rsid w:val="00910510"/>
    <w:rsid w:val="00911B8C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31036"/>
    <w:rsid w:val="00933990"/>
    <w:rsid w:val="0093442E"/>
    <w:rsid w:val="0093562F"/>
    <w:rsid w:val="00936932"/>
    <w:rsid w:val="00937AD0"/>
    <w:rsid w:val="00941145"/>
    <w:rsid w:val="00942441"/>
    <w:rsid w:val="009451A6"/>
    <w:rsid w:val="009462BB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4250"/>
    <w:rsid w:val="00976524"/>
    <w:rsid w:val="00977006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7B5F"/>
    <w:rsid w:val="009D7CC6"/>
    <w:rsid w:val="009E006F"/>
    <w:rsid w:val="009E0FE0"/>
    <w:rsid w:val="009E2DA8"/>
    <w:rsid w:val="009E3334"/>
    <w:rsid w:val="009E6488"/>
    <w:rsid w:val="009F1142"/>
    <w:rsid w:val="009F1FA5"/>
    <w:rsid w:val="009F3C55"/>
    <w:rsid w:val="009F5E99"/>
    <w:rsid w:val="00A016A4"/>
    <w:rsid w:val="00A0354F"/>
    <w:rsid w:val="00A03D56"/>
    <w:rsid w:val="00A072AC"/>
    <w:rsid w:val="00A10A68"/>
    <w:rsid w:val="00A11383"/>
    <w:rsid w:val="00A127BF"/>
    <w:rsid w:val="00A153D4"/>
    <w:rsid w:val="00A1699E"/>
    <w:rsid w:val="00A17540"/>
    <w:rsid w:val="00A212EE"/>
    <w:rsid w:val="00A256CE"/>
    <w:rsid w:val="00A3297A"/>
    <w:rsid w:val="00A334D0"/>
    <w:rsid w:val="00A35444"/>
    <w:rsid w:val="00A35618"/>
    <w:rsid w:val="00A35DAE"/>
    <w:rsid w:val="00A37403"/>
    <w:rsid w:val="00A37F40"/>
    <w:rsid w:val="00A40B21"/>
    <w:rsid w:val="00A41269"/>
    <w:rsid w:val="00A42045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6CDC"/>
    <w:rsid w:val="00A87EBC"/>
    <w:rsid w:val="00A9181B"/>
    <w:rsid w:val="00A941B4"/>
    <w:rsid w:val="00A9450E"/>
    <w:rsid w:val="00A95244"/>
    <w:rsid w:val="00A96AF1"/>
    <w:rsid w:val="00A9776D"/>
    <w:rsid w:val="00AA0CBC"/>
    <w:rsid w:val="00AA3EFE"/>
    <w:rsid w:val="00AA4727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3567"/>
    <w:rsid w:val="00AD3DDC"/>
    <w:rsid w:val="00AD4172"/>
    <w:rsid w:val="00AE068B"/>
    <w:rsid w:val="00AE33B9"/>
    <w:rsid w:val="00AE4649"/>
    <w:rsid w:val="00AE46B3"/>
    <w:rsid w:val="00AE4921"/>
    <w:rsid w:val="00AE5912"/>
    <w:rsid w:val="00AE5E35"/>
    <w:rsid w:val="00AF0076"/>
    <w:rsid w:val="00AF0F92"/>
    <w:rsid w:val="00AF1DE0"/>
    <w:rsid w:val="00AF21DC"/>
    <w:rsid w:val="00AF2784"/>
    <w:rsid w:val="00AF2DC5"/>
    <w:rsid w:val="00AF42B0"/>
    <w:rsid w:val="00AF430D"/>
    <w:rsid w:val="00AF5571"/>
    <w:rsid w:val="00B036A7"/>
    <w:rsid w:val="00B04B65"/>
    <w:rsid w:val="00B06249"/>
    <w:rsid w:val="00B11877"/>
    <w:rsid w:val="00B12B3F"/>
    <w:rsid w:val="00B133AE"/>
    <w:rsid w:val="00B13816"/>
    <w:rsid w:val="00B138FC"/>
    <w:rsid w:val="00B13AAD"/>
    <w:rsid w:val="00B14D40"/>
    <w:rsid w:val="00B166B0"/>
    <w:rsid w:val="00B24F47"/>
    <w:rsid w:val="00B26A7D"/>
    <w:rsid w:val="00B32E25"/>
    <w:rsid w:val="00B33906"/>
    <w:rsid w:val="00B35642"/>
    <w:rsid w:val="00B3575F"/>
    <w:rsid w:val="00B3593A"/>
    <w:rsid w:val="00B364B4"/>
    <w:rsid w:val="00B37335"/>
    <w:rsid w:val="00B376D5"/>
    <w:rsid w:val="00B37896"/>
    <w:rsid w:val="00B37A17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940F9"/>
    <w:rsid w:val="00B96639"/>
    <w:rsid w:val="00B96AED"/>
    <w:rsid w:val="00BA00E5"/>
    <w:rsid w:val="00BA3021"/>
    <w:rsid w:val="00BA4167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77B"/>
    <w:rsid w:val="00BE5241"/>
    <w:rsid w:val="00BF0315"/>
    <w:rsid w:val="00BF117F"/>
    <w:rsid w:val="00BF337B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2958"/>
    <w:rsid w:val="00C0356E"/>
    <w:rsid w:val="00C04D4E"/>
    <w:rsid w:val="00C07F6E"/>
    <w:rsid w:val="00C10C80"/>
    <w:rsid w:val="00C10CB1"/>
    <w:rsid w:val="00C14FAC"/>
    <w:rsid w:val="00C170BC"/>
    <w:rsid w:val="00C17C7C"/>
    <w:rsid w:val="00C20E72"/>
    <w:rsid w:val="00C220BD"/>
    <w:rsid w:val="00C22905"/>
    <w:rsid w:val="00C237AC"/>
    <w:rsid w:val="00C25671"/>
    <w:rsid w:val="00C261CC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76523"/>
    <w:rsid w:val="00C82593"/>
    <w:rsid w:val="00C825CB"/>
    <w:rsid w:val="00C93C07"/>
    <w:rsid w:val="00C94E5D"/>
    <w:rsid w:val="00C97DB9"/>
    <w:rsid w:val="00CA0836"/>
    <w:rsid w:val="00CA4210"/>
    <w:rsid w:val="00CA5777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95D"/>
    <w:rsid w:val="00CD6597"/>
    <w:rsid w:val="00CD7200"/>
    <w:rsid w:val="00CD7569"/>
    <w:rsid w:val="00CE199D"/>
    <w:rsid w:val="00CE3D9F"/>
    <w:rsid w:val="00CE3F6A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4468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B3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407"/>
    <w:rsid w:val="00D750EC"/>
    <w:rsid w:val="00D7540D"/>
    <w:rsid w:val="00D77244"/>
    <w:rsid w:val="00D81DEA"/>
    <w:rsid w:val="00D83B3C"/>
    <w:rsid w:val="00D870A6"/>
    <w:rsid w:val="00D87579"/>
    <w:rsid w:val="00D90008"/>
    <w:rsid w:val="00D908B6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B03F8"/>
    <w:rsid w:val="00DB0980"/>
    <w:rsid w:val="00DB20DA"/>
    <w:rsid w:val="00DB436C"/>
    <w:rsid w:val="00DB5FB0"/>
    <w:rsid w:val="00DC0CED"/>
    <w:rsid w:val="00DC5E0C"/>
    <w:rsid w:val="00DC69F5"/>
    <w:rsid w:val="00DC6BF2"/>
    <w:rsid w:val="00DD19F1"/>
    <w:rsid w:val="00DD3B78"/>
    <w:rsid w:val="00DD73F5"/>
    <w:rsid w:val="00DD7505"/>
    <w:rsid w:val="00DE12F6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4537"/>
    <w:rsid w:val="00E2655F"/>
    <w:rsid w:val="00E274DA"/>
    <w:rsid w:val="00E27A33"/>
    <w:rsid w:val="00E318E8"/>
    <w:rsid w:val="00E33126"/>
    <w:rsid w:val="00E335A5"/>
    <w:rsid w:val="00E33B4F"/>
    <w:rsid w:val="00E37253"/>
    <w:rsid w:val="00E40CA5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386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1885"/>
    <w:rsid w:val="00EC2549"/>
    <w:rsid w:val="00EC2B34"/>
    <w:rsid w:val="00EC4A97"/>
    <w:rsid w:val="00EC5249"/>
    <w:rsid w:val="00EC6510"/>
    <w:rsid w:val="00EC72C7"/>
    <w:rsid w:val="00ED2302"/>
    <w:rsid w:val="00ED3A5F"/>
    <w:rsid w:val="00ED40E7"/>
    <w:rsid w:val="00EE0B62"/>
    <w:rsid w:val="00EE618D"/>
    <w:rsid w:val="00EE624F"/>
    <w:rsid w:val="00EE7839"/>
    <w:rsid w:val="00EE79AE"/>
    <w:rsid w:val="00EF0FAA"/>
    <w:rsid w:val="00EF110D"/>
    <w:rsid w:val="00EF1D28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AEA"/>
    <w:rsid w:val="00F14321"/>
    <w:rsid w:val="00F1453B"/>
    <w:rsid w:val="00F16C7F"/>
    <w:rsid w:val="00F16D62"/>
    <w:rsid w:val="00F17D45"/>
    <w:rsid w:val="00F209DA"/>
    <w:rsid w:val="00F220F0"/>
    <w:rsid w:val="00F23134"/>
    <w:rsid w:val="00F23DDF"/>
    <w:rsid w:val="00F2528A"/>
    <w:rsid w:val="00F268EB"/>
    <w:rsid w:val="00F2696F"/>
    <w:rsid w:val="00F27096"/>
    <w:rsid w:val="00F27EFB"/>
    <w:rsid w:val="00F320FB"/>
    <w:rsid w:val="00F367F5"/>
    <w:rsid w:val="00F3737F"/>
    <w:rsid w:val="00F37D35"/>
    <w:rsid w:val="00F40F34"/>
    <w:rsid w:val="00F42415"/>
    <w:rsid w:val="00F47146"/>
    <w:rsid w:val="00F52BA6"/>
    <w:rsid w:val="00F53088"/>
    <w:rsid w:val="00F53885"/>
    <w:rsid w:val="00F5403E"/>
    <w:rsid w:val="00F54CFA"/>
    <w:rsid w:val="00F57222"/>
    <w:rsid w:val="00F6510F"/>
    <w:rsid w:val="00F66E19"/>
    <w:rsid w:val="00F6751B"/>
    <w:rsid w:val="00F701A7"/>
    <w:rsid w:val="00F71724"/>
    <w:rsid w:val="00F74ED9"/>
    <w:rsid w:val="00F768CC"/>
    <w:rsid w:val="00F76E64"/>
    <w:rsid w:val="00F85EDA"/>
    <w:rsid w:val="00F8664E"/>
    <w:rsid w:val="00F90B2D"/>
    <w:rsid w:val="00F9262E"/>
    <w:rsid w:val="00F92A03"/>
    <w:rsid w:val="00F93133"/>
    <w:rsid w:val="00F9467A"/>
    <w:rsid w:val="00FA05DE"/>
    <w:rsid w:val="00FA0D43"/>
    <w:rsid w:val="00FA0F31"/>
    <w:rsid w:val="00FA3AF7"/>
    <w:rsid w:val="00FA3ED2"/>
    <w:rsid w:val="00FA5696"/>
    <w:rsid w:val="00FB01C2"/>
    <w:rsid w:val="00FB1265"/>
    <w:rsid w:val="00FB37DE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26C5"/>
    <w:rsid w:val="00FD5425"/>
    <w:rsid w:val="00FD6835"/>
    <w:rsid w:val="00FD7BA0"/>
    <w:rsid w:val="00FE269A"/>
    <w:rsid w:val="00FE3688"/>
    <w:rsid w:val="00FE3F03"/>
    <w:rsid w:val="00FE6669"/>
    <w:rsid w:val="00FF164F"/>
    <w:rsid w:val="00FF1B5D"/>
    <w:rsid w:val="00FF2278"/>
    <w:rsid w:val="00FF27C0"/>
    <w:rsid w:val="00FF31A4"/>
    <w:rsid w:val="00FF3283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0F0E"/>
    <w:rsid w:val="00004858"/>
    <w:rsid w:val="00014C2D"/>
    <w:rsid w:val="00026FD6"/>
    <w:rsid w:val="00040D37"/>
    <w:rsid w:val="00041CE7"/>
    <w:rsid w:val="000466C2"/>
    <w:rsid w:val="00050CD8"/>
    <w:rsid w:val="00071E55"/>
    <w:rsid w:val="0007292D"/>
    <w:rsid w:val="00076236"/>
    <w:rsid w:val="000B5EC8"/>
    <w:rsid w:val="000C4F25"/>
    <w:rsid w:val="000F60E8"/>
    <w:rsid w:val="001002E1"/>
    <w:rsid w:val="00112D1C"/>
    <w:rsid w:val="001231DA"/>
    <w:rsid w:val="00142F38"/>
    <w:rsid w:val="001465C9"/>
    <w:rsid w:val="00162747"/>
    <w:rsid w:val="00164DDF"/>
    <w:rsid w:val="001709FB"/>
    <w:rsid w:val="00185E27"/>
    <w:rsid w:val="00196162"/>
    <w:rsid w:val="001A0104"/>
    <w:rsid w:val="001C0357"/>
    <w:rsid w:val="001C78FD"/>
    <w:rsid w:val="001D3C4F"/>
    <w:rsid w:val="001D765D"/>
    <w:rsid w:val="001D7693"/>
    <w:rsid w:val="001E11D6"/>
    <w:rsid w:val="001F21D6"/>
    <w:rsid w:val="001F78E3"/>
    <w:rsid w:val="002064E2"/>
    <w:rsid w:val="00221ED9"/>
    <w:rsid w:val="00226D83"/>
    <w:rsid w:val="00227622"/>
    <w:rsid w:val="0024057A"/>
    <w:rsid w:val="00263315"/>
    <w:rsid w:val="002743E0"/>
    <w:rsid w:val="00295732"/>
    <w:rsid w:val="002A52E9"/>
    <w:rsid w:val="00313F55"/>
    <w:rsid w:val="003209FD"/>
    <w:rsid w:val="0033457E"/>
    <w:rsid w:val="00346F86"/>
    <w:rsid w:val="003A4DAD"/>
    <w:rsid w:val="003C4BAE"/>
    <w:rsid w:val="003C6830"/>
    <w:rsid w:val="003D7983"/>
    <w:rsid w:val="003E0890"/>
    <w:rsid w:val="003F21EB"/>
    <w:rsid w:val="003F3D3D"/>
    <w:rsid w:val="003F58CC"/>
    <w:rsid w:val="0040424B"/>
    <w:rsid w:val="00420DDC"/>
    <w:rsid w:val="0043550F"/>
    <w:rsid w:val="004554C8"/>
    <w:rsid w:val="0048078C"/>
    <w:rsid w:val="004A7906"/>
    <w:rsid w:val="004E5A0F"/>
    <w:rsid w:val="005047D0"/>
    <w:rsid w:val="00516B60"/>
    <w:rsid w:val="00517641"/>
    <w:rsid w:val="00524600"/>
    <w:rsid w:val="0052546B"/>
    <w:rsid w:val="00533F2A"/>
    <w:rsid w:val="005350CB"/>
    <w:rsid w:val="0054154C"/>
    <w:rsid w:val="00560663"/>
    <w:rsid w:val="005830BB"/>
    <w:rsid w:val="00595D1B"/>
    <w:rsid w:val="00597611"/>
    <w:rsid w:val="005B46E8"/>
    <w:rsid w:val="005B70C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A2277"/>
    <w:rsid w:val="006B44E9"/>
    <w:rsid w:val="006B62D7"/>
    <w:rsid w:val="006C41C9"/>
    <w:rsid w:val="006C605E"/>
    <w:rsid w:val="006D0F81"/>
    <w:rsid w:val="006D4803"/>
    <w:rsid w:val="006E608F"/>
    <w:rsid w:val="006F3168"/>
    <w:rsid w:val="00710D11"/>
    <w:rsid w:val="00725F4A"/>
    <w:rsid w:val="00745B17"/>
    <w:rsid w:val="00770B27"/>
    <w:rsid w:val="007760BB"/>
    <w:rsid w:val="00782A20"/>
    <w:rsid w:val="00787A84"/>
    <w:rsid w:val="00790978"/>
    <w:rsid w:val="00795BB8"/>
    <w:rsid w:val="007A1B93"/>
    <w:rsid w:val="007A34A8"/>
    <w:rsid w:val="007A5B54"/>
    <w:rsid w:val="007E5A68"/>
    <w:rsid w:val="007E6D60"/>
    <w:rsid w:val="007F750B"/>
    <w:rsid w:val="00813F47"/>
    <w:rsid w:val="00825041"/>
    <w:rsid w:val="00832567"/>
    <w:rsid w:val="00871C50"/>
    <w:rsid w:val="008A051B"/>
    <w:rsid w:val="008A214B"/>
    <w:rsid w:val="008A5088"/>
    <w:rsid w:val="008B3D9C"/>
    <w:rsid w:val="008B6F49"/>
    <w:rsid w:val="008B79A3"/>
    <w:rsid w:val="008C0A02"/>
    <w:rsid w:val="008C4470"/>
    <w:rsid w:val="008D4AC2"/>
    <w:rsid w:val="008E3F25"/>
    <w:rsid w:val="00900E00"/>
    <w:rsid w:val="00903DD4"/>
    <w:rsid w:val="00913093"/>
    <w:rsid w:val="00927B16"/>
    <w:rsid w:val="009612FD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A0B7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84A65"/>
    <w:rsid w:val="00CA0155"/>
    <w:rsid w:val="00CC2E9F"/>
    <w:rsid w:val="00CD1522"/>
    <w:rsid w:val="00CE50B1"/>
    <w:rsid w:val="00D02541"/>
    <w:rsid w:val="00D32C2E"/>
    <w:rsid w:val="00D532B3"/>
    <w:rsid w:val="00D629F0"/>
    <w:rsid w:val="00D80D61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4B1"/>
    <w:rsid w:val="00ED0BE8"/>
    <w:rsid w:val="00ED4416"/>
    <w:rsid w:val="00EE42F6"/>
    <w:rsid w:val="00EF578A"/>
    <w:rsid w:val="00F046AC"/>
    <w:rsid w:val="00F37DCE"/>
    <w:rsid w:val="00F51386"/>
    <w:rsid w:val="00F5624D"/>
    <w:rsid w:val="00F712AA"/>
    <w:rsid w:val="00F74F6A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  <w:style w:type="paragraph" w:customStyle="1" w:styleId="155AA5DA370D4A89A9A3B0EC4D953326">
    <w:name w:val="155AA5DA370D4A89A9A3B0EC4D953326"/>
    <w:rsid w:val="00795BB8"/>
  </w:style>
  <w:style w:type="paragraph" w:customStyle="1" w:styleId="9C23737E7C7D411CA161DB45189FB277">
    <w:name w:val="9C23737E7C7D411CA161DB45189FB277"/>
    <w:rsid w:val="00795B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2EBE-0E46-4779-A5D6-7ACD896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ШНЕЙДМАН ЛЕОНИД ЗИНОВЬЕВИЧ</dc:creator>
  <cp:lastModifiedBy>МАТЕРИКИНА ЕЛИЗАВЕТА НИКОЛАЕВНА</cp:lastModifiedBy>
  <cp:revision>10</cp:revision>
  <cp:lastPrinted>2021-04-26T07:50:00Z</cp:lastPrinted>
  <dcterms:created xsi:type="dcterms:W3CDTF">2021-04-26T10:58:00Z</dcterms:created>
  <dcterms:modified xsi:type="dcterms:W3CDTF">2021-04-27T11:42:00Z</dcterms:modified>
</cp:coreProperties>
</file>