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58" w:type="pct"/>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2535"/>
        <w:gridCol w:w="1844"/>
        <w:gridCol w:w="1293"/>
        <w:gridCol w:w="1442"/>
        <w:gridCol w:w="1393"/>
        <w:gridCol w:w="1415"/>
      </w:tblGrid>
      <w:tr w:rsidR="00C733F0" w:rsidRPr="00C733F0" w:rsidTr="00143BA2">
        <w:tc>
          <w:tcPr>
            <w:tcW w:w="205"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N </w:t>
            </w:r>
            <w:proofErr w:type="gramStart"/>
            <w:r w:rsidRPr="00C733F0">
              <w:rPr>
                <w:rFonts w:ascii="Times New Roman" w:hAnsi="Times New Roman" w:cs="Times New Roman"/>
              </w:rPr>
              <w:t>п</w:t>
            </w:r>
            <w:proofErr w:type="gramEnd"/>
            <w:r w:rsidRPr="00C733F0">
              <w:rPr>
                <w:rFonts w:ascii="Times New Roman" w:hAnsi="Times New Roman" w:cs="Times New Roman"/>
              </w:rPr>
              <w:t>/п</w:t>
            </w:r>
          </w:p>
        </w:tc>
        <w:tc>
          <w:tcPr>
            <w:tcW w:w="1225"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Государство</w:t>
            </w:r>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Название договора</w:t>
            </w:r>
          </w:p>
        </w:tc>
        <w:tc>
          <w:tcPr>
            <w:tcW w:w="625"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Дата подписания</w:t>
            </w:r>
          </w:p>
        </w:tc>
        <w:tc>
          <w:tcPr>
            <w:tcW w:w="697"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Дата вступления в силу</w:t>
            </w:r>
          </w:p>
        </w:tc>
        <w:tc>
          <w:tcPr>
            <w:tcW w:w="673"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Применяется с</w:t>
            </w:r>
          </w:p>
        </w:tc>
        <w:tc>
          <w:tcPr>
            <w:tcW w:w="684"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Тексты договоров</w:t>
            </w:r>
          </w:p>
        </w:tc>
      </w:tr>
      <w:tr w:rsidR="00C733F0" w:rsidRPr="00C733F0" w:rsidTr="00143BA2">
        <w:trPr>
          <w:trHeight w:val="7803"/>
        </w:trPr>
        <w:tc>
          <w:tcPr>
            <w:tcW w:w="205" w:type="pct"/>
          </w:tcPr>
          <w:p w:rsidR="00143BA2" w:rsidRPr="00C733F0" w:rsidRDefault="00143BA2">
            <w:pPr>
              <w:pStyle w:val="ConsPlusNormal"/>
              <w:rPr>
                <w:rFonts w:ascii="Times New Roman" w:hAnsi="Times New Roman" w:cs="Times New Roman"/>
              </w:rPr>
            </w:pPr>
            <w:r w:rsidRPr="00C733F0">
              <w:rPr>
                <w:rFonts w:ascii="Times New Roman" w:hAnsi="Times New Roman" w:cs="Times New Roman"/>
              </w:rPr>
              <w:t>1.</w:t>
            </w:r>
          </w:p>
        </w:tc>
        <w:tc>
          <w:tcPr>
            <w:tcW w:w="1225" w:type="pct"/>
          </w:tcPr>
          <w:p w:rsidR="00143BA2" w:rsidRPr="00C733F0" w:rsidRDefault="00143BA2">
            <w:pPr>
              <w:pStyle w:val="ConsPlusNormal"/>
              <w:jc w:val="center"/>
              <w:rPr>
                <w:rFonts w:ascii="Times New Roman" w:hAnsi="Times New Roman" w:cs="Times New Roman"/>
              </w:rPr>
            </w:pPr>
            <w:r w:rsidRPr="00C733F0">
              <w:rPr>
                <w:rFonts w:ascii="Times New Roman" w:hAnsi="Times New Roman" w:cs="Times New Roman"/>
              </w:rPr>
              <w:t>Австралия/</w:t>
            </w:r>
            <w:proofErr w:type="spellStart"/>
            <w:r w:rsidRPr="00C733F0">
              <w:rPr>
                <w:rFonts w:ascii="Times New Roman" w:hAnsi="Times New Roman" w:cs="Times New Roman"/>
              </w:rPr>
              <w:t>Australia</w:t>
            </w:r>
            <w:proofErr w:type="spellEnd"/>
          </w:p>
        </w:tc>
        <w:tc>
          <w:tcPr>
            <w:tcW w:w="891" w:type="pct"/>
          </w:tcPr>
          <w:p w:rsidR="00143BA2" w:rsidRPr="00C733F0" w:rsidRDefault="00143BA2">
            <w:pPr>
              <w:pStyle w:val="ConsPlusNormal"/>
              <w:jc w:val="center"/>
              <w:rPr>
                <w:rFonts w:ascii="Times New Roman" w:hAnsi="Times New Roman" w:cs="Times New Roman"/>
              </w:rPr>
            </w:pPr>
            <w:r w:rsidRPr="00C733F0">
              <w:rPr>
                <w:rFonts w:ascii="Times New Roman" w:hAnsi="Times New Roman" w:cs="Times New Roman"/>
              </w:rPr>
              <w:t xml:space="preserve">Соглашение между Правительством Российской Федерации и Правительством Австралии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и предотвращении уклонения от налогообложения в отношении налогов на доходы</w:t>
            </w:r>
          </w:p>
          <w:p w:rsidR="00143BA2" w:rsidRPr="00C733F0" w:rsidRDefault="00143BA2">
            <w:pPr>
              <w:pStyle w:val="ConsPlusNormal"/>
              <w:jc w:val="center"/>
              <w:rPr>
                <w:rFonts w:ascii="Times New Roman" w:hAnsi="Times New Roman" w:cs="Times New Roman"/>
              </w:rPr>
            </w:pPr>
          </w:p>
          <w:p w:rsidR="00143BA2" w:rsidRPr="00C733F0" w:rsidRDefault="00143BA2" w:rsidP="00385C38">
            <w:pPr>
              <w:pStyle w:val="ConsPlusNormal"/>
              <w:jc w:val="center"/>
              <w:rPr>
                <w:rFonts w:ascii="Times New Roman" w:hAnsi="Times New Roman" w:cs="Times New Roman"/>
                <w:lang w:val="en-US"/>
              </w:rPr>
            </w:pPr>
            <w:r w:rsidRPr="00C733F0">
              <w:rPr>
                <w:rFonts w:ascii="Times New Roman" w:hAnsi="Times New Roman" w:cs="Times New Roman"/>
                <w:lang w:val="en-US"/>
              </w:rPr>
              <w:t>Agreement between the Government of the Russian Federation and the Government of Australia for the avoidance of double taxation and the prevention of fiscal evasion with respect to taxes on income</w:t>
            </w:r>
          </w:p>
        </w:tc>
        <w:tc>
          <w:tcPr>
            <w:tcW w:w="625" w:type="pct"/>
          </w:tcPr>
          <w:p w:rsidR="00143BA2" w:rsidRPr="00C733F0" w:rsidRDefault="00143BA2">
            <w:pPr>
              <w:pStyle w:val="ConsPlusNormal"/>
              <w:jc w:val="center"/>
              <w:rPr>
                <w:rFonts w:ascii="Times New Roman" w:hAnsi="Times New Roman" w:cs="Times New Roman"/>
              </w:rPr>
            </w:pPr>
            <w:r w:rsidRPr="00C733F0">
              <w:rPr>
                <w:rFonts w:ascii="Times New Roman" w:hAnsi="Times New Roman" w:cs="Times New Roman"/>
              </w:rPr>
              <w:t>07.09.2000</w:t>
            </w:r>
          </w:p>
        </w:tc>
        <w:tc>
          <w:tcPr>
            <w:tcW w:w="697" w:type="pct"/>
          </w:tcPr>
          <w:p w:rsidR="00143BA2" w:rsidRPr="00C733F0" w:rsidRDefault="00143BA2">
            <w:pPr>
              <w:pStyle w:val="ConsPlusNormal"/>
              <w:jc w:val="center"/>
              <w:rPr>
                <w:rFonts w:ascii="Times New Roman" w:hAnsi="Times New Roman" w:cs="Times New Roman"/>
              </w:rPr>
            </w:pPr>
            <w:r w:rsidRPr="00C733F0">
              <w:rPr>
                <w:rFonts w:ascii="Times New Roman" w:hAnsi="Times New Roman" w:cs="Times New Roman"/>
              </w:rPr>
              <w:t>17.12.2003</w:t>
            </w:r>
          </w:p>
        </w:tc>
        <w:tc>
          <w:tcPr>
            <w:tcW w:w="673" w:type="pct"/>
          </w:tcPr>
          <w:p w:rsidR="00143BA2" w:rsidRPr="00C733F0" w:rsidRDefault="00143BA2">
            <w:pPr>
              <w:pStyle w:val="ConsPlusNormal"/>
              <w:jc w:val="center"/>
              <w:rPr>
                <w:rFonts w:ascii="Times New Roman" w:hAnsi="Times New Roman" w:cs="Times New Roman"/>
              </w:rPr>
            </w:pPr>
            <w:r w:rsidRPr="00C733F0">
              <w:rPr>
                <w:rFonts w:ascii="Times New Roman" w:hAnsi="Times New Roman" w:cs="Times New Roman"/>
              </w:rPr>
              <w:t>01.01.2004</w:t>
            </w:r>
          </w:p>
        </w:tc>
        <w:tc>
          <w:tcPr>
            <w:tcW w:w="684" w:type="pct"/>
          </w:tcPr>
          <w:p w:rsidR="00143BA2" w:rsidRPr="00C733F0" w:rsidRDefault="00143BA2">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733F0" w:rsidTr="00BC3FCB">
        <w:trPr>
          <w:trHeight w:val="6791"/>
        </w:trPr>
        <w:tc>
          <w:tcPr>
            <w:tcW w:w="205" w:type="pct"/>
            <w:vMerge w:val="restart"/>
          </w:tcPr>
          <w:p w:rsidR="00143BA2" w:rsidRPr="00C733F0" w:rsidRDefault="00143BA2">
            <w:pPr>
              <w:pStyle w:val="ConsPlusNormal"/>
              <w:rPr>
                <w:rFonts w:ascii="Times New Roman" w:hAnsi="Times New Roman" w:cs="Times New Roman"/>
              </w:rPr>
            </w:pPr>
            <w:r w:rsidRPr="00C733F0">
              <w:rPr>
                <w:rFonts w:ascii="Times New Roman" w:hAnsi="Times New Roman" w:cs="Times New Roman"/>
              </w:rPr>
              <w:lastRenderedPageBreak/>
              <w:t>2.</w:t>
            </w:r>
          </w:p>
        </w:tc>
        <w:tc>
          <w:tcPr>
            <w:tcW w:w="1225" w:type="pct"/>
            <w:vMerge w:val="restart"/>
          </w:tcPr>
          <w:p w:rsidR="00143BA2" w:rsidRPr="00C733F0" w:rsidRDefault="00143BA2">
            <w:pPr>
              <w:pStyle w:val="ConsPlusNormal"/>
              <w:jc w:val="center"/>
              <w:rPr>
                <w:rFonts w:ascii="Times New Roman" w:hAnsi="Times New Roman" w:cs="Times New Roman"/>
              </w:rPr>
            </w:pPr>
            <w:r w:rsidRPr="00C733F0">
              <w:rPr>
                <w:rFonts w:ascii="Times New Roman" w:hAnsi="Times New Roman" w:cs="Times New Roman"/>
              </w:rPr>
              <w:t>Австрия/</w:t>
            </w:r>
            <w:proofErr w:type="spellStart"/>
            <w:r w:rsidRPr="00C733F0">
              <w:rPr>
                <w:rFonts w:ascii="Times New Roman" w:hAnsi="Times New Roman" w:cs="Times New Roman"/>
              </w:rPr>
              <w:t>Austria</w:t>
            </w:r>
            <w:proofErr w:type="spellEnd"/>
          </w:p>
        </w:tc>
        <w:tc>
          <w:tcPr>
            <w:tcW w:w="891" w:type="pct"/>
          </w:tcPr>
          <w:p w:rsidR="00143BA2" w:rsidRPr="00C733F0" w:rsidRDefault="00143BA2">
            <w:pPr>
              <w:pStyle w:val="ConsPlusNormal"/>
              <w:jc w:val="center"/>
              <w:rPr>
                <w:rFonts w:ascii="Times New Roman" w:hAnsi="Times New Roman" w:cs="Times New Roman"/>
              </w:rPr>
            </w:pPr>
            <w:r w:rsidRPr="00C733F0">
              <w:rPr>
                <w:rFonts w:ascii="Times New Roman" w:hAnsi="Times New Roman" w:cs="Times New Roman"/>
              </w:rPr>
              <w:t xml:space="preserve">Конвенция между Правительством Российской Федерации и Правительством Австрийской Республики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в отношении налогов на доходы и капитал</w:t>
            </w:r>
          </w:p>
          <w:p w:rsidR="00143BA2" w:rsidRPr="00C733F0" w:rsidRDefault="00143BA2">
            <w:pPr>
              <w:pStyle w:val="ConsPlusNormal"/>
              <w:jc w:val="center"/>
              <w:rPr>
                <w:rFonts w:ascii="Times New Roman" w:hAnsi="Times New Roman" w:cs="Times New Roman"/>
              </w:rPr>
            </w:pPr>
          </w:p>
          <w:p w:rsidR="00143BA2" w:rsidRPr="00C733F0" w:rsidRDefault="00143BA2" w:rsidP="00BC3FCB">
            <w:pPr>
              <w:pStyle w:val="ConsPlusNormal"/>
              <w:jc w:val="center"/>
              <w:rPr>
                <w:rFonts w:ascii="Times New Roman" w:hAnsi="Times New Roman" w:cs="Times New Roman"/>
                <w:lang w:val="en-US"/>
              </w:rPr>
            </w:pPr>
            <w:r w:rsidRPr="00C733F0">
              <w:rPr>
                <w:rFonts w:ascii="Times New Roman" w:hAnsi="Times New Roman" w:cs="Times New Roman"/>
                <w:lang w:val="en-US"/>
              </w:rPr>
              <w:t>Convention between the Government of the Russian Federation and the Government of the Republic of Austria for the avoidance of double taxation with respect to taxes on income and capital</w:t>
            </w:r>
          </w:p>
        </w:tc>
        <w:tc>
          <w:tcPr>
            <w:tcW w:w="625" w:type="pct"/>
          </w:tcPr>
          <w:p w:rsidR="00143BA2" w:rsidRPr="00C733F0" w:rsidRDefault="00143BA2">
            <w:pPr>
              <w:pStyle w:val="ConsPlusNormal"/>
              <w:jc w:val="center"/>
              <w:rPr>
                <w:rFonts w:ascii="Times New Roman" w:hAnsi="Times New Roman" w:cs="Times New Roman"/>
              </w:rPr>
            </w:pPr>
            <w:r w:rsidRPr="00C733F0">
              <w:rPr>
                <w:rFonts w:ascii="Times New Roman" w:hAnsi="Times New Roman" w:cs="Times New Roman"/>
              </w:rPr>
              <w:t>13.04.2000</w:t>
            </w:r>
          </w:p>
        </w:tc>
        <w:tc>
          <w:tcPr>
            <w:tcW w:w="697" w:type="pct"/>
          </w:tcPr>
          <w:p w:rsidR="00143BA2" w:rsidRPr="00C733F0" w:rsidRDefault="00143BA2">
            <w:pPr>
              <w:pStyle w:val="ConsPlusNormal"/>
              <w:jc w:val="center"/>
              <w:rPr>
                <w:rFonts w:ascii="Times New Roman" w:hAnsi="Times New Roman" w:cs="Times New Roman"/>
              </w:rPr>
            </w:pPr>
            <w:r w:rsidRPr="00C733F0">
              <w:rPr>
                <w:rFonts w:ascii="Times New Roman" w:hAnsi="Times New Roman" w:cs="Times New Roman"/>
              </w:rPr>
              <w:t>30.12.2002</w:t>
            </w:r>
          </w:p>
        </w:tc>
        <w:tc>
          <w:tcPr>
            <w:tcW w:w="673" w:type="pct"/>
          </w:tcPr>
          <w:p w:rsidR="00143BA2" w:rsidRPr="00C733F0" w:rsidRDefault="00143BA2">
            <w:pPr>
              <w:pStyle w:val="ConsPlusNormal"/>
              <w:jc w:val="center"/>
              <w:rPr>
                <w:rFonts w:ascii="Times New Roman" w:hAnsi="Times New Roman" w:cs="Times New Roman"/>
              </w:rPr>
            </w:pPr>
            <w:r w:rsidRPr="00C733F0">
              <w:rPr>
                <w:rFonts w:ascii="Times New Roman" w:hAnsi="Times New Roman" w:cs="Times New Roman"/>
              </w:rPr>
              <w:t>01.01.2003</w:t>
            </w:r>
          </w:p>
        </w:tc>
        <w:tc>
          <w:tcPr>
            <w:tcW w:w="684" w:type="pct"/>
          </w:tcPr>
          <w:p w:rsidR="00143BA2" w:rsidRPr="00C733F0" w:rsidRDefault="00143BA2">
            <w:pPr>
              <w:pStyle w:val="ConsPlusNormal"/>
              <w:jc w:val="center"/>
              <w:rPr>
                <w:rFonts w:ascii="Times New Roman" w:hAnsi="Times New Roman" w:cs="Times New Roman"/>
              </w:rPr>
            </w:pPr>
            <w:r w:rsidRPr="00C733F0">
              <w:rPr>
                <w:rFonts w:ascii="Times New Roman" w:hAnsi="Times New Roman" w:cs="Times New Roman"/>
              </w:rPr>
              <w:t>RUS/ENG/GER</w:t>
            </w:r>
          </w:p>
        </w:tc>
      </w:tr>
      <w:tr w:rsidR="00C733F0" w:rsidRPr="00C733F0" w:rsidTr="00143BA2">
        <w:tc>
          <w:tcPr>
            <w:tcW w:w="205" w:type="pct"/>
            <w:vMerge/>
          </w:tcPr>
          <w:p w:rsidR="00881724" w:rsidRPr="00C733F0" w:rsidRDefault="00881724">
            <w:pPr>
              <w:rPr>
                <w:rFonts w:ascii="Times New Roman" w:hAnsi="Times New Roman" w:cs="Times New Roman"/>
                <w:lang w:val="en-US"/>
              </w:rPr>
            </w:pPr>
          </w:p>
        </w:tc>
        <w:tc>
          <w:tcPr>
            <w:tcW w:w="1225" w:type="pct"/>
            <w:vMerge/>
          </w:tcPr>
          <w:p w:rsidR="00881724" w:rsidRPr="00C733F0" w:rsidRDefault="00881724">
            <w:pPr>
              <w:rPr>
                <w:rFonts w:ascii="Times New Roman" w:hAnsi="Times New Roman" w:cs="Times New Roman"/>
                <w:lang w:val="en-US"/>
              </w:rPr>
            </w:pPr>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Протокол к Конвенции </w:t>
            </w:r>
            <w:proofErr w:type="spellStart"/>
            <w:r w:rsidRPr="00C733F0">
              <w:rPr>
                <w:rFonts w:ascii="Times New Roman" w:hAnsi="Times New Roman" w:cs="Times New Roman"/>
              </w:rPr>
              <w:t>Protocol</w:t>
            </w:r>
            <w:proofErr w:type="spellEnd"/>
          </w:p>
        </w:tc>
        <w:tc>
          <w:tcPr>
            <w:tcW w:w="625"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05.06.2018</w:t>
            </w:r>
          </w:p>
        </w:tc>
        <w:tc>
          <w:tcPr>
            <w:tcW w:w="697" w:type="pct"/>
          </w:tcPr>
          <w:p w:rsidR="00881724" w:rsidRPr="00C733F0" w:rsidRDefault="00881724" w:rsidP="00881724">
            <w:pPr>
              <w:pStyle w:val="ConsPlusNormal"/>
              <w:jc w:val="center"/>
              <w:rPr>
                <w:rFonts w:ascii="Times New Roman" w:hAnsi="Times New Roman" w:cs="Times New Roman"/>
              </w:rPr>
            </w:pPr>
            <w:r w:rsidRPr="00C733F0">
              <w:rPr>
                <w:rFonts w:ascii="Times New Roman" w:hAnsi="Times New Roman" w:cs="Times New Roman"/>
              </w:rPr>
              <w:t>20.06.2019</w:t>
            </w:r>
          </w:p>
        </w:tc>
        <w:tc>
          <w:tcPr>
            <w:tcW w:w="673" w:type="pct"/>
          </w:tcPr>
          <w:p w:rsidR="00881724" w:rsidRPr="00C733F0" w:rsidRDefault="00881724" w:rsidP="00881724">
            <w:pPr>
              <w:pStyle w:val="ConsPlusNormal"/>
              <w:rPr>
                <w:rFonts w:ascii="Times New Roman" w:hAnsi="Times New Roman" w:cs="Times New Roman"/>
              </w:rPr>
            </w:pPr>
            <w:r w:rsidRPr="00C733F0">
              <w:rPr>
                <w:rFonts w:ascii="Times New Roman" w:hAnsi="Times New Roman" w:cs="Times New Roman"/>
              </w:rPr>
              <w:t xml:space="preserve"> 01.01.2020</w:t>
            </w:r>
          </w:p>
        </w:tc>
        <w:tc>
          <w:tcPr>
            <w:tcW w:w="684"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3.</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Азербайджан/</w:t>
            </w:r>
            <w:proofErr w:type="spellStart"/>
            <w:r w:rsidRPr="00C733F0">
              <w:rPr>
                <w:rFonts w:ascii="Times New Roman" w:hAnsi="Times New Roman" w:cs="Times New Roman"/>
              </w:rPr>
              <w:t>Azerbaijan</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Соглашение между Правительством Российской Федерации и Правительством Азербайджанской Республики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в отношении налогов на доходы и имущество</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03.07.1997</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03.07.1998</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01.01.1999</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 xml:space="preserve">Agreement between the Government of the Russian Federation and the Government of the Azerbaijan Republic for the avoidance of </w:t>
            </w:r>
            <w:r w:rsidRPr="00C733F0">
              <w:rPr>
                <w:rFonts w:ascii="Times New Roman" w:hAnsi="Times New Roman" w:cs="Times New Roman"/>
                <w:lang w:val="en-US"/>
              </w:rPr>
              <w:lastRenderedPageBreak/>
              <w:t>double taxation with respect to taxes on income and capital.</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lastRenderedPageBreak/>
              <w:t>4.</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Албания/</w:t>
            </w:r>
            <w:proofErr w:type="spellStart"/>
            <w:r w:rsidRPr="00C733F0">
              <w:rPr>
                <w:rFonts w:ascii="Times New Roman" w:hAnsi="Times New Roman" w:cs="Times New Roman"/>
              </w:rPr>
              <w:t>Albania</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Конвенция между Правительством Российской Федерации и Правительством Республики Албания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в отношении налогов на доходы и имущество</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11.04.1995</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09.12.1997</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01.01.1998</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Convention between the Government of Russian Federation and the Government of the Republic of Albania for the avoidance of double taxation with respect to taxes on income and capital</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5.</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Алжир/</w:t>
            </w:r>
            <w:proofErr w:type="spellStart"/>
            <w:r w:rsidRPr="00C733F0">
              <w:rPr>
                <w:rFonts w:ascii="Times New Roman" w:hAnsi="Times New Roman" w:cs="Times New Roman"/>
              </w:rPr>
              <w:t>Algeria</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Конвенция между Правительством Российской Федерации и Правительством Алжирской Народной Демократической Республики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в отношении налогов на доходы и имущество</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10.03.2006</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18.12.2008</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01.01.2009</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RUS/FRA</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 xml:space="preserve">Convention between the Government of the Russian Federation and the Government of the </w:t>
            </w:r>
            <w:r w:rsidRPr="00C733F0">
              <w:rPr>
                <w:rFonts w:ascii="Times New Roman" w:hAnsi="Times New Roman" w:cs="Times New Roman"/>
                <w:lang w:val="en-US"/>
              </w:rPr>
              <w:lastRenderedPageBreak/>
              <w:t>Republic of Algeria for the avoidance of double taxation with respect to taxes on income and capital</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lastRenderedPageBreak/>
              <w:t>6.</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Аргентина/</w:t>
            </w:r>
            <w:proofErr w:type="spellStart"/>
            <w:r w:rsidRPr="00C733F0">
              <w:rPr>
                <w:rFonts w:ascii="Times New Roman" w:hAnsi="Times New Roman" w:cs="Times New Roman"/>
              </w:rPr>
              <w:t>Argentina</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Конвенция между Правительством Российской Федерации и Правительством Аргентинской Республики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в отношении налогов на доходы и капитал</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10.10.2001</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16.10.2012</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01.01.2013</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Convention between the Government of the Russian Federation and the Government of the Republic of Argentina for the avoidance of double taxation with respect to taxes on income and capital</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7.</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Армения/</w:t>
            </w:r>
            <w:proofErr w:type="spellStart"/>
            <w:r w:rsidRPr="00C733F0">
              <w:rPr>
                <w:rFonts w:ascii="Times New Roman" w:hAnsi="Times New Roman" w:cs="Times New Roman"/>
              </w:rPr>
              <w:t>Armenia</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Соглашение между Правительством Российской Федерации и Правительством Республики Армения об устранении двойного налогообложения на доходы и имущество</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28.12.1996</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17.03.1998</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01.01.1999</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RUS/ARM</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 xml:space="preserve">Agreement between the Government of the Russian Federation and the Government of the Republic of </w:t>
            </w:r>
            <w:r w:rsidRPr="00C733F0">
              <w:rPr>
                <w:rFonts w:ascii="Times New Roman" w:hAnsi="Times New Roman" w:cs="Times New Roman"/>
                <w:lang w:val="en-US"/>
              </w:rPr>
              <w:lastRenderedPageBreak/>
              <w:t>Armenia for the avoidance of double taxation with respect to taxes on income and capital.</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tcPr>
          <w:p w:rsidR="00881724" w:rsidRPr="00C733F0" w:rsidRDefault="00881724">
            <w:pPr>
              <w:rPr>
                <w:rFonts w:ascii="Times New Roman" w:hAnsi="Times New Roman" w:cs="Times New Roman"/>
                <w:lang w:val="en-US"/>
              </w:rPr>
            </w:pPr>
          </w:p>
        </w:tc>
        <w:tc>
          <w:tcPr>
            <w:tcW w:w="1225" w:type="pct"/>
            <w:vMerge/>
          </w:tcPr>
          <w:p w:rsidR="00881724" w:rsidRPr="00C733F0" w:rsidRDefault="00881724">
            <w:pPr>
              <w:rPr>
                <w:rFonts w:ascii="Times New Roman" w:hAnsi="Times New Roman" w:cs="Times New Roman"/>
                <w:lang w:val="en-US"/>
              </w:rPr>
            </w:pPr>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Протокол к Соглашению </w:t>
            </w:r>
            <w:proofErr w:type="spellStart"/>
            <w:r w:rsidRPr="00C733F0">
              <w:rPr>
                <w:rFonts w:ascii="Times New Roman" w:hAnsi="Times New Roman" w:cs="Times New Roman"/>
              </w:rPr>
              <w:t>Protocol</w:t>
            </w:r>
            <w:proofErr w:type="spellEnd"/>
          </w:p>
        </w:tc>
        <w:tc>
          <w:tcPr>
            <w:tcW w:w="625"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24.10.2011</w:t>
            </w:r>
          </w:p>
        </w:tc>
        <w:tc>
          <w:tcPr>
            <w:tcW w:w="697"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15.04.2013</w:t>
            </w:r>
          </w:p>
        </w:tc>
        <w:tc>
          <w:tcPr>
            <w:tcW w:w="673"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01.01.2014</w:t>
            </w:r>
          </w:p>
        </w:tc>
        <w:tc>
          <w:tcPr>
            <w:tcW w:w="684"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RUS/ARM</w:t>
            </w: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8.</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Белоруссия/</w:t>
            </w:r>
            <w:proofErr w:type="spellStart"/>
            <w:r w:rsidRPr="00C733F0">
              <w:rPr>
                <w:rFonts w:ascii="Times New Roman" w:hAnsi="Times New Roman" w:cs="Times New Roman"/>
              </w:rPr>
              <w:t>Belorussia</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Соглашение между Правительством Российской Федерации и Правительством Республики Беларусь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и предотвращении уклонения от уплаты налогов в отношении налогов на доходы и имущество</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21.04.1995</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20.01.1997</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01.01.1998</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Agreement between the Russian Federation and the Government of Republic of Belorussia for the avoidance of double taxation and the prevention of fiscal evasion with respect to taxes on income and on capital</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tcPr>
          <w:p w:rsidR="00881724" w:rsidRPr="00C733F0" w:rsidRDefault="00881724">
            <w:pPr>
              <w:rPr>
                <w:rFonts w:ascii="Times New Roman" w:hAnsi="Times New Roman" w:cs="Times New Roman"/>
                <w:lang w:val="en-US"/>
              </w:rPr>
            </w:pPr>
          </w:p>
        </w:tc>
        <w:tc>
          <w:tcPr>
            <w:tcW w:w="1225" w:type="pct"/>
            <w:vMerge/>
          </w:tcPr>
          <w:p w:rsidR="00881724" w:rsidRPr="00C733F0" w:rsidRDefault="00881724">
            <w:pPr>
              <w:rPr>
                <w:rFonts w:ascii="Times New Roman" w:hAnsi="Times New Roman" w:cs="Times New Roman"/>
                <w:lang w:val="en-US"/>
              </w:rPr>
            </w:pPr>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Протокол к Соглашению </w:t>
            </w:r>
            <w:proofErr w:type="spellStart"/>
            <w:r w:rsidRPr="00C733F0">
              <w:rPr>
                <w:rFonts w:ascii="Times New Roman" w:hAnsi="Times New Roman" w:cs="Times New Roman"/>
              </w:rPr>
              <w:t>Protocol</w:t>
            </w:r>
            <w:proofErr w:type="spellEnd"/>
          </w:p>
        </w:tc>
        <w:tc>
          <w:tcPr>
            <w:tcW w:w="625"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24.01.2006</w:t>
            </w:r>
          </w:p>
        </w:tc>
        <w:tc>
          <w:tcPr>
            <w:tcW w:w="697"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31.05.2007</w:t>
            </w:r>
          </w:p>
        </w:tc>
        <w:tc>
          <w:tcPr>
            <w:tcW w:w="673"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01.01.2008</w:t>
            </w:r>
          </w:p>
        </w:tc>
        <w:tc>
          <w:tcPr>
            <w:tcW w:w="684"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w:t>
            </w: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9.</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Бельгия/</w:t>
            </w:r>
            <w:proofErr w:type="spellStart"/>
            <w:r w:rsidRPr="00C733F0">
              <w:rPr>
                <w:rFonts w:ascii="Times New Roman" w:hAnsi="Times New Roman" w:cs="Times New Roman"/>
              </w:rPr>
              <w:t>Belgium</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Конвенция между Правительством Российской Федерации и Правительством Королевства Бельгии об </w:t>
            </w:r>
            <w:proofErr w:type="spellStart"/>
            <w:r w:rsidRPr="00C733F0">
              <w:rPr>
                <w:rFonts w:ascii="Times New Roman" w:hAnsi="Times New Roman" w:cs="Times New Roman"/>
              </w:rPr>
              <w:lastRenderedPageBreak/>
              <w:t>избежании</w:t>
            </w:r>
            <w:proofErr w:type="spellEnd"/>
            <w:r w:rsidRPr="00C733F0">
              <w:rPr>
                <w:rFonts w:ascii="Times New Roman" w:hAnsi="Times New Roman" w:cs="Times New Roman"/>
              </w:rPr>
              <w:t xml:space="preserve"> двойного налогообложения и предотвращении уклонения от налогообложения в отношении налогов на доходы и имущество</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lastRenderedPageBreak/>
              <w:t>16.06.1995</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26.06.2000</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01.01.2001</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Convention between the Russian Federation and the Kingdom of Belgium for the avoidance of double taxation and the prevention of fiscal evasion with respect to taxes on income and capital</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9.1</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Бельгия/</w:t>
            </w:r>
            <w:proofErr w:type="spellStart"/>
            <w:r w:rsidRPr="00C733F0">
              <w:rPr>
                <w:rFonts w:ascii="Times New Roman" w:hAnsi="Times New Roman" w:cs="Times New Roman"/>
              </w:rPr>
              <w:t>Belgium</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Конвенция между Российской Федерацией и Королевством Бельгии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и предотвращении уклонения от налогообложения в отношении налогов на доходы и капитал</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19.05.2015</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Не </w:t>
            </w:r>
            <w:proofErr w:type="gramStart"/>
            <w:r w:rsidRPr="00C733F0">
              <w:rPr>
                <w:rFonts w:ascii="Times New Roman" w:hAnsi="Times New Roman" w:cs="Times New Roman"/>
              </w:rPr>
              <w:t>вступила в силу Российская Федерация ратифицировала</w:t>
            </w:r>
            <w:proofErr w:type="gramEnd"/>
            <w:r w:rsidRPr="00C733F0">
              <w:rPr>
                <w:rFonts w:ascii="Times New Roman" w:hAnsi="Times New Roman" w:cs="Times New Roman"/>
              </w:rPr>
              <w:t xml:space="preserve"> Конвенцию от 23.05.2018/</w:t>
            </w:r>
            <w:proofErr w:type="spellStart"/>
            <w:r w:rsidRPr="00C733F0">
              <w:rPr>
                <w:rFonts w:ascii="Times New Roman" w:hAnsi="Times New Roman" w:cs="Times New Roman"/>
              </w:rPr>
              <w:t>Do</w:t>
            </w:r>
            <w:proofErr w:type="spellEnd"/>
            <w:r w:rsidRPr="00C733F0">
              <w:rPr>
                <w:rFonts w:ascii="Times New Roman" w:hAnsi="Times New Roman" w:cs="Times New Roman"/>
              </w:rPr>
              <w:t xml:space="preserve"> </w:t>
            </w:r>
            <w:proofErr w:type="spellStart"/>
            <w:r w:rsidRPr="00C733F0">
              <w:rPr>
                <w:rFonts w:ascii="Times New Roman" w:hAnsi="Times New Roman" w:cs="Times New Roman"/>
              </w:rPr>
              <w:t>not</w:t>
            </w:r>
            <w:proofErr w:type="spellEnd"/>
            <w:r w:rsidRPr="00C733F0">
              <w:rPr>
                <w:rFonts w:ascii="Times New Roman" w:hAnsi="Times New Roman" w:cs="Times New Roman"/>
              </w:rPr>
              <w:t xml:space="preserve"> </w:t>
            </w:r>
            <w:proofErr w:type="spellStart"/>
            <w:r w:rsidRPr="00C733F0">
              <w:rPr>
                <w:rFonts w:ascii="Times New Roman" w:hAnsi="Times New Roman" w:cs="Times New Roman"/>
              </w:rPr>
              <w:t>entered</w:t>
            </w:r>
            <w:proofErr w:type="spellEnd"/>
            <w:r w:rsidRPr="00C733F0">
              <w:rPr>
                <w:rFonts w:ascii="Times New Roman" w:hAnsi="Times New Roman" w:cs="Times New Roman"/>
              </w:rPr>
              <w:t xml:space="preserve"> </w:t>
            </w:r>
            <w:proofErr w:type="spellStart"/>
            <w:r w:rsidRPr="00C733F0">
              <w:rPr>
                <w:rFonts w:ascii="Times New Roman" w:hAnsi="Times New Roman" w:cs="Times New Roman"/>
              </w:rPr>
              <w:t>into</w:t>
            </w:r>
            <w:proofErr w:type="spellEnd"/>
            <w:r w:rsidRPr="00C733F0">
              <w:rPr>
                <w:rFonts w:ascii="Times New Roman" w:hAnsi="Times New Roman" w:cs="Times New Roman"/>
              </w:rPr>
              <w:t xml:space="preserve"> </w:t>
            </w:r>
            <w:proofErr w:type="spellStart"/>
            <w:r w:rsidRPr="00C733F0">
              <w:rPr>
                <w:rFonts w:ascii="Times New Roman" w:hAnsi="Times New Roman" w:cs="Times New Roman"/>
              </w:rPr>
              <w:t>force</w:t>
            </w:r>
            <w:proofErr w:type="spellEnd"/>
          </w:p>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The Russian Federation ratified the Convention on 23.05.2018</w:t>
            </w:r>
          </w:p>
        </w:tc>
        <w:tc>
          <w:tcPr>
            <w:tcW w:w="673" w:type="pct"/>
            <w:vMerge w:val="restart"/>
          </w:tcPr>
          <w:p w:rsidR="00881724" w:rsidRPr="00C733F0" w:rsidRDefault="00881724">
            <w:pPr>
              <w:pStyle w:val="ConsPlusNormal"/>
              <w:rPr>
                <w:rFonts w:ascii="Times New Roman" w:hAnsi="Times New Roman" w:cs="Times New Roman"/>
                <w:lang w:val="en-US"/>
              </w:rPr>
            </w:pP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RUS/ENG/FRA</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Convention between the Russian Federation and the Kingdom of Belgium for the avoidance of double taxation and the prevention of fiscal evasion with respect to taxes on income and capital</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tcPr>
          <w:p w:rsidR="00881724" w:rsidRPr="00C733F0" w:rsidRDefault="00881724">
            <w:pPr>
              <w:rPr>
                <w:rFonts w:ascii="Times New Roman" w:hAnsi="Times New Roman" w:cs="Times New Roman"/>
                <w:lang w:val="en-US"/>
              </w:rPr>
            </w:pPr>
          </w:p>
        </w:tc>
        <w:tc>
          <w:tcPr>
            <w:tcW w:w="1225" w:type="pct"/>
            <w:vMerge/>
          </w:tcPr>
          <w:p w:rsidR="00881724" w:rsidRPr="00C733F0" w:rsidRDefault="00881724">
            <w:pPr>
              <w:rPr>
                <w:rFonts w:ascii="Times New Roman" w:hAnsi="Times New Roman" w:cs="Times New Roman"/>
                <w:lang w:val="en-US"/>
              </w:rPr>
            </w:pPr>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Протокол к Конвенции </w:t>
            </w:r>
            <w:proofErr w:type="spellStart"/>
            <w:r w:rsidRPr="00C733F0">
              <w:rPr>
                <w:rFonts w:ascii="Times New Roman" w:hAnsi="Times New Roman" w:cs="Times New Roman"/>
              </w:rPr>
              <w:t>Protocol</w:t>
            </w:r>
            <w:proofErr w:type="spellEnd"/>
          </w:p>
        </w:tc>
        <w:tc>
          <w:tcPr>
            <w:tcW w:w="625"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30.01.2018</w:t>
            </w:r>
          </w:p>
        </w:tc>
        <w:tc>
          <w:tcPr>
            <w:tcW w:w="697"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Не </w:t>
            </w:r>
            <w:proofErr w:type="gramStart"/>
            <w:r w:rsidRPr="00C733F0">
              <w:rPr>
                <w:rFonts w:ascii="Times New Roman" w:hAnsi="Times New Roman" w:cs="Times New Roman"/>
              </w:rPr>
              <w:t xml:space="preserve">вступил в силу Российская </w:t>
            </w:r>
            <w:r w:rsidRPr="00C733F0">
              <w:rPr>
                <w:rFonts w:ascii="Times New Roman" w:hAnsi="Times New Roman" w:cs="Times New Roman"/>
              </w:rPr>
              <w:lastRenderedPageBreak/>
              <w:t>Федерация ратифицировала</w:t>
            </w:r>
            <w:proofErr w:type="gramEnd"/>
            <w:r w:rsidRPr="00C733F0">
              <w:rPr>
                <w:rFonts w:ascii="Times New Roman" w:hAnsi="Times New Roman" w:cs="Times New Roman"/>
              </w:rPr>
              <w:t xml:space="preserve"> Протокол от 03.08.2018/</w:t>
            </w:r>
            <w:proofErr w:type="spellStart"/>
            <w:r w:rsidRPr="00C733F0">
              <w:rPr>
                <w:rFonts w:ascii="Times New Roman" w:hAnsi="Times New Roman" w:cs="Times New Roman"/>
              </w:rPr>
              <w:t>Do</w:t>
            </w:r>
            <w:proofErr w:type="spellEnd"/>
            <w:r w:rsidRPr="00C733F0">
              <w:rPr>
                <w:rFonts w:ascii="Times New Roman" w:hAnsi="Times New Roman" w:cs="Times New Roman"/>
              </w:rPr>
              <w:t xml:space="preserve"> </w:t>
            </w:r>
            <w:proofErr w:type="spellStart"/>
            <w:r w:rsidRPr="00C733F0">
              <w:rPr>
                <w:rFonts w:ascii="Times New Roman" w:hAnsi="Times New Roman" w:cs="Times New Roman"/>
              </w:rPr>
              <w:t>not</w:t>
            </w:r>
            <w:proofErr w:type="spellEnd"/>
            <w:r w:rsidRPr="00C733F0">
              <w:rPr>
                <w:rFonts w:ascii="Times New Roman" w:hAnsi="Times New Roman" w:cs="Times New Roman"/>
              </w:rPr>
              <w:t xml:space="preserve"> </w:t>
            </w:r>
            <w:proofErr w:type="spellStart"/>
            <w:r w:rsidRPr="00C733F0">
              <w:rPr>
                <w:rFonts w:ascii="Times New Roman" w:hAnsi="Times New Roman" w:cs="Times New Roman"/>
              </w:rPr>
              <w:t>entered</w:t>
            </w:r>
            <w:proofErr w:type="spellEnd"/>
            <w:r w:rsidRPr="00C733F0">
              <w:rPr>
                <w:rFonts w:ascii="Times New Roman" w:hAnsi="Times New Roman" w:cs="Times New Roman"/>
              </w:rPr>
              <w:t xml:space="preserve"> </w:t>
            </w:r>
            <w:proofErr w:type="spellStart"/>
            <w:r w:rsidRPr="00C733F0">
              <w:rPr>
                <w:rFonts w:ascii="Times New Roman" w:hAnsi="Times New Roman" w:cs="Times New Roman"/>
              </w:rPr>
              <w:t>the</w:t>
            </w:r>
            <w:proofErr w:type="spellEnd"/>
            <w:r w:rsidRPr="00C733F0">
              <w:rPr>
                <w:rFonts w:ascii="Times New Roman" w:hAnsi="Times New Roman" w:cs="Times New Roman"/>
              </w:rPr>
              <w:t xml:space="preserve"> </w:t>
            </w:r>
            <w:proofErr w:type="spellStart"/>
            <w:r w:rsidRPr="00C733F0">
              <w:rPr>
                <w:rFonts w:ascii="Times New Roman" w:hAnsi="Times New Roman" w:cs="Times New Roman"/>
              </w:rPr>
              <w:t>force</w:t>
            </w:r>
            <w:proofErr w:type="spellEnd"/>
          </w:p>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The Russian Federation ratified the Protocol on 03.08.2018</w:t>
            </w:r>
          </w:p>
        </w:tc>
        <w:tc>
          <w:tcPr>
            <w:tcW w:w="673" w:type="pct"/>
          </w:tcPr>
          <w:p w:rsidR="00881724" w:rsidRPr="00C733F0" w:rsidRDefault="00881724">
            <w:pPr>
              <w:pStyle w:val="ConsPlusNormal"/>
              <w:rPr>
                <w:rFonts w:ascii="Times New Roman" w:hAnsi="Times New Roman" w:cs="Times New Roman"/>
                <w:lang w:val="en-US"/>
              </w:rPr>
            </w:pPr>
          </w:p>
        </w:tc>
        <w:tc>
          <w:tcPr>
            <w:tcW w:w="684"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lastRenderedPageBreak/>
              <w:t>10.</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Болгария/</w:t>
            </w:r>
            <w:proofErr w:type="spellStart"/>
            <w:r w:rsidRPr="00C733F0">
              <w:rPr>
                <w:rFonts w:ascii="Times New Roman" w:hAnsi="Times New Roman" w:cs="Times New Roman"/>
              </w:rPr>
              <w:t>Bulgaria</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Соглашение между Правительством Российской Федерации и Правительством Республики Болгария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в отношении налогов на доходы и имущество</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08.06.1993</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08.12.1995</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01.01.1996</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Agreement between the Government of the Russian Federation and the Government of the Republic of Bulgaria for the avoidance of double taxation with respect to taxes on income and capital.</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11.</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Ботсвана/</w:t>
            </w:r>
            <w:proofErr w:type="spellStart"/>
            <w:r w:rsidRPr="00C733F0">
              <w:rPr>
                <w:rFonts w:ascii="Times New Roman" w:hAnsi="Times New Roman" w:cs="Times New Roman"/>
              </w:rPr>
              <w:t>Botsvana</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Конвенция между Правительством Российской Федерации и Правительством Республики Ботсвана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и предотвращении уклонения от налогообложения </w:t>
            </w:r>
            <w:r w:rsidRPr="00C733F0">
              <w:rPr>
                <w:rFonts w:ascii="Times New Roman" w:hAnsi="Times New Roman" w:cs="Times New Roman"/>
              </w:rPr>
              <w:lastRenderedPageBreak/>
              <w:t>в отношении налогов на доходы</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lastRenderedPageBreak/>
              <w:t>08.04.2003</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23.12.2009</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01.01.2010</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Convention between the Government of the Russian Federation and the Government of the Republic of Botswana for the avoidance of double taxation and the prevention of fiscal evasion with respect to taxes on income</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12.</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Бразилия/</w:t>
            </w:r>
            <w:proofErr w:type="spellStart"/>
            <w:r w:rsidRPr="00C733F0">
              <w:rPr>
                <w:rFonts w:ascii="Times New Roman" w:hAnsi="Times New Roman" w:cs="Times New Roman"/>
              </w:rPr>
              <w:t>Brasil</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Конвенция между Правительством Российской Федерации и Правительством Федеративной Республики Бразилии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и предотвращении уклонения от налогообложения в отношении налогов на доходы</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22.11.2004</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19.06.2017</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01.01.2018</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RUS/ENG/SPA</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Convention between the Government of the Russian Federation and the Government of the Federative Republic of Brazil for the avoidance of double taxation and the prevention of fiscal evasion with respect to taxes on income</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13.</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Великобритания/</w:t>
            </w:r>
            <w:proofErr w:type="spellStart"/>
            <w:r w:rsidRPr="00C733F0">
              <w:rPr>
                <w:rFonts w:ascii="Times New Roman" w:hAnsi="Times New Roman" w:cs="Times New Roman"/>
              </w:rPr>
              <w:t>United</w:t>
            </w:r>
            <w:proofErr w:type="spellEnd"/>
            <w:r w:rsidRPr="00C733F0">
              <w:rPr>
                <w:rFonts w:ascii="Times New Roman" w:hAnsi="Times New Roman" w:cs="Times New Roman"/>
              </w:rPr>
              <w:t xml:space="preserve"> </w:t>
            </w:r>
            <w:proofErr w:type="spellStart"/>
            <w:r w:rsidRPr="00C733F0">
              <w:rPr>
                <w:rFonts w:ascii="Times New Roman" w:hAnsi="Times New Roman" w:cs="Times New Roman"/>
              </w:rPr>
              <w:t>Kingdom</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Конвенция между Правительством РФ и Правительством </w:t>
            </w:r>
            <w:r w:rsidRPr="00C733F0">
              <w:rPr>
                <w:rFonts w:ascii="Times New Roman" w:hAnsi="Times New Roman" w:cs="Times New Roman"/>
              </w:rPr>
              <w:lastRenderedPageBreak/>
              <w:t xml:space="preserve">Соединенного Королевства Великобритании и Северной Ирландии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и предотвращении уклонения от налогообложения в отношении налогов на доходы и прирост стоимости имущества</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lastRenderedPageBreak/>
              <w:t>15.02.1994</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18.04.1997</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01.01.1998</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Convention between the Government of the Russian Federation and the Government of the United Kingdom of Great Britain and the Northern Ireland for the avoidance of double taxation and the prevention of fiscal evasion with respect to taxes on income and capital gains</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14.</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Венгрия/</w:t>
            </w:r>
            <w:proofErr w:type="spellStart"/>
            <w:r w:rsidRPr="00C733F0">
              <w:rPr>
                <w:rFonts w:ascii="Times New Roman" w:hAnsi="Times New Roman" w:cs="Times New Roman"/>
              </w:rPr>
              <w:t>Hungary</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Конвенция между Правительством Российской Федерации и Правительством Венгерской Республики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в отношении налогов на доходы и имущество</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01.04.1994</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03.11.1997</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01.01.1998</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 xml:space="preserve">Convention between the Russian Federation and the Republic of Hungary for the avoidance of </w:t>
            </w:r>
            <w:r w:rsidRPr="00C733F0">
              <w:rPr>
                <w:rFonts w:ascii="Times New Roman" w:hAnsi="Times New Roman" w:cs="Times New Roman"/>
                <w:lang w:val="en-US"/>
              </w:rPr>
              <w:lastRenderedPageBreak/>
              <w:t>double taxation with respect to taxes on income and capital</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lastRenderedPageBreak/>
              <w:t>15.</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Венесуэла/</w:t>
            </w:r>
            <w:proofErr w:type="spellStart"/>
            <w:r w:rsidRPr="00C733F0">
              <w:rPr>
                <w:rFonts w:ascii="Times New Roman" w:hAnsi="Times New Roman" w:cs="Times New Roman"/>
              </w:rPr>
              <w:t>Venezuela</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Конвенция между Правительством Российской Федерации и Правительством </w:t>
            </w:r>
            <w:proofErr w:type="spellStart"/>
            <w:r w:rsidRPr="00C733F0">
              <w:rPr>
                <w:rFonts w:ascii="Times New Roman" w:hAnsi="Times New Roman" w:cs="Times New Roman"/>
              </w:rPr>
              <w:t>Боливарианской</w:t>
            </w:r>
            <w:proofErr w:type="spellEnd"/>
            <w:r w:rsidRPr="00C733F0">
              <w:rPr>
                <w:rFonts w:ascii="Times New Roman" w:hAnsi="Times New Roman" w:cs="Times New Roman"/>
              </w:rPr>
              <w:t xml:space="preserve"> Республики Венесуэла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и предотвращении уклонения от налогообложения в отношении налогов на доходы и капитал</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22.12.2003</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19.01.2009</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01.01.2010</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RUS/ENG/SPA</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Convention between the Government of the Russian Federation and the Government of the Bolivarian Republic of Venezuela for the avoidance of double taxation and the prevention of fiscal evasion with respect to taxes on income and on capital</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16.</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Вьетнам/</w:t>
            </w:r>
            <w:proofErr w:type="spellStart"/>
            <w:r w:rsidRPr="00C733F0">
              <w:rPr>
                <w:rFonts w:ascii="Times New Roman" w:hAnsi="Times New Roman" w:cs="Times New Roman"/>
              </w:rPr>
              <w:t>Vietnam</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Соглашение между Правительством Российской Федерации и Правительством Социалистической Республики Вьетнам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и предотвращении уклонения от налогообложения </w:t>
            </w:r>
            <w:r w:rsidRPr="00C733F0">
              <w:rPr>
                <w:rFonts w:ascii="Times New Roman" w:hAnsi="Times New Roman" w:cs="Times New Roman"/>
              </w:rPr>
              <w:lastRenderedPageBreak/>
              <w:t>в отношении налогов на доходы</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lastRenderedPageBreak/>
              <w:t>27.05.1993</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21.03.1996</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01.01.1997</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Agreement between the Government of the Russian Federation and the Government of the Socialist Republic of Vietnam for the avoidance of double taxation and the prevention of fiscal evasion with respect to taxes on income</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17.</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Германия/</w:t>
            </w:r>
            <w:proofErr w:type="spellStart"/>
            <w:r w:rsidRPr="00C733F0">
              <w:rPr>
                <w:rFonts w:ascii="Times New Roman" w:hAnsi="Times New Roman" w:cs="Times New Roman"/>
              </w:rPr>
              <w:t>Germany</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Соглашение между Российской Федерацией и Федеративной Республикой Германия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в отношении налогов на доходы и имущество</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29.05.1996</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30.12.1996</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01.01.1997</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RUS/GER</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Agreement between the Government of the Russian Federation and the Government of the German Federal Republic for the avoidance of double taxation with respect to taxes on income and capital</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tcPr>
          <w:p w:rsidR="00881724" w:rsidRPr="00C733F0" w:rsidRDefault="00881724">
            <w:pPr>
              <w:rPr>
                <w:rFonts w:ascii="Times New Roman" w:hAnsi="Times New Roman" w:cs="Times New Roman"/>
                <w:lang w:val="en-US"/>
              </w:rPr>
            </w:pPr>
          </w:p>
        </w:tc>
        <w:tc>
          <w:tcPr>
            <w:tcW w:w="1225" w:type="pct"/>
            <w:vMerge/>
          </w:tcPr>
          <w:p w:rsidR="00881724" w:rsidRPr="00C733F0" w:rsidRDefault="00881724">
            <w:pPr>
              <w:rPr>
                <w:rFonts w:ascii="Times New Roman" w:hAnsi="Times New Roman" w:cs="Times New Roman"/>
                <w:lang w:val="en-US"/>
              </w:rPr>
            </w:pPr>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Протокол к Соглашению </w:t>
            </w:r>
            <w:proofErr w:type="spellStart"/>
            <w:r w:rsidRPr="00C733F0">
              <w:rPr>
                <w:rFonts w:ascii="Times New Roman" w:hAnsi="Times New Roman" w:cs="Times New Roman"/>
              </w:rPr>
              <w:t>Protocol</w:t>
            </w:r>
            <w:proofErr w:type="spellEnd"/>
          </w:p>
        </w:tc>
        <w:tc>
          <w:tcPr>
            <w:tcW w:w="625"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15.10.2007</w:t>
            </w:r>
          </w:p>
        </w:tc>
        <w:tc>
          <w:tcPr>
            <w:tcW w:w="697"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15.05.2009</w:t>
            </w:r>
          </w:p>
        </w:tc>
        <w:tc>
          <w:tcPr>
            <w:tcW w:w="673"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01.01.2010</w:t>
            </w:r>
          </w:p>
        </w:tc>
        <w:tc>
          <w:tcPr>
            <w:tcW w:w="684"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RUS/GER</w:t>
            </w: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18.</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Греция/</w:t>
            </w:r>
            <w:proofErr w:type="spellStart"/>
            <w:r w:rsidRPr="00C733F0">
              <w:rPr>
                <w:rFonts w:ascii="Times New Roman" w:hAnsi="Times New Roman" w:cs="Times New Roman"/>
              </w:rPr>
              <w:t>Greece</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Конвенция между Правительством Российской Федерации и Правительством </w:t>
            </w:r>
            <w:r w:rsidRPr="00C733F0">
              <w:rPr>
                <w:rFonts w:ascii="Times New Roman" w:hAnsi="Times New Roman" w:cs="Times New Roman"/>
              </w:rPr>
              <w:lastRenderedPageBreak/>
              <w:t xml:space="preserve">Греческой Республики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и предотвращении уклонения от уплаты налогов в отношении налогов на доходы и капитал</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lastRenderedPageBreak/>
              <w:t>26.06.2000</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13.12.2007</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01.01.2008</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Convention between the Government of the Russian Federation and the Government of the Hellenic Republic for the avoidance of double taxation and the prevention of fiscal evasion with respect to taxes on income and on capital</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19.</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Дания/</w:t>
            </w:r>
            <w:proofErr w:type="spellStart"/>
            <w:r w:rsidRPr="00C733F0">
              <w:rPr>
                <w:rFonts w:ascii="Times New Roman" w:hAnsi="Times New Roman" w:cs="Times New Roman"/>
              </w:rPr>
              <w:t>Denmark</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Конвенция между Правительством Российской Федерации и Правительством Королевства Дания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и предотвращении уклонения от налогообложения в отношении налогов на доходы и имущество</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08.02.1996</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27.04.1997</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01.01.1998</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 xml:space="preserve">Convention between the Government of the Russian Federation and the Government of the Kingdom of Denmark for the avoidance of double taxation </w:t>
            </w:r>
            <w:r w:rsidRPr="00C733F0">
              <w:rPr>
                <w:rFonts w:ascii="Times New Roman" w:hAnsi="Times New Roman" w:cs="Times New Roman"/>
                <w:lang w:val="en-US"/>
              </w:rPr>
              <w:lastRenderedPageBreak/>
              <w:t>and the prevention of fiscal evasion with respect to taxes on income and on capital</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lastRenderedPageBreak/>
              <w:t>20.</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Египет/</w:t>
            </w:r>
            <w:proofErr w:type="spellStart"/>
            <w:r w:rsidRPr="00C733F0">
              <w:rPr>
                <w:rFonts w:ascii="Times New Roman" w:hAnsi="Times New Roman" w:cs="Times New Roman"/>
              </w:rPr>
              <w:t>Egypt</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Соглашение между Правительством Российской Федерации и Правительством Арабской Республики Египет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и предотвращении уклонения от уплаты налогов в отношении налогов на доходы и капитал</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23.09.1997</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06.12.2000</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01.01.2001</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Agreement between the Government of the Russian Federation and the Government of the Arab Republic of Egypt for the avoidance of double taxation and the prevention of fiscal evasion with respect to taxes on income and on capital</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21.</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Израиль/</w:t>
            </w:r>
            <w:proofErr w:type="spellStart"/>
            <w:r w:rsidRPr="00C733F0">
              <w:rPr>
                <w:rFonts w:ascii="Times New Roman" w:hAnsi="Times New Roman" w:cs="Times New Roman"/>
              </w:rPr>
              <w:t>Israel</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Конвенция между Правительством Российской Федерации и Правительством Государства Израиль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и предотвращении уклонения от налогообложения в отношении </w:t>
            </w:r>
            <w:r w:rsidRPr="00C733F0">
              <w:rPr>
                <w:rFonts w:ascii="Times New Roman" w:hAnsi="Times New Roman" w:cs="Times New Roman"/>
              </w:rPr>
              <w:lastRenderedPageBreak/>
              <w:t>налогов на доходы</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lastRenderedPageBreak/>
              <w:t>25.04.1994</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07.12.2000</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01.01.2001</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Convention between the Government of the Russian Federation and the Government of the State of Israel for the avoidance of double taxation and the prevention of fiscal evasion with respect to taxes on income</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22.</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Индия/</w:t>
            </w:r>
            <w:proofErr w:type="spellStart"/>
            <w:r w:rsidRPr="00C733F0">
              <w:rPr>
                <w:rFonts w:ascii="Times New Roman" w:hAnsi="Times New Roman" w:cs="Times New Roman"/>
              </w:rPr>
              <w:t>India</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Соглашение между Правительством Российской Федерации и Правительством Республики Индия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в отношении налогов на доходы</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25.03.1997</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11.04.1998</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01.01.1999</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Agreement between the Government of the Russian Federation and the Government of the Republic of India for the avoidance of double taxation with respect to taxes on income</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23.</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Индонезия/</w:t>
            </w:r>
            <w:proofErr w:type="spellStart"/>
            <w:r w:rsidRPr="00C733F0">
              <w:rPr>
                <w:rFonts w:ascii="Times New Roman" w:hAnsi="Times New Roman" w:cs="Times New Roman"/>
              </w:rPr>
              <w:t>Indonesia</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Соглашение между Правительством Российской Федерации и Правительством Республики Индонезия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и предотвращении </w:t>
            </w:r>
            <w:r w:rsidRPr="00C733F0">
              <w:rPr>
                <w:rFonts w:ascii="Times New Roman" w:hAnsi="Times New Roman" w:cs="Times New Roman"/>
              </w:rPr>
              <w:lastRenderedPageBreak/>
              <w:t>уклонения от уплаты налогов на доходы</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lastRenderedPageBreak/>
              <w:t>12.03.1999</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17.12.2002</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01.01.2003</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Agreement between the Government of the Russian Federation and the Government of the Republic of Indonesia for the avoidance of double taxation and the prevention of fiscal evasion with respect to taxes on income</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24.</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Иран/</w:t>
            </w:r>
            <w:proofErr w:type="spellStart"/>
            <w:r w:rsidRPr="00C733F0">
              <w:rPr>
                <w:rFonts w:ascii="Times New Roman" w:hAnsi="Times New Roman" w:cs="Times New Roman"/>
              </w:rPr>
              <w:t>Iran</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Соглашение между Правительством Российской Федерации и Правительством Исламской Республики Иран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и предотвращении уклонения от уплаты налогов в отношении налогов на доходы и капитал</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06.03.1998</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05.04.2002</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01.01.2003</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Agreement between the Government of the Russian Federation and the Government of the Islamic Republic of Iran for the avoidance of double taxation and the prevention of fiscal evasion with respect to taxes on income and on capital</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25.</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Ирландия/</w:t>
            </w:r>
            <w:proofErr w:type="spellStart"/>
            <w:r w:rsidRPr="00C733F0">
              <w:rPr>
                <w:rFonts w:ascii="Times New Roman" w:hAnsi="Times New Roman" w:cs="Times New Roman"/>
              </w:rPr>
              <w:t>Ireland</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Соглашение между Правительством </w:t>
            </w:r>
            <w:r w:rsidRPr="00C733F0">
              <w:rPr>
                <w:rFonts w:ascii="Times New Roman" w:hAnsi="Times New Roman" w:cs="Times New Roman"/>
              </w:rPr>
              <w:lastRenderedPageBreak/>
              <w:t xml:space="preserve">Российской Федерации и Правительством Ирландии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в отношении налогов на доходы</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lastRenderedPageBreak/>
              <w:t>29.04.1994</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07.07.1995</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01.01.1996</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Agreement between the Government of the Russian Federation and the Government of Ireland for the avoidance of double taxation with respect to taxes on income</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26.</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Исландия/</w:t>
            </w:r>
            <w:proofErr w:type="spellStart"/>
            <w:r w:rsidRPr="00C733F0">
              <w:rPr>
                <w:rFonts w:ascii="Times New Roman" w:hAnsi="Times New Roman" w:cs="Times New Roman"/>
              </w:rPr>
              <w:t>Iceland</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Конвенция между Правительством Российской Федерации и Правительством Республики Исландия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и предотвращении уклонения от уплаты налогов на доходы</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26.11.1999</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21.07.2003</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01.01.2004</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Convention between the Government of the Russian Federation and the Government of the Republic of Iceland for the avoidance of double taxation and the prevention of fiscal evasion with respect to taxes on income</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27.</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Испания/</w:t>
            </w:r>
            <w:proofErr w:type="spellStart"/>
            <w:r w:rsidRPr="00C733F0">
              <w:rPr>
                <w:rFonts w:ascii="Times New Roman" w:hAnsi="Times New Roman" w:cs="Times New Roman"/>
              </w:rPr>
              <w:t>Spain</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Конвенция между Правительством Российской </w:t>
            </w:r>
            <w:r w:rsidRPr="00C733F0">
              <w:rPr>
                <w:rFonts w:ascii="Times New Roman" w:hAnsi="Times New Roman" w:cs="Times New Roman"/>
              </w:rPr>
              <w:lastRenderedPageBreak/>
              <w:t xml:space="preserve">Федерации и Правительством Королевства Испания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и предотвращении уклонения от уплаты налогов в отношении налогов на доходы и капитал</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lastRenderedPageBreak/>
              <w:t>16.12.1998</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13.06.2000</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01.01.2001</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RUS/ENG/SPA</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Convention between the Government of the Russian Federation and the Government of the Kingdom of Spain for the avoidance of double taxation and the prevention of fiscal evasion with respect to taxes on income and on capital</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28.</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Италия/</w:t>
            </w:r>
            <w:proofErr w:type="spellStart"/>
            <w:r w:rsidRPr="00C733F0">
              <w:rPr>
                <w:rFonts w:ascii="Times New Roman" w:hAnsi="Times New Roman" w:cs="Times New Roman"/>
              </w:rPr>
              <w:t>Italy</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Конвенция между Правительством Российской Федерации и Правительством Итальянской Республики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в отношении налогов на доходы и капитал и предотвращении уклонения от налогообложения</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09.04.1996</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30.11.1998</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01.01.1999</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 xml:space="preserve">Convention between the Government of the Russian Federation and the Government of the Italian Republic for the avoidance of double taxation </w:t>
            </w:r>
            <w:r w:rsidRPr="00C733F0">
              <w:rPr>
                <w:rFonts w:ascii="Times New Roman" w:hAnsi="Times New Roman" w:cs="Times New Roman"/>
                <w:lang w:val="en-US"/>
              </w:rPr>
              <w:lastRenderedPageBreak/>
              <w:t>with respect to taxes on income and on capital and the prevention of fiscal evasion</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tcPr>
          <w:p w:rsidR="00881724" w:rsidRPr="00C733F0" w:rsidRDefault="00881724">
            <w:pPr>
              <w:rPr>
                <w:rFonts w:ascii="Times New Roman" w:hAnsi="Times New Roman" w:cs="Times New Roman"/>
                <w:lang w:val="en-US"/>
              </w:rPr>
            </w:pPr>
          </w:p>
        </w:tc>
        <w:tc>
          <w:tcPr>
            <w:tcW w:w="1225" w:type="pct"/>
            <w:vMerge/>
          </w:tcPr>
          <w:p w:rsidR="00881724" w:rsidRPr="00C733F0" w:rsidRDefault="00881724">
            <w:pPr>
              <w:rPr>
                <w:rFonts w:ascii="Times New Roman" w:hAnsi="Times New Roman" w:cs="Times New Roman"/>
                <w:lang w:val="en-US"/>
              </w:rPr>
            </w:pPr>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Протокол к Конвенции </w:t>
            </w:r>
            <w:proofErr w:type="spellStart"/>
            <w:r w:rsidRPr="00C733F0">
              <w:rPr>
                <w:rFonts w:ascii="Times New Roman" w:hAnsi="Times New Roman" w:cs="Times New Roman"/>
              </w:rPr>
              <w:t>Protocol</w:t>
            </w:r>
            <w:proofErr w:type="spellEnd"/>
          </w:p>
        </w:tc>
        <w:tc>
          <w:tcPr>
            <w:tcW w:w="625"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13.06.2009</w:t>
            </w:r>
          </w:p>
        </w:tc>
        <w:tc>
          <w:tcPr>
            <w:tcW w:w="697"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01.06.2012</w:t>
            </w:r>
          </w:p>
        </w:tc>
        <w:tc>
          <w:tcPr>
            <w:tcW w:w="673"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01.06.2012</w:t>
            </w:r>
          </w:p>
        </w:tc>
        <w:tc>
          <w:tcPr>
            <w:tcW w:w="684"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RUS/ENG/ITA</w:t>
            </w: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29.</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Казахстан/</w:t>
            </w:r>
            <w:proofErr w:type="spellStart"/>
            <w:r w:rsidRPr="00C733F0">
              <w:rPr>
                <w:rFonts w:ascii="Times New Roman" w:hAnsi="Times New Roman" w:cs="Times New Roman"/>
              </w:rPr>
              <w:t>Kazakhstan</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Конвенция между Правительством Российской Федерации и Правительством Республики Казахстан об устранении двойного налогообложения и предотвращении уклонения от уплаты налогов на доход и капитал</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18.10.1996</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29.07.1997</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01.01.1998</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Convention between the Government of the Russian Federation and the Government of the Republic of Kazakhstan for the avoidance of double taxation and the prevention of fiscal evasion with respect to taxes on income and on capital</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30.</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Канада/</w:t>
            </w:r>
            <w:proofErr w:type="spellStart"/>
            <w:r w:rsidRPr="00C733F0">
              <w:rPr>
                <w:rFonts w:ascii="Times New Roman" w:hAnsi="Times New Roman" w:cs="Times New Roman"/>
              </w:rPr>
              <w:t>Canada</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Соглашение между Правительством Российской Федерации и Правительством Канады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и предотвращении уклонения от налогообложения </w:t>
            </w:r>
            <w:r w:rsidRPr="00C733F0">
              <w:rPr>
                <w:rFonts w:ascii="Times New Roman" w:hAnsi="Times New Roman" w:cs="Times New Roman"/>
              </w:rPr>
              <w:lastRenderedPageBreak/>
              <w:t>в отношении налогов на доходы и имущество</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lastRenderedPageBreak/>
              <w:t>05.10.1995</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05.05.1997</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01.01.1998</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RUS/ENG/FRA</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Agreement between the Government of the Russian Federation and the Government of Canada for the avoidance of double taxation and the prevention of fiscal evasion with respect to taxes on income and on capital</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31.</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Катар/</w:t>
            </w:r>
            <w:proofErr w:type="spellStart"/>
            <w:r w:rsidRPr="00C733F0">
              <w:rPr>
                <w:rFonts w:ascii="Times New Roman" w:hAnsi="Times New Roman" w:cs="Times New Roman"/>
              </w:rPr>
              <w:t>Qatar</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Соглашение между Правительством Российской Федерации и Правительством Государства Катар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в отношении налогов на доходы</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20.04.1998</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05.09.2000</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01.01.2001</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Agreement between the Government of the Russian Federation and the Government of the State of Qatar for the avoidance of double taxation with respect to taxes on income</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32.</w:t>
            </w:r>
          </w:p>
          <w:p w:rsidR="00881724" w:rsidRPr="00C733F0" w:rsidRDefault="00881724" w:rsidP="00881724">
            <w:pPr>
              <w:rPr>
                <w:rFonts w:ascii="Times New Roman" w:hAnsi="Times New Roman" w:cs="Times New Roman"/>
              </w:rPr>
            </w:pP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Кипр/</w:t>
            </w:r>
            <w:proofErr w:type="spellStart"/>
            <w:r w:rsidRPr="00C733F0">
              <w:rPr>
                <w:rFonts w:ascii="Times New Roman" w:hAnsi="Times New Roman" w:cs="Times New Roman"/>
              </w:rPr>
              <w:t>Cyprus</w:t>
            </w:r>
            <w:proofErr w:type="spellEnd"/>
          </w:p>
          <w:p w:rsidR="00881724" w:rsidRPr="00C733F0" w:rsidRDefault="00881724" w:rsidP="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Соглашение между Правительством Российской Федерации и Правительством Республики Кипр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w:t>
            </w:r>
            <w:r w:rsidRPr="00C733F0">
              <w:rPr>
                <w:rFonts w:ascii="Times New Roman" w:hAnsi="Times New Roman" w:cs="Times New Roman"/>
              </w:rPr>
              <w:lastRenderedPageBreak/>
              <w:t>в отношении налогов на доходы и капитал</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lastRenderedPageBreak/>
              <w:t>05.12.1998</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17.08.1999</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01.01.2000</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25421" w:rsidTr="00143BA2">
        <w:tc>
          <w:tcPr>
            <w:tcW w:w="205" w:type="pct"/>
            <w:vMerge/>
          </w:tcPr>
          <w:p w:rsidR="00881724" w:rsidRPr="00C733F0" w:rsidRDefault="00881724" w:rsidP="00881724">
            <w:pPr>
              <w:rPr>
                <w:rFonts w:ascii="Times New Roman" w:hAnsi="Times New Roman" w:cs="Times New Roman"/>
              </w:rPr>
            </w:pPr>
          </w:p>
        </w:tc>
        <w:tc>
          <w:tcPr>
            <w:tcW w:w="1225" w:type="pct"/>
            <w:vMerge/>
          </w:tcPr>
          <w:p w:rsidR="00881724" w:rsidRPr="00C733F0" w:rsidRDefault="00881724" w:rsidP="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Agreement between the Government of the Russian Federation and the Government of the Republic of Cyprus for the avoidance of double taxation with respect to taxes on income and on capital</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tcPr>
          <w:p w:rsidR="00881724" w:rsidRPr="00C733F0" w:rsidRDefault="00881724" w:rsidP="00881724">
            <w:pPr>
              <w:rPr>
                <w:rFonts w:ascii="Times New Roman" w:hAnsi="Times New Roman" w:cs="Times New Roman"/>
                <w:lang w:val="en-US"/>
              </w:rPr>
            </w:pPr>
          </w:p>
        </w:tc>
        <w:tc>
          <w:tcPr>
            <w:tcW w:w="1225" w:type="pct"/>
            <w:vMerge/>
          </w:tcPr>
          <w:p w:rsidR="00881724" w:rsidRPr="00C733F0" w:rsidRDefault="00881724" w:rsidP="00881724">
            <w:pPr>
              <w:rPr>
                <w:rFonts w:ascii="Times New Roman" w:hAnsi="Times New Roman" w:cs="Times New Roman"/>
                <w:lang w:val="en-US"/>
              </w:rPr>
            </w:pPr>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Протокол к Соглашению </w:t>
            </w:r>
            <w:proofErr w:type="spellStart"/>
            <w:r w:rsidRPr="00C733F0">
              <w:rPr>
                <w:rFonts w:ascii="Times New Roman" w:hAnsi="Times New Roman" w:cs="Times New Roman"/>
              </w:rPr>
              <w:t>Protocol</w:t>
            </w:r>
            <w:proofErr w:type="spellEnd"/>
          </w:p>
        </w:tc>
        <w:tc>
          <w:tcPr>
            <w:tcW w:w="625"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07.10.2010</w:t>
            </w:r>
          </w:p>
        </w:tc>
        <w:tc>
          <w:tcPr>
            <w:tcW w:w="697"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02.04.2012</w:t>
            </w:r>
          </w:p>
        </w:tc>
        <w:tc>
          <w:tcPr>
            <w:tcW w:w="673"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01.01.2013</w:t>
            </w:r>
          </w:p>
        </w:tc>
        <w:tc>
          <w:tcPr>
            <w:tcW w:w="684"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733F0" w:rsidTr="00143BA2">
        <w:tc>
          <w:tcPr>
            <w:tcW w:w="205" w:type="pct"/>
            <w:vMerge/>
          </w:tcPr>
          <w:p w:rsidR="00881724" w:rsidRPr="00C733F0" w:rsidRDefault="00881724">
            <w:pPr>
              <w:rPr>
                <w:rFonts w:ascii="Times New Roman" w:hAnsi="Times New Roman" w:cs="Times New Roman"/>
                <w:lang w:val="en-US"/>
              </w:rPr>
            </w:pPr>
          </w:p>
        </w:tc>
        <w:tc>
          <w:tcPr>
            <w:tcW w:w="1225" w:type="pct"/>
            <w:vMerge/>
          </w:tcPr>
          <w:p w:rsidR="00881724" w:rsidRPr="00C733F0" w:rsidRDefault="00881724">
            <w:pPr>
              <w:rPr>
                <w:rFonts w:ascii="Times New Roman" w:hAnsi="Times New Roman" w:cs="Times New Roman"/>
                <w:lang w:val="en-US"/>
              </w:rPr>
            </w:pPr>
          </w:p>
        </w:tc>
        <w:tc>
          <w:tcPr>
            <w:tcW w:w="891" w:type="pct"/>
          </w:tcPr>
          <w:p w:rsidR="00881724" w:rsidRPr="00C733F0" w:rsidRDefault="00C25421">
            <w:pPr>
              <w:pStyle w:val="ConsPlusNormal"/>
              <w:jc w:val="center"/>
              <w:rPr>
                <w:rFonts w:ascii="Times New Roman" w:hAnsi="Times New Roman" w:cs="Times New Roman"/>
              </w:rPr>
            </w:pPr>
            <w:hyperlink r:id="rId6" w:history="1">
              <w:r w:rsidR="00881724" w:rsidRPr="00C733F0">
                <w:rPr>
                  <w:rFonts w:ascii="Times New Roman" w:hAnsi="Times New Roman" w:cs="Times New Roman"/>
                </w:rPr>
                <w:t>Протокол</w:t>
              </w:r>
            </w:hyperlink>
            <w:r w:rsidR="00881724" w:rsidRPr="00C733F0">
              <w:rPr>
                <w:rFonts w:ascii="Times New Roman" w:hAnsi="Times New Roman" w:cs="Times New Roman"/>
              </w:rPr>
              <w:t xml:space="preserve"> к Соглашению </w:t>
            </w:r>
            <w:proofErr w:type="spellStart"/>
            <w:r w:rsidR="00881724" w:rsidRPr="00C733F0">
              <w:rPr>
                <w:rFonts w:ascii="Times New Roman" w:hAnsi="Times New Roman" w:cs="Times New Roman"/>
              </w:rPr>
              <w:t>Protocol</w:t>
            </w:r>
            <w:proofErr w:type="spellEnd"/>
          </w:p>
        </w:tc>
        <w:tc>
          <w:tcPr>
            <w:tcW w:w="625"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08.09.2020</w:t>
            </w:r>
          </w:p>
        </w:tc>
        <w:tc>
          <w:tcPr>
            <w:tcW w:w="697" w:type="pct"/>
          </w:tcPr>
          <w:p w:rsidR="00881724" w:rsidRPr="009A397B" w:rsidRDefault="009A397B">
            <w:pPr>
              <w:pStyle w:val="ConsPlusNormal"/>
              <w:jc w:val="center"/>
              <w:rPr>
                <w:rFonts w:ascii="Times New Roman" w:hAnsi="Times New Roman" w:cs="Times New Roman"/>
              </w:rPr>
            </w:pPr>
            <w:r>
              <w:rPr>
                <w:rFonts w:ascii="Times New Roman" w:hAnsi="Times New Roman" w:cs="Times New Roman"/>
              </w:rPr>
              <w:t>15.01.2021</w:t>
            </w:r>
          </w:p>
        </w:tc>
        <w:tc>
          <w:tcPr>
            <w:tcW w:w="673" w:type="pct"/>
          </w:tcPr>
          <w:p w:rsidR="00C733F0" w:rsidRDefault="00C733F0" w:rsidP="00C733F0">
            <w:pPr>
              <w:pStyle w:val="ConsPlusNormal"/>
              <w:jc w:val="center"/>
              <w:rPr>
                <w:rFonts w:ascii="Times New Roman" w:hAnsi="Times New Roman" w:cs="Times New Roman"/>
                <w:lang w:val="en-US"/>
              </w:rPr>
            </w:pPr>
            <w:r w:rsidRPr="00C733F0">
              <w:rPr>
                <w:rFonts w:ascii="Times New Roman" w:hAnsi="Times New Roman" w:cs="Times New Roman"/>
              </w:rPr>
              <w:t>01.01.2021</w:t>
            </w:r>
          </w:p>
          <w:p w:rsidR="00C733F0" w:rsidRPr="00C733F0" w:rsidRDefault="00C733F0" w:rsidP="00C733F0">
            <w:pPr>
              <w:pStyle w:val="ConsPlusNormal"/>
              <w:jc w:val="center"/>
              <w:rPr>
                <w:rFonts w:ascii="Times New Roman" w:hAnsi="Times New Roman" w:cs="Times New Roman"/>
                <w:lang w:val="en-US"/>
              </w:rPr>
            </w:pPr>
          </w:p>
          <w:p w:rsidR="00881724" w:rsidRPr="00C733F0" w:rsidRDefault="00881724" w:rsidP="00C733F0">
            <w:pPr>
              <w:pStyle w:val="ConsPlusNormal"/>
              <w:jc w:val="center"/>
              <w:rPr>
                <w:rFonts w:ascii="Times New Roman" w:hAnsi="Times New Roman" w:cs="Times New Roman"/>
                <w:lang w:val="en-US"/>
              </w:rPr>
            </w:pPr>
          </w:p>
        </w:tc>
        <w:tc>
          <w:tcPr>
            <w:tcW w:w="684"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RUS/ENG</w:t>
            </w: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33.</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Киргизия/</w:t>
            </w:r>
            <w:proofErr w:type="spellStart"/>
            <w:r w:rsidRPr="00C733F0">
              <w:rPr>
                <w:rFonts w:ascii="Times New Roman" w:hAnsi="Times New Roman" w:cs="Times New Roman"/>
              </w:rPr>
              <w:t>Kyrgyzstan</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Соглашение между Правительством Российской Федерации и Правительством Киргизской Республики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и предотвращении уклонения от уплаты налогов на доходы</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13.01.1999</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06.09.2000</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01.01.2001</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Agreement between the Government of the Russian Federation and the Government of the Republic of Kyrgyzstan for the avoidance of double taxation and the prevention of fiscal evasion with respect to taxes on income</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lastRenderedPageBreak/>
              <w:t>34.</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Китай/</w:t>
            </w:r>
            <w:proofErr w:type="spellStart"/>
            <w:r w:rsidRPr="00C733F0">
              <w:rPr>
                <w:rFonts w:ascii="Times New Roman" w:hAnsi="Times New Roman" w:cs="Times New Roman"/>
              </w:rPr>
              <w:t>China</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Соглашение между Правительством Российской Федерации и Правительством Китайской Народной Республики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и о предотвращении уклонения от налогообложения в отношении налогов на доходы</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13.10.2014</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09.04.2016</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01.01.2017</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RUS/ENG/CHI</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Agreement between the Government of the Russian Federation and the Government of the People's Republic of China for the avoidance of double taxation and the prevention of fiscal evasion with respect to taxes on income</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tcPr>
          <w:p w:rsidR="00881724" w:rsidRPr="00C733F0" w:rsidRDefault="00881724">
            <w:pPr>
              <w:rPr>
                <w:rFonts w:ascii="Times New Roman" w:hAnsi="Times New Roman" w:cs="Times New Roman"/>
                <w:lang w:val="en-US"/>
              </w:rPr>
            </w:pPr>
          </w:p>
        </w:tc>
        <w:tc>
          <w:tcPr>
            <w:tcW w:w="1225" w:type="pct"/>
            <w:vMerge/>
          </w:tcPr>
          <w:p w:rsidR="00881724" w:rsidRPr="00C733F0" w:rsidRDefault="00881724">
            <w:pPr>
              <w:rPr>
                <w:rFonts w:ascii="Times New Roman" w:hAnsi="Times New Roman" w:cs="Times New Roman"/>
                <w:lang w:val="en-US"/>
              </w:rPr>
            </w:pPr>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Протокол к Соглашению </w:t>
            </w:r>
            <w:proofErr w:type="spellStart"/>
            <w:r w:rsidRPr="00C733F0">
              <w:rPr>
                <w:rFonts w:ascii="Times New Roman" w:hAnsi="Times New Roman" w:cs="Times New Roman"/>
              </w:rPr>
              <w:t>Protocol</w:t>
            </w:r>
            <w:proofErr w:type="spellEnd"/>
          </w:p>
        </w:tc>
        <w:tc>
          <w:tcPr>
            <w:tcW w:w="625"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08.05.2015</w:t>
            </w:r>
          </w:p>
        </w:tc>
        <w:tc>
          <w:tcPr>
            <w:tcW w:w="697"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09.04.2016</w:t>
            </w:r>
          </w:p>
        </w:tc>
        <w:tc>
          <w:tcPr>
            <w:tcW w:w="673"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01.01.2017</w:t>
            </w:r>
          </w:p>
        </w:tc>
        <w:tc>
          <w:tcPr>
            <w:tcW w:w="684"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RUS/ENG/CHI</w:t>
            </w: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35</w:t>
            </w:r>
          </w:p>
        </w:tc>
        <w:tc>
          <w:tcPr>
            <w:tcW w:w="1225" w:type="pct"/>
            <w:vMerge w:val="restar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rPr>
              <w:t>САР</w:t>
            </w:r>
            <w:r w:rsidRPr="00C733F0">
              <w:rPr>
                <w:rFonts w:ascii="Times New Roman" w:hAnsi="Times New Roman" w:cs="Times New Roman"/>
                <w:lang w:val="en-US"/>
              </w:rPr>
              <w:t xml:space="preserve"> </w:t>
            </w:r>
            <w:r w:rsidRPr="00C733F0">
              <w:rPr>
                <w:rFonts w:ascii="Times New Roman" w:hAnsi="Times New Roman" w:cs="Times New Roman"/>
              </w:rPr>
              <w:t>Гонконг</w:t>
            </w:r>
            <w:r w:rsidRPr="00C733F0">
              <w:rPr>
                <w:rFonts w:ascii="Times New Roman" w:hAnsi="Times New Roman" w:cs="Times New Roman"/>
                <w:lang w:val="en-US"/>
              </w:rPr>
              <w:t xml:space="preserve"> </w:t>
            </w:r>
            <w:r w:rsidRPr="00C733F0">
              <w:rPr>
                <w:rFonts w:ascii="Times New Roman" w:hAnsi="Times New Roman" w:cs="Times New Roman"/>
              </w:rPr>
              <w:t>КНР</w:t>
            </w:r>
            <w:r w:rsidRPr="00C733F0">
              <w:rPr>
                <w:rFonts w:ascii="Times New Roman" w:hAnsi="Times New Roman" w:cs="Times New Roman"/>
                <w:lang w:val="en-US"/>
              </w:rPr>
              <w:t>/The Hong Kong SAR, China</w:t>
            </w:r>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Соглашение между Правительством Российской Федерации и Правительством Специального административного района Гонконг Китайской Народной Республики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и предотвращении </w:t>
            </w:r>
            <w:r w:rsidRPr="00C733F0">
              <w:rPr>
                <w:rFonts w:ascii="Times New Roman" w:hAnsi="Times New Roman" w:cs="Times New Roman"/>
              </w:rPr>
              <w:lastRenderedPageBreak/>
              <w:t>уклонения от налогообложения в отношении налогов на доходы</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lastRenderedPageBreak/>
              <w:t>18.01.2016</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29.07.2016</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01.01.2017</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RUS/ENG/CHI</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Agreement between the Government of the Russian Federation and the Government of the Hong Kong Special Administrative region of the People's Republic of China for the avoidance of double taxation and the prevention of fiscal evasion with respect to taxes on income</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36.</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КНДР/</w:t>
            </w:r>
            <w:proofErr w:type="spellStart"/>
            <w:r w:rsidRPr="00C733F0">
              <w:rPr>
                <w:rFonts w:ascii="Times New Roman" w:hAnsi="Times New Roman" w:cs="Times New Roman"/>
              </w:rPr>
              <w:t>North</w:t>
            </w:r>
            <w:proofErr w:type="spellEnd"/>
            <w:r w:rsidRPr="00C733F0">
              <w:rPr>
                <w:rFonts w:ascii="Times New Roman" w:hAnsi="Times New Roman" w:cs="Times New Roman"/>
              </w:rPr>
              <w:t xml:space="preserve"> </w:t>
            </w:r>
            <w:proofErr w:type="spellStart"/>
            <w:r w:rsidRPr="00C733F0">
              <w:rPr>
                <w:rFonts w:ascii="Times New Roman" w:hAnsi="Times New Roman" w:cs="Times New Roman"/>
              </w:rPr>
              <w:t>Korea</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Соглашение между Правительством Российской Федерации и Правительством Корейской Народно-Демократической Республики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в отношении налогов на доходы и капитал</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26.09.1997</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30.05.2000</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01.01.2001</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Agreement between the Government of the Russian Federation and the Government of the Democratic People's Republic of Korea for the avoidance of double taxation with respect to taxes on income and on capital</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lastRenderedPageBreak/>
              <w:t>37.</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Корея/</w:t>
            </w:r>
            <w:proofErr w:type="spellStart"/>
            <w:r w:rsidRPr="00C733F0">
              <w:rPr>
                <w:rFonts w:ascii="Times New Roman" w:hAnsi="Times New Roman" w:cs="Times New Roman"/>
              </w:rPr>
              <w:t>Korea</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Конвенция между Правительством Российской Федерации и Правительством Республики Корея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в отношении налогов на доходы</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19.11.1992</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24.08.1995</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01.01.1996</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Convention between the Government of the Russian Federation and the Government of the Republic of Korea for the avoidance of double taxation with respect to taxes on income</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38.</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Куба/</w:t>
            </w:r>
            <w:proofErr w:type="spellStart"/>
            <w:r w:rsidRPr="00C733F0">
              <w:rPr>
                <w:rFonts w:ascii="Times New Roman" w:hAnsi="Times New Roman" w:cs="Times New Roman"/>
              </w:rPr>
              <w:t>Cuba</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Соглашение между Правительством Российской Федерации и Правительством Республики Куба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и предотвращении уклонения от уплаты налогов на доходы и капитал</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14.12.2000</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15.11.2010</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01.01.2011</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RUS/SPA</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Agreement between the Government of the Russian Federation and the Government of the Republic of Cuba for the avoidance of double taxation and the prevention of fiscal evasion with respect to taxes on income</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lastRenderedPageBreak/>
              <w:t>39.</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Кувейт/</w:t>
            </w:r>
            <w:proofErr w:type="spellStart"/>
            <w:r w:rsidRPr="00C733F0">
              <w:rPr>
                <w:rFonts w:ascii="Times New Roman" w:hAnsi="Times New Roman" w:cs="Times New Roman"/>
              </w:rPr>
              <w:t>Kuwait</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Соглашение между Российской Федерацией и Государством Кувейт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и предотвращении уклонения от налогообложения в отношении налогов на доходы и капитал</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09.02.1999</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03.01.2003</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01.01.2004</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Agreement between the Russian Federation and the State of Kuwait for the avoidance of double taxation and the prevention of fiscal evasion with respect to taxes on income and on capital</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40.</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Латвия/</w:t>
            </w:r>
            <w:proofErr w:type="spellStart"/>
            <w:r w:rsidRPr="00C733F0">
              <w:rPr>
                <w:rFonts w:ascii="Times New Roman" w:hAnsi="Times New Roman" w:cs="Times New Roman"/>
              </w:rPr>
              <w:t>Latvia</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Соглашение между Правительством Российской Федерации и Правительством Латвийской Республики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и о предотвращении уклонения от уплаты налогов в отношении налогов на доходы и капитал</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20.12.2010</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06.11.2012</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01.01.2013</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 xml:space="preserve">Agreement between the Government of the Russian Federation and the Government of Republic of Latvia for the avoidance </w:t>
            </w:r>
            <w:r w:rsidRPr="00C733F0">
              <w:rPr>
                <w:rFonts w:ascii="Times New Roman" w:hAnsi="Times New Roman" w:cs="Times New Roman"/>
                <w:lang w:val="en-US"/>
              </w:rPr>
              <w:lastRenderedPageBreak/>
              <w:t>of double taxation and the prevention of fiscal evasion with respect to taxes on income and on capital</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lastRenderedPageBreak/>
              <w:t>41.</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Ливан/</w:t>
            </w:r>
            <w:proofErr w:type="spellStart"/>
            <w:r w:rsidRPr="00C733F0">
              <w:rPr>
                <w:rFonts w:ascii="Times New Roman" w:hAnsi="Times New Roman" w:cs="Times New Roman"/>
              </w:rPr>
              <w:t>Lebanon</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Конвенция между Правительством Российской Федерации и Правительством Ливанской Республики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и предотвращении уклонения от налогообложения в отношении налогов на доходы</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07.04.1997</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16.04.2000</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01.01.2001</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Agreement between the Government of the Russian Federation and the Government of the Lebanese Republic for the avoidance of double taxation and the prevention of fiscal evasion with respect to taxes on income</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42.</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Литва/</w:t>
            </w:r>
            <w:proofErr w:type="spellStart"/>
            <w:r w:rsidRPr="00C733F0">
              <w:rPr>
                <w:rFonts w:ascii="Times New Roman" w:hAnsi="Times New Roman" w:cs="Times New Roman"/>
              </w:rPr>
              <w:t>Lithuania</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Соглашение между Правительством Российской Федерации и Правительством Литовской Республики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и предотвращении уклонения от уплаты налогов в отношении налогов на доходы и капитал</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29.06.1999</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05.05.2005</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01.01.2006</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Agreement between the Government of the Russian Federation and the Government of the Republic of Lithuania for the avoidance of double taxation and the prevention of fiscal evasion with respect to taxes on income and on capital</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43.</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Люксембург/</w:t>
            </w:r>
            <w:proofErr w:type="spellStart"/>
            <w:r w:rsidRPr="00C733F0">
              <w:rPr>
                <w:rFonts w:ascii="Times New Roman" w:hAnsi="Times New Roman" w:cs="Times New Roman"/>
              </w:rPr>
              <w:t>Luxembourg</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Соглашение между Российской Федерацией и Великим Герцогством Люксембург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и предотвращении уклонения от налогообложения в отношении налогов на доходы и имущество</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28.06.1993</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07.05.1997</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01.01.1998</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RUS/FRA</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Agreement between the Government of the Russian Federation and The Grand Duchy Of Luxembourg for the avoidance of double taxation and the prevention of fiscal evasion with respect to taxes on income and on capital</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tcPr>
          <w:p w:rsidR="00881724" w:rsidRPr="00C733F0" w:rsidRDefault="00881724">
            <w:pPr>
              <w:rPr>
                <w:rFonts w:ascii="Times New Roman" w:hAnsi="Times New Roman" w:cs="Times New Roman"/>
                <w:lang w:val="en-US"/>
              </w:rPr>
            </w:pPr>
          </w:p>
        </w:tc>
        <w:tc>
          <w:tcPr>
            <w:tcW w:w="1225" w:type="pct"/>
            <w:vMerge/>
          </w:tcPr>
          <w:p w:rsidR="00881724" w:rsidRPr="00C733F0" w:rsidRDefault="00881724">
            <w:pPr>
              <w:rPr>
                <w:rFonts w:ascii="Times New Roman" w:hAnsi="Times New Roman" w:cs="Times New Roman"/>
                <w:lang w:val="en-US"/>
              </w:rPr>
            </w:pPr>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Протокол к Соглашению </w:t>
            </w:r>
            <w:proofErr w:type="spellStart"/>
            <w:r w:rsidRPr="00C733F0">
              <w:rPr>
                <w:rFonts w:ascii="Times New Roman" w:hAnsi="Times New Roman" w:cs="Times New Roman"/>
              </w:rPr>
              <w:t>Protocol</w:t>
            </w:r>
            <w:proofErr w:type="spellEnd"/>
          </w:p>
        </w:tc>
        <w:tc>
          <w:tcPr>
            <w:tcW w:w="625"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21.11.2011</w:t>
            </w:r>
          </w:p>
        </w:tc>
        <w:tc>
          <w:tcPr>
            <w:tcW w:w="697"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30.07.2013</w:t>
            </w:r>
          </w:p>
        </w:tc>
        <w:tc>
          <w:tcPr>
            <w:tcW w:w="673"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01.01.2014</w:t>
            </w:r>
          </w:p>
        </w:tc>
        <w:tc>
          <w:tcPr>
            <w:tcW w:w="684"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RUS/FRA</w:t>
            </w:r>
          </w:p>
        </w:tc>
      </w:tr>
      <w:tr w:rsidR="00C733F0" w:rsidRPr="00C733F0" w:rsidTr="00143BA2">
        <w:tc>
          <w:tcPr>
            <w:tcW w:w="205" w:type="pct"/>
          </w:tcPr>
          <w:p w:rsidR="00143BA2" w:rsidRPr="00C733F0" w:rsidRDefault="00143BA2">
            <w:pPr>
              <w:rPr>
                <w:rFonts w:ascii="Times New Roman" w:hAnsi="Times New Roman" w:cs="Times New Roman"/>
                <w:lang w:val="en-US"/>
              </w:rPr>
            </w:pPr>
          </w:p>
        </w:tc>
        <w:tc>
          <w:tcPr>
            <w:tcW w:w="1225" w:type="pct"/>
          </w:tcPr>
          <w:p w:rsidR="00143BA2" w:rsidRPr="00C733F0" w:rsidRDefault="00143BA2">
            <w:pPr>
              <w:rPr>
                <w:rFonts w:ascii="Times New Roman" w:hAnsi="Times New Roman" w:cs="Times New Roman"/>
                <w:lang w:val="en-US"/>
              </w:rPr>
            </w:pPr>
          </w:p>
        </w:tc>
        <w:tc>
          <w:tcPr>
            <w:tcW w:w="891" w:type="pct"/>
          </w:tcPr>
          <w:p w:rsidR="00143BA2" w:rsidRPr="00C733F0" w:rsidRDefault="00143BA2">
            <w:pPr>
              <w:pStyle w:val="ConsPlusNormal"/>
              <w:jc w:val="center"/>
              <w:rPr>
                <w:rFonts w:ascii="Times New Roman" w:hAnsi="Times New Roman" w:cs="Times New Roman"/>
              </w:rPr>
            </w:pPr>
            <w:r w:rsidRPr="00C733F0">
              <w:rPr>
                <w:rFonts w:ascii="Times New Roman" w:hAnsi="Times New Roman" w:cs="Times New Roman"/>
              </w:rPr>
              <w:t xml:space="preserve">Протокол к Соглашению </w:t>
            </w:r>
            <w:proofErr w:type="spellStart"/>
            <w:r w:rsidRPr="00C733F0">
              <w:rPr>
                <w:rFonts w:ascii="Times New Roman" w:hAnsi="Times New Roman" w:cs="Times New Roman"/>
              </w:rPr>
              <w:t>Protocol</w:t>
            </w:r>
            <w:proofErr w:type="spellEnd"/>
          </w:p>
        </w:tc>
        <w:tc>
          <w:tcPr>
            <w:tcW w:w="625" w:type="pct"/>
          </w:tcPr>
          <w:p w:rsidR="00143BA2" w:rsidRPr="00C733F0" w:rsidRDefault="00143BA2">
            <w:pPr>
              <w:pStyle w:val="ConsPlusNormal"/>
              <w:jc w:val="center"/>
              <w:rPr>
                <w:rFonts w:ascii="Times New Roman" w:hAnsi="Times New Roman" w:cs="Times New Roman"/>
              </w:rPr>
            </w:pPr>
            <w:r w:rsidRPr="00C733F0">
              <w:rPr>
                <w:rFonts w:ascii="Times New Roman" w:hAnsi="Times New Roman" w:cs="Times New Roman"/>
              </w:rPr>
              <w:t>06.11.2020</w:t>
            </w:r>
          </w:p>
        </w:tc>
        <w:tc>
          <w:tcPr>
            <w:tcW w:w="697" w:type="pct"/>
          </w:tcPr>
          <w:p w:rsidR="00143BA2" w:rsidRPr="00C733F0" w:rsidRDefault="00143BA2" w:rsidP="00C72F06">
            <w:pPr>
              <w:jc w:val="center"/>
              <w:rPr>
                <w:rFonts w:ascii="Times New Roman" w:hAnsi="Times New Roman" w:cs="Times New Roman"/>
                <w:lang w:val="en-US"/>
              </w:rPr>
            </w:pPr>
          </w:p>
        </w:tc>
        <w:tc>
          <w:tcPr>
            <w:tcW w:w="673" w:type="pct"/>
          </w:tcPr>
          <w:p w:rsidR="00143BA2" w:rsidRPr="00C733F0" w:rsidRDefault="00143BA2">
            <w:pPr>
              <w:pStyle w:val="ConsPlusNormal"/>
              <w:jc w:val="center"/>
              <w:rPr>
                <w:rFonts w:ascii="Times New Roman" w:hAnsi="Times New Roman" w:cs="Times New Roman"/>
                <w:lang w:val="en-US"/>
              </w:rPr>
            </w:pPr>
          </w:p>
        </w:tc>
        <w:tc>
          <w:tcPr>
            <w:tcW w:w="684" w:type="pct"/>
          </w:tcPr>
          <w:p w:rsidR="00143BA2" w:rsidRPr="00C733F0" w:rsidRDefault="00C72F06" w:rsidP="00C72F06">
            <w:pPr>
              <w:pStyle w:val="ConsPlusNormal"/>
              <w:jc w:val="center"/>
              <w:rPr>
                <w:rFonts w:ascii="Times New Roman" w:hAnsi="Times New Roman" w:cs="Times New Roman"/>
                <w:lang w:val="en-US"/>
              </w:rPr>
            </w:pPr>
            <w:r>
              <w:rPr>
                <w:rFonts w:ascii="Times New Roman" w:hAnsi="Times New Roman" w:cs="Times New Roman"/>
                <w:lang w:val="en-US"/>
              </w:rPr>
              <w:t>RUS</w:t>
            </w: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lastRenderedPageBreak/>
              <w:t>44.</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Македония/</w:t>
            </w:r>
            <w:proofErr w:type="spellStart"/>
            <w:r w:rsidRPr="00C733F0">
              <w:rPr>
                <w:rFonts w:ascii="Times New Roman" w:hAnsi="Times New Roman" w:cs="Times New Roman"/>
              </w:rPr>
              <w:t>Macedonia</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Соглашение между Правительством Российской Федерации и Правительством Республики Македония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в отношении налогов на доходы и имущество</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21.10.1997</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14.07.2000</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01.01.2001</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Agreement between the Government of the Russian Federation and the Government of the Republic of Macedonia for the avoidance of double taxation with respect to taxes on income and on capital</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45.</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Малайзия/</w:t>
            </w:r>
            <w:proofErr w:type="spellStart"/>
            <w:r w:rsidRPr="00C733F0">
              <w:rPr>
                <w:rFonts w:ascii="Times New Roman" w:hAnsi="Times New Roman" w:cs="Times New Roman"/>
              </w:rPr>
              <w:t>Malaysia</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Соглашение между Правительством СССР и Правительством Малайзии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в отношении налогов на доходы</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31.07.1987</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04.07.1988</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01.01.1989</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Agreement between the Union of Soviet Socialist Republic and the Government of Malaysia for the avoidance of double taxation with respect to taxes on income</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46.</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Мали/</w:t>
            </w:r>
            <w:proofErr w:type="spellStart"/>
            <w:r w:rsidRPr="00C733F0">
              <w:rPr>
                <w:rFonts w:ascii="Times New Roman" w:hAnsi="Times New Roman" w:cs="Times New Roman"/>
              </w:rPr>
              <w:t>Mali</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Конвенция между Правительством Российской </w:t>
            </w:r>
            <w:r w:rsidRPr="00C733F0">
              <w:rPr>
                <w:rFonts w:ascii="Times New Roman" w:hAnsi="Times New Roman" w:cs="Times New Roman"/>
              </w:rPr>
              <w:lastRenderedPageBreak/>
              <w:t xml:space="preserve">Федерации и Правительством Республики Мали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и установлении правил оказания взаимной помощи в отношении налогов на доходы и имущество</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lastRenderedPageBreak/>
              <w:t>25.06.1996</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13.09.1999</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01.01.2000</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RUS/FRA</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Convention between the Government of the Russian Federation and the Government of the Republic of Mali for the avoidance of double taxation and the mutual assistance in tax matters with respect to taxes on income and capital</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47.</w:t>
            </w:r>
          </w:p>
          <w:p w:rsidR="00881724" w:rsidRPr="00C733F0" w:rsidRDefault="00881724" w:rsidP="00881724">
            <w:pPr>
              <w:rPr>
                <w:rFonts w:ascii="Times New Roman" w:hAnsi="Times New Roman" w:cs="Times New Roman"/>
              </w:rPr>
            </w:pP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Мальта/</w:t>
            </w:r>
            <w:proofErr w:type="spellStart"/>
            <w:r w:rsidRPr="00C733F0">
              <w:rPr>
                <w:rFonts w:ascii="Times New Roman" w:hAnsi="Times New Roman" w:cs="Times New Roman"/>
              </w:rPr>
              <w:t>Malta</w:t>
            </w:r>
            <w:proofErr w:type="spellEnd"/>
          </w:p>
          <w:p w:rsidR="00881724" w:rsidRPr="00C733F0" w:rsidRDefault="00881724" w:rsidP="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Конвенция между Правительством Российской Федерации и Правительством Мальты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и о предотвращении уклонения от налогообложения в отношении налогов на доходы</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24.04.2013</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22.05.2014</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01.01.2015</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25421" w:rsidTr="00143BA2">
        <w:tc>
          <w:tcPr>
            <w:tcW w:w="205" w:type="pct"/>
            <w:vMerge/>
          </w:tcPr>
          <w:p w:rsidR="00881724" w:rsidRPr="00C733F0" w:rsidRDefault="00881724" w:rsidP="00881724">
            <w:pPr>
              <w:rPr>
                <w:rFonts w:ascii="Times New Roman" w:hAnsi="Times New Roman" w:cs="Times New Roman"/>
              </w:rPr>
            </w:pPr>
          </w:p>
        </w:tc>
        <w:tc>
          <w:tcPr>
            <w:tcW w:w="1225" w:type="pct"/>
            <w:vMerge/>
          </w:tcPr>
          <w:p w:rsidR="00881724" w:rsidRPr="00C733F0" w:rsidRDefault="00881724" w:rsidP="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 xml:space="preserve">Convention between the Government of the Russian Federation and the Government of the Malta for the avoidance of double taxation and the prevention of fiscal evasion </w:t>
            </w:r>
            <w:r w:rsidRPr="00C733F0">
              <w:rPr>
                <w:rFonts w:ascii="Times New Roman" w:hAnsi="Times New Roman" w:cs="Times New Roman"/>
                <w:lang w:val="en-US"/>
              </w:rPr>
              <w:lastRenderedPageBreak/>
              <w:t>with respect to taxes on income</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tcPr>
          <w:p w:rsidR="00881724" w:rsidRPr="00C733F0" w:rsidRDefault="00881724">
            <w:pPr>
              <w:rPr>
                <w:rFonts w:ascii="Times New Roman" w:hAnsi="Times New Roman" w:cs="Times New Roman"/>
                <w:lang w:val="en-US"/>
              </w:rPr>
            </w:pPr>
          </w:p>
        </w:tc>
        <w:tc>
          <w:tcPr>
            <w:tcW w:w="1225" w:type="pct"/>
            <w:vMerge/>
          </w:tcPr>
          <w:p w:rsidR="00881724" w:rsidRPr="00C733F0" w:rsidRDefault="00881724">
            <w:pPr>
              <w:rPr>
                <w:rFonts w:ascii="Times New Roman" w:hAnsi="Times New Roman" w:cs="Times New Roman"/>
                <w:lang w:val="en-US"/>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rPr>
              <w:t xml:space="preserve">Протокол к Соглашению </w:t>
            </w:r>
            <w:proofErr w:type="spellStart"/>
            <w:r w:rsidRPr="00C733F0">
              <w:rPr>
                <w:rFonts w:ascii="Times New Roman" w:hAnsi="Times New Roman" w:cs="Times New Roman"/>
              </w:rPr>
              <w:t>Protocol</w:t>
            </w:r>
            <w:proofErr w:type="spellEnd"/>
          </w:p>
        </w:tc>
        <w:tc>
          <w:tcPr>
            <w:tcW w:w="625" w:type="pct"/>
          </w:tcPr>
          <w:p w:rsidR="00881724" w:rsidRPr="00C733F0" w:rsidRDefault="00881724">
            <w:pPr>
              <w:rPr>
                <w:rFonts w:ascii="Times New Roman" w:hAnsi="Times New Roman" w:cs="Times New Roman"/>
                <w:lang w:val="en-US"/>
              </w:rPr>
            </w:pPr>
            <w:r w:rsidRPr="00C733F0">
              <w:rPr>
                <w:rFonts w:ascii="Times New Roman" w:hAnsi="Times New Roman" w:cs="Times New Roman"/>
                <w:lang w:val="en-US"/>
              </w:rPr>
              <w:t>01.10.2020</w:t>
            </w:r>
          </w:p>
        </w:tc>
        <w:tc>
          <w:tcPr>
            <w:tcW w:w="697" w:type="pct"/>
          </w:tcPr>
          <w:p w:rsidR="00C72F06" w:rsidRDefault="005A2642" w:rsidP="005A2642">
            <w:pPr>
              <w:jc w:val="center"/>
              <w:rPr>
                <w:rFonts w:ascii="Times New Roman" w:hAnsi="Times New Roman" w:cs="Times New Roman"/>
              </w:rPr>
            </w:pPr>
            <w:r>
              <w:rPr>
                <w:rFonts w:ascii="Times New Roman" w:hAnsi="Times New Roman" w:cs="Times New Roman"/>
              </w:rPr>
              <w:t>Не ратифицирован,</w:t>
            </w:r>
            <w:r w:rsidR="00C72F06">
              <w:rPr>
                <w:rFonts w:ascii="Times New Roman" w:hAnsi="Times New Roman" w:cs="Times New Roman"/>
              </w:rPr>
              <w:t xml:space="preserve"> в</w:t>
            </w:r>
            <w:r>
              <w:rPr>
                <w:rFonts w:ascii="Times New Roman" w:hAnsi="Times New Roman" w:cs="Times New Roman"/>
              </w:rPr>
              <w:t>ременно</w:t>
            </w:r>
            <w:r w:rsidR="00C72F06" w:rsidRPr="00C733F0">
              <w:rPr>
                <w:rFonts w:ascii="Times New Roman" w:hAnsi="Times New Roman" w:cs="Times New Roman"/>
              </w:rPr>
              <w:t xml:space="preserve"> примен</w:t>
            </w:r>
            <w:r w:rsidR="00C25421">
              <w:rPr>
                <w:rFonts w:ascii="Times New Roman" w:hAnsi="Times New Roman" w:cs="Times New Roman"/>
              </w:rPr>
              <w:t>яется</w:t>
            </w:r>
            <w:bookmarkStart w:id="0" w:name="_GoBack"/>
            <w:bookmarkEnd w:id="0"/>
            <w:r w:rsidR="00C72F06" w:rsidRPr="00C733F0">
              <w:rPr>
                <w:rFonts w:ascii="Times New Roman" w:hAnsi="Times New Roman" w:cs="Times New Roman"/>
              </w:rPr>
              <w:t xml:space="preserve"> с 01.01.2021</w:t>
            </w:r>
          </w:p>
          <w:p w:rsidR="00881724" w:rsidRPr="00C733F0" w:rsidRDefault="005A2642" w:rsidP="005A2642">
            <w:pPr>
              <w:jc w:val="center"/>
              <w:rPr>
                <w:rFonts w:ascii="Times New Roman" w:hAnsi="Times New Roman" w:cs="Times New Roman"/>
                <w:lang w:val="en-US"/>
              </w:rPr>
            </w:pPr>
            <w:r>
              <w:rPr>
                <w:rFonts w:ascii="Times New Roman" w:hAnsi="Times New Roman" w:cs="Times New Roman"/>
                <w:lang w:val="en-US"/>
              </w:rPr>
              <w:t xml:space="preserve">Not </w:t>
            </w:r>
            <w:r w:rsidR="00C72F06">
              <w:rPr>
                <w:rFonts w:ascii="Times New Roman" w:hAnsi="Times New Roman" w:cs="Times New Roman"/>
                <w:lang w:val="en-US"/>
              </w:rPr>
              <w:t>Ratified, apply provisionally from 01.01.2021</w:t>
            </w:r>
          </w:p>
        </w:tc>
        <w:tc>
          <w:tcPr>
            <w:tcW w:w="673" w:type="pct"/>
          </w:tcPr>
          <w:p w:rsidR="00881724" w:rsidRPr="00C733F0" w:rsidRDefault="00881724" w:rsidP="00C72F06">
            <w:pPr>
              <w:jc w:val="center"/>
              <w:rPr>
                <w:rFonts w:ascii="Times New Roman" w:hAnsi="Times New Roman" w:cs="Times New Roman"/>
                <w:lang w:val="en-US"/>
              </w:rPr>
            </w:pPr>
          </w:p>
        </w:tc>
        <w:tc>
          <w:tcPr>
            <w:tcW w:w="684" w:type="pct"/>
          </w:tcPr>
          <w:p w:rsidR="00881724" w:rsidRPr="00C733F0" w:rsidRDefault="00881724">
            <w:pPr>
              <w:rPr>
                <w:rFonts w:ascii="Times New Roman" w:hAnsi="Times New Roman" w:cs="Times New Roman"/>
                <w:lang w:val="en-US"/>
              </w:rPr>
            </w:pPr>
            <w:r w:rsidRPr="00C733F0">
              <w:rPr>
                <w:rFonts w:ascii="Times New Roman" w:hAnsi="Times New Roman" w:cs="Times New Roman"/>
                <w:lang w:val="en-US"/>
              </w:rPr>
              <w:t>RUS/ENG</w:t>
            </w: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48.</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Марокко/</w:t>
            </w:r>
            <w:proofErr w:type="spellStart"/>
            <w:r w:rsidRPr="00C733F0">
              <w:rPr>
                <w:rFonts w:ascii="Times New Roman" w:hAnsi="Times New Roman" w:cs="Times New Roman"/>
              </w:rPr>
              <w:t>Morocco</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Соглашение между Правительством Российской Федерации и Правительством Королевства Марокко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в отношении налогов на доходы и имущество</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04.09.1997</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31.08.1999</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01.01.2000</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RUS/FRA</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Agreement between the Government of the Russian Federation and the Government of the Kingdom of Morocco for the avoidance of double taxation with respect to taxes on income and on capital</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49.</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Мексика/</w:t>
            </w:r>
            <w:proofErr w:type="spellStart"/>
            <w:r w:rsidRPr="00C733F0">
              <w:rPr>
                <w:rFonts w:ascii="Times New Roman" w:hAnsi="Times New Roman" w:cs="Times New Roman"/>
              </w:rPr>
              <w:t>Mexico</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Соглашение между Правительством Российской Федерации и Правительством Мексиканских Соединенных Штатов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w:t>
            </w:r>
            <w:r w:rsidRPr="00C733F0">
              <w:rPr>
                <w:rFonts w:ascii="Times New Roman" w:hAnsi="Times New Roman" w:cs="Times New Roman"/>
              </w:rPr>
              <w:lastRenderedPageBreak/>
              <w:t>двойного налогообложения в отношении налогов на доходы</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lastRenderedPageBreak/>
              <w:t>07.06.2004</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02.04.2008</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01.01.2009</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RUS/ENG/SPA</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Agreement between the Government of the Russian Federation and the Government of the United Mexican States for the avoidance of double taxation with respect to taxes on income</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50.</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Молдова/</w:t>
            </w:r>
            <w:proofErr w:type="spellStart"/>
            <w:r w:rsidRPr="00C733F0">
              <w:rPr>
                <w:rFonts w:ascii="Times New Roman" w:hAnsi="Times New Roman" w:cs="Times New Roman"/>
              </w:rPr>
              <w:t>Moldova</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Соглашение между Правительством Российской Федерации и Правительством Республики Молдова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доходов и имущества и предотвращении уклонения от уплаты налогов</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12.04.1996</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06.06.1997</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01.01.1998</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Agreement between the Government of the Russian Federation and the Government of the Republic of Moldova for the avoidance of double taxation with respect to taxes on income and capital and the prevention of fiscal evasion</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51.</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Монголия/</w:t>
            </w:r>
            <w:proofErr w:type="spellStart"/>
            <w:r w:rsidRPr="00C733F0">
              <w:rPr>
                <w:rFonts w:ascii="Times New Roman" w:hAnsi="Times New Roman" w:cs="Times New Roman"/>
              </w:rPr>
              <w:t>Mongolia</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Соглашение между Правительством Российской Федерации и </w:t>
            </w:r>
            <w:r w:rsidRPr="00C733F0">
              <w:rPr>
                <w:rFonts w:ascii="Times New Roman" w:hAnsi="Times New Roman" w:cs="Times New Roman"/>
              </w:rPr>
              <w:lastRenderedPageBreak/>
              <w:t xml:space="preserve">Правительством Монголии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в отношении налогов на доходы и имущество</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lastRenderedPageBreak/>
              <w:t>05.04.1995</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22.05.1997</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01.01.1998</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Agreement between the Government of the Republic Russian Federation and the Government of Mongolia for the avoidance of double taxation with respect to taxes on income and on capital</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52.</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Намибия/</w:t>
            </w:r>
            <w:proofErr w:type="spellStart"/>
            <w:r w:rsidRPr="00C733F0">
              <w:rPr>
                <w:rFonts w:ascii="Times New Roman" w:hAnsi="Times New Roman" w:cs="Times New Roman"/>
              </w:rPr>
              <w:t>Namibia</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Конвенция между Правительством Российской Федерации и Правительством Республики Намибия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и предотвращении уклонения от уплаты налогов в отношении налогов на доходы</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31.03.1998</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23.06.2000</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01.01.2001</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Convention between the Government of the Russian Federation and the Government of the Republic of Namibia for the avoidance of double taxation and the prevention of fiscal evasion with respect to taxes on income</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53.</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Нидерланды/</w:t>
            </w:r>
            <w:proofErr w:type="spellStart"/>
            <w:r w:rsidRPr="00C733F0">
              <w:rPr>
                <w:rFonts w:ascii="Times New Roman" w:hAnsi="Times New Roman" w:cs="Times New Roman"/>
              </w:rPr>
              <w:t>Netherlands</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Соглашение </w:t>
            </w:r>
            <w:r w:rsidRPr="00C733F0">
              <w:rPr>
                <w:rFonts w:ascii="Times New Roman" w:hAnsi="Times New Roman" w:cs="Times New Roman"/>
              </w:rPr>
              <w:lastRenderedPageBreak/>
              <w:t xml:space="preserve">между Правительством Российской Федерации и Правительством Королевства Нидерландов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и предотвращении уклонения от налогообложения в отношении налогов на доходы и имущество</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lastRenderedPageBreak/>
              <w:t>16.12.1996</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27.08.1998</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01.01.1999</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Agreement between the Government of the Russian Federation and the Government of the Kingdom of the Netherlands for the avoidance of double taxation and the prevention of fiscal evasion with respect to taxes on income and on property</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54.</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Новая Зеландия/</w:t>
            </w:r>
            <w:proofErr w:type="spellStart"/>
            <w:r w:rsidRPr="00C733F0">
              <w:rPr>
                <w:rFonts w:ascii="Times New Roman" w:hAnsi="Times New Roman" w:cs="Times New Roman"/>
              </w:rPr>
              <w:t>New</w:t>
            </w:r>
            <w:proofErr w:type="spellEnd"/>
            <w:r w:rsidRPr="00C733F0">
              <w:rPr>
                <w:rFonts w:ascii="Times New Roman" w:hAnsi="Times New Roman" w:cs="Times New Roman"/>
              </w:rPr>
              <w:t xml:space="preserve"> </w:t>
            </w:r>
            <w:proofErr w:type="spellStart"/>
            <w:r w:rsidRPr="00C733F0">
              <w:rPr>
                <w:rFonts w:ascii="Times New Roman" w:hAnsi="Times New Roman" w:cs="Times New Roman"/>
              </w:rPr>
              <w:t>Zealand</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Соглашение между Правительством Российской Федерации и Правительством Новой Зеландии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и предотвращении уклонения от налогообложения в отношении налогов на доходы</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05.09.2000</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04.07.2003</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01.01.2004</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 xml:space="preserve">Agreement between the Government of the Russian Federation </w:t>
            </w:r>
            <w:r w:rsidRPr="00C733F0">
              <w:rPr>
                <w:rFonts w:ascii="Times New Roman" w:hAnsi="Times New Roman" w:cs="Times New Roman"/>
                <w:lang w:val="en-US"/>
              </w:rPr>
              <w:lastRenderedPageBreak/>
              <w:t>and the Government of New Zealand for the avoidance of double taxation and the prevention of fiscal evasion with respect to taxes on income</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lastRenderedPageBreak/>
              <w:t>55.</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Норвегия/</w:t>
            </w:r>
            <w:proofErr w:type="spellStart"/>
            <w:r w:rsidRPr="00C733F0">
              <w:rPr>
                <w:rFonts w:ascii="Times New Roman" w:hAnsi="Times New Roman" w:cs="Times New Roman"/>
              </w:rPr>
              <w:t>Norway</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Конвенция между Правительством Российской Федерации и Правительством Королевства Норвегия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и предотвращении уклонения от уплаты налогов в отношении налогов на доходы и капитал</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26.03.1996</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20.12.2002</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01.01.2003</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Convention between the Russian Federation and the Kingdom of Norway for the avoidance of double taxation and the prevention of fiscal evasion with respect to taxes on income and on capital</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56.</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ОАЭ/UAE</w:t>
            </w:r>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Соглашение между Правительством Российской Федерации и Правительством Объединенных Арабских Эмиратов о налогообложении дохода от инвестиций Договаривающихся государств и их финансовых и инвестиционных </w:t>
            </w:r>
            <w:r w:rsidRPr="00C733F0">
              <w:rPr>
                <w:rFonts w:ascii="Times New Roman" w:hAnsi="Times New Roman" w:cs="Times New Roman"/>
              </w:rPr>
              <w:lastRenderedPageBreak/>
              <w:t>учреждений</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lastRenderedPageBreak/>
              <w:t>07.12.2011</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23.06.2013</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01.01.2014</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Agreement between the Government of the Russian Federation and the Government of the United Arab Emirates on taxation of income from investments of the Contracting States or their financial and investment institutions</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57.</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Польша/</w:t>
            </w:r>
            <w:proofErr w:type="spellStart"/>
            <w:r w:rsidRPr="00C733F0">
              <w:rPr>
                <w:rFonts w:ascii="Times New Roman" w:hAnsi="Times New Roman" w:cs="Times New Roman"/>
              </w:rPr>
              <w:t>Poland</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Соглашение между Правительством Российской Федерации и Правительством Республики Польша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доходов и имущества</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22.05.1992</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22.02.1993</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01.01.1994</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Agreement between the Government of the Russian Federation and the Government of the Poland Republic for the avoidance of double taxation with respect to taxes on income and capital</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58.</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Португалия/</w:t>
            </w:r>
            <w:proofErr w:type="spellStart"/>
            <w:r w:rsidRPr="00C733F0">
              <w:rPr>
                <w:rFonts w:ascii="Times New Roman" w:hAnsi="Times New Roman" w:cs="Times New Roman"/>
              </w:rPr>
              <w:t>Portugal</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Конвенция между Правительством Российской Федерации и Правительством Португальской Республики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и предотвращении </w:t>
            </w:r>
            <w:r w:rsidRPr="00C733F0">
              <w:rPr>
                <w:rFonts w:ascii="Times New Roman" w:hAnsi="Times New Roman" w:cs="Times New Roman"/>
              </w:rPr>
              <w:lastRenderedPageBreak/>
              <w:t>уклонения от уплаты налогов в отношении налогов на доходы</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lastRenderedPageBreak/>
              <w:t>29.05.2000</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11.12.2002</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01.01.2003</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RUS/ENG/POR</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Convention between the Government of the Russian Federation and the Government of the Portuguese Republic for the avoidance of double taxation and the prevention of fiscal evasion with respect to taxes on income</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59.</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Румыния/</w:t>
            </w:r>
            <w:proofErr w:type="spellStart"/>
            <w:r w:rsidRPr="00C733F0">
              <w:rPr>
                <w:rFonts w:ascii="Times New Roman" w:hAnsi="Times New Roman" w:cs="Times New Roman"/>
              </w:rPr>
              <w:t>Romania</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Конвенция между Правительством Российской Федерации и Правительством Румынии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в отношении налогов на доходы и имущество</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27.09.1993</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11.08.1995</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01.01.1996</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Convention between the Government of the Russian Federation and the Government of the Republic of Romania for the avoidance of double taxation with respect to taxes on income and on capital</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60.</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Саудовская Аравия/</w:t>
            </w:r>
            <w:proofErr w:type="spellStart"/>
            <w:r w:rsidRPr="00C733F0">
              <w:rPr>
                <w:rFonts w:ascii="Times New Roman" w:hAnsi="Times New Roman" w:cs="Times New Roman"/>
              </w:rPr>
              <w:t>Saudi</w:t>
            </w:r>
            <w:proofErr w:type="spellEnd"/>
            <w:r w:rsidRPr="00C733F0">
              <w:rPr>
                <w:rFonts w:ascii="Times New Roman" w:hAnsi="Times New Roman" w:cs="Times New Roman"/>
              </w:rPr>
              <w:t xml:space="preserve"> </w:t>
            </w:r>
            <w:proofErr w:type="spellStart"/>
            <w:r w:rsidRPr="00C733F0">
              <w:rPr>
                <w:rFonts w:ascii="Times New Roman" w:hAnsi="Times New Roman" w:cs="Times New Roman"/>
              </w:rPr>
              <w:t>Arabia</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Конвенция между Правительством Российской Федерации и Правительством Королевства Саудовская Аравия об </w:t>
            </w:r>
            <w:proofErr w:type="spellStart"/>
            <w:r w:rsidRPr="00C733F0">
              <w:rPr>
                <w:rFonts w:ascii="Times New Roman" w:hAnsi="Times New Roman" w:cs="Times New Roman"/>
              </w:rPr>
              <w:lastRenderedPageBreak/>
              <w:t>избежании</w:t>
            </w:r>
            <w:proofErr w:type="spellEnd"/>
            <w:r w:rsidRPr="00C733F0">
              <w:rPr>
                <w:rFonts w:ascii="Times New Roman" w:hAnsi="Times New Roman" w:cs="Times New Roman"/>
              </w:rPr>
              <w:t xml:space="preserve"> двойного налогообложения и предотвращении уклонения от налогообложения в отношении налогов на доход и капитал</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lastRenderedPageBreak/>
              <w:t>11.02.2007</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01.02.2010</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01.01.2011</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Convention between the Government of the Russian Federation and the Government of the Kingdom of Saudi Arabia for the avoidance of double taxation and the prevention of fiscal evasion with respect to taxes on income and capital</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61.</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Сербия Черногория/</w:t>
            </w:r>
            <w:proofErr w:type="spellStart"/>
            <w:r w:rsidRPr="00C733F0">
              <w:rPr>
                <w:rFonts w:ascii="Times New Roman" w:hAnsi="Times New Roman" w:cs="Times New Roman"/>
              </w:rPr>
              <w:t>Serbia</w:t>
            </w:r>
            <w:proofErr w:type="spellEnd"/>
            <w:r w:rsidRPr="00C733F0">
              <w:rPr>
                <w:rFonts w:ascii="Times New Roman" w:hAnsi="Times New Roman" w:cs="Times New Roman"/>
              </w:rPr>
              <w:t xml:space="preserve"> </w:t>
            </w:r>
            <w:proofErr w:type="spellStart"/>
            <w:r w:rsidRPr="00C733F0">
              <w:rPr>
                <w:rFonts w:ascii="Times New Roman" w:hAnsi="Times New Roman" w:cs="Times New Roman"/>
              </w:rPr>
              <w:t>Montenegro</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Конвенция между Правительством Российской Федерации и Союзным Правительством Союзной Республики Югославии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в отношении налогов на доходы и имущество</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12.10.1995</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09.07.1997</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01.01.1998</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Convention between the Government of the Russian Federation and the Federal Government of the Federal Republic of Yugoslavia for the avoidance of double taxation and with respect to taxes on income and on capital</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lastRenderedPageBreak/>
              <w:t>62.</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Сингапур/</w:t>
            </w:r>
            <w:proofErr w:type="spellStart"/>
            <w:r w:rsidRPr="00C733F0">
              <w:rPr>
                <w:rFonts w:ascii="Times New Roman" w:hAnsi="Times New Roman" w:cs="Times New Roman"/>
              </w:rPr>
              <w:t>Singapore</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Соглашение между Правительством Российской Федерации и Правительством Республики Сингапур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и предотвращении уклонения от налогообложения в отношении налогов на доходы</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09.09.2002</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16.01.2009</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01.01.2010</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Agreement between the Government of the Russian Federation and the Government of the Republic of Singapore for the avoidance of double taxation and the prevention of fiscal evasion with respect to taxes on income</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tcPr>
          <w:p w:rsidR="00881724" w:rsidRPr="00C733F0" w:rsidRDefault="00881724">
            <w:pPr>
              <w:rPr>
                <w:rFonts w:ascii="Times New Roman" w:hAnsi="Times New Roman" w:cs="Times New Roman"/>
                <w:lang w:val="en-US"/>
              </w:rPr>
            </w:pPr>
          </w:p>
        </w:tc>
        <w:tc>
          <w:tcPr>
            <w:tcW w:w="1225" w:type="pct"/>
            <w:vMerge/>
          </w:tcPr>
          <w:p w:rsidR="00881724" w:rsidRPr="00C733F0" w:rsidRDefault="00881724">
            <w:pPr>
              <w:rPr>
                <w:rFonts w:ascii="Times New Roman" w:hAnsi="Times New Roman" w:cs="Times New Roman"/>
                <w:lang w:val="en-US"/>
              </w:rPr>
            </w:pPr>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Протокол к Соглашению </w:t>
            </w:r>
            <w:proofErr w:type="spellStart"/>
            <w:r w:rsidRPr="00C733F0">
              <w:rPr>
                <w:rFonts w:ascii="Times New Roman" w:hAnsi="Times New Roman" w:cs="Times New Roman"/>
              </w:rPr>
              <w:t>Protocol</w:t>
            </w:r>
            <w:proofErr w:type="spellEnd"/>
          </w:p>
        </w:tc>
        <w:tc>
          <w:tcPr>
            <w:tcW w:w="625"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17.11.2015</w:t>
            </w:r>
          </w:p>
        </w:tc>
        <w:tc>
          <w:tcPr>
            <w:tcW w:w="697"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25.11.2016</w:t>
            </w:r>
          </w:p>
        </w:tc>
        <w:tc>
          <w:tcPr>
            <w:tcW w:w="673"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01.01.2017</w:t>
            </w:r>
          </w:p>
        </w:tc>
        <w:tc>
          <w:tcPr>
            <w:tcW w:w="684"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63.</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Сирия/</w:t>
            </w:r>
            <w:proofErr w:type="spellStart"/>
            <w:r w:rsidRPr="00C733F0">
              <w:rPr>
                <w:rFonts w:ascii="Times New Roman" w:hAnsi="Times New Roman" w:cs="Times New Roman"/>
              </w:rPr>
              <w:t>Syria</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Соглашение между Правительством Российской Федерации и Правительством Сирийской Арабской Республики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в отношении налогов на доходы</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17.09.2000</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31.07.2003</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01.01.2004</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 xml:space="preserve">Agreement between the Government of the </w:t>
            </w:r>
            <w:r w:rsidRPr="00C733F0">
              <w:rPr>
                <w:rFonts w:ascii="Times New Roman" w:hAnsi="Times New Roman" w:cs="Times New Roman"/>
                <w:lang w:val="en-US"/>
              </w:rPr>
              <w:lastRenderedPageBreak/>
              <w:t>Russian Federation and the Government of the Syrian Arab Republic for the avoidance of double taxation with respect to taxes on income</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lastRenderedPageBreak/>
              <w:t>64.</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Словакия/</w:t>
            </w:r>
            <w:proofErr w:type="spellStart"/>
            <w:r w:rsidRPr="00C733F0">
              <w:rPr>
                <w:rFonts w:ascii="Times New Roman" w:hAnsi="Times New Roman" w:cs="Times New Roman"/>
              </w:rPr>
              <w:t>Slovakia</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Соглашение между Правительством Российской Федерации и Правительством Словацкой Республики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доходов и имущества</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24.06.1994</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01.05.1997</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01.01.1998</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Agreement between the Government of the Russian Federation and Government Of The Slovak Republic for the avoidance of double taxation with respect to taxes on income and on capital</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65.</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Словения/</w:t>
            </w:r>
            <w:proofErr w:type="spellStart"/>
            <w:r w:rsidRPr="00C733F0">
              <w:rPr>
                <w:rFonts w:ascii="Times New Roman" w:hAnsi="Times New Roman" w:cs="Times New Roman"/>
              </w:rPr>
              <w:t>Slovenia</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Конвенция между Правительством Российской Федерации и Правительством Республики Словения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в отношении налогов на доходы и имущество</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29.09.1995</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20.04.1997</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01.01.1998</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 xml:space="preserve">Convention between the Government of the Russian Federation and the </w:t>
            </w:r>
            <w:r w:rsidRPr="00C733F0">
              <w:rPr>
                <w:rFonts w:ascii="Times New Roman" w:hAnsi="Times New Roman" w:cs="Times New Roman"/>
                <w:lang w:val="en-US"/>
              </w:rPr>
              <w:lastRenderedPageBreak/>
              <w:t>Government of the Republic of Slovenia for the avoidance of double taxation with respect to taxes on income and on capital</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lastRenderedPageBreak/>
              <w:t>66.</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США/USA</w:t>
            </w:r>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Договор между Российской Федерацией и Соединенными Штатами Америки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и предотвращении уклонения от налогообложения в отношении налогов на доходы и капитал</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17.06.1992</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16.12.1993</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01.01.1994</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Convention between the Russian Federation and the United States of America for the avoidance of double taxation and the prevention of fiscal evasion with respect to taxes on income and capital</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67.</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Таджикистан/</w:t>
            </w:r>
            <w:proofErr w:type="spellStart"/>
            <w:r w:rsidRPr="00C733F0">
              <w:rPr>
                <w:rFonts w:ascii="Times New Roman" w:hAnsi="Times New Roman" w:cs="Times New Roman"/>
              </w:rPr>
              <w:t>Tajikistan</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Соглашение между Правительством Российской Федерации и Правительством Республики Таджикистан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и предотвращении уклонения от уплаты налогов на доходы и капитал</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31.03.1997</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26.04.2003</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01.01.2004</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Agreement between the Government of the Russian Federation and the Government of the Tajikistan Republic for the avoidance of double taxation and the prevention of fiscal evasion with respect to taxes on income and capital.</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68.</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Таиланд/</w:t>
            </w:r>
            <w:proofErr w:type="spellStart"/>
            <w:r w:rsidRPr="00C733F0">
              <w:rPr>
                <w:rFonts w:ascii="Times New Roman" w:hAnsi="Times New Roman" w:cs="Times New Roman"/>
              </w:rPr>
              <w:t>Thailand</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Конвенция между Правительством Российской Федерации и Правительством Королевства Таиланд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и предотвращении уклонения от налогообложения в отношении налогов на доходы</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23.09.1999</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15.01.2009</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01.01.2010</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Convention between the Government of the Russian Federation and the Government of the Kingdom of Thailand for the avoidance of double taxation and the prevention of fiscal evasion with respect to taxes on income</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69.</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Туркменистан/</w:t>
            </w:r>
            <w:proofErr w:type="spellStart"/>
            <w:r w:rsidRPr="00C733F0">
              <w:rPr>
                <w:rFonts w:ascii="Times New Roman" w:hAnsi="Times New Roman" w:cs="Times New Roman"/>
              </w:rPr>
              <w:t>Turkmenistan</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Соглашение между Правительством Российской Федерации и Правительством Туркменистана об устранении </w:t>
            </w:r>
            <w:r w:rsidRPr="00C733F0">
              <w:rPr>
                <w:rFonts w:ascii="Times New Roman" w:hAnsi="Times New Roman" w:cs="Times New Roman"/>
              </w:rPr>
              <w:lastRenderedPageBreak/>
              <w:t>двойного налогообложения в отношении налогов на доходы и имущество</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lastRenderedPageBreak/>
              <w:t>14.01.1998</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10.02.1999</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01.01.2000</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Agreement between the Government of the Russian Federation and the Government of the Turkmenistan for the elimination of double taxation with respect to taxes on income and capital</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70.</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Турция/</w:t>
            </w:r>
            <w:proofErr w:type="spellStart"/>
            <w:r w:rsidRPr="00C733F0">
              <w:rPr>
                <w:rFonts w:ascii="Times New Roman" w:hAnsi="Times New Roman" w:cs="Times New Roman"/>
              </w:rPr>
              <w:t>Turkey</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Соглашение между Правительством Российской Федерации и Правительством Турецкой Республики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в отношении налогов на доходы</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15.12.1997</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31.12.1999</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01.01.2000</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Agreement between the Government of the Russian Federation and the Government of the Republic of Turkey for the avoidance of double taxation with respect to taxes on income</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71.</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Узбекистан/</w:t>
            </w:r>
            <w:proofErr w:type="spellStart"/>
            <w:r w:rsidRPr="00C733F0">
              <w:rPr>
                <w:rFonts w:ascii="Times New Roman" w:hAnsi="Times New Roman" w:cs="Times New Roman"/>
              </w:rPr>
              <w:t>Uzbekistan</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Соглашение между Правительством Российской Федерации и Правительством Республики Узбекистан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w:t>
            </w:r>
            <w:r w:rsidRPr="00C733F0">
              <w:rPr>
                <w:rFonts w:ascii="Times New Roman" w:hAnsi="Times New Roman" w:cs="Times New Roman"/>
              </w:rPr>
              <w:lastRenderedPageBreak/>
              <w:t>двойного налогообложения доходов и имущества</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lastRenderedPageBreak/>
              <w:t>02.03.1994</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27.07.1995</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01.01.1996</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Agreement between the Government of the Russian Federation and the Government of the Uzbekistan Republic for the avoidance of double taxation with respect to taxes on income and capital.</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72.</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Украина/</w:t>
            </w:r>
            <w:proofErr w:type="spellStart"/>
            <w:r w:rsidRPr="00C733F0">
              <w:rPr>
                <w:rFonts w:ascii="Times New Roman" w:hAnsi="Times New Roman" w:cs="Times New Roman"/>
              </w:rPr>
              <w:t>Ukraine</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Соглашение между Правительством Российской Федерации и Правительством Украины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доходов и имущества и предотвращении уклонений от уплаты налогов</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08.02.1995</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03.08.1999</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01.01.2000</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Agreement between the Government of the Russian Federation and the Government of Ukraine for the elimination of double taxation with respect to taxes on income and capital and the prevention of fiscal evasion</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73.</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Филиппины/</w:t>
            </w:r>
            <w:proofErr w:type="spellStart"/>
            <w:r w:rsidRPr="00C733F0">
              <w:rPr>
                <w:rFonts w:ascii="Times New Roman" w:hAnsi="Times New Roman" w:cs="Times New Roman"/>
              </w:rPr>
              <w:t>Philippines</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Конвенция между Правительством Российской Федерации и Правительством Республики Филиппины об </w:t>
            </w:r>
            <w:proofErr w:type="spellStart"/>
            <w:r w:rsidRPr="00C733F0">
              <w:rPr>
                <w:rFonts w:ascii="Times New Roman" w:hAnsi="Times New Roman" w:cs="Times New Roman"/>
              </w:rPr>
              <w:lastRenderedPageBreak/>
              <w:t>избежании</w:t>
            </w:r>
            <w:proofErr w:type="spellEnd"/>
            <w:r w:rsidRPr="00C733F0">
              <w:rPr>
                <w:rFonts w:ascii="Times New Roman" w:hAnsi="Times New Roman" w:cs="Times New Roman"/>
              </w:rPr>
              <w:t xml:space="preserve"> двойного налогообложения и предотвращении уклонения от налогообложения в отношении налогов на доходы</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lastRenderedPageBreak/>
              <w:t>26.04.1995</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12.09.1997</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01.01.1998</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The Convention between the Government of the Russian Federation and the Government of the Republic of the Philippines for the avoidance of double taxation and the prevention of fiscal evasion with respect to taxes on income</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74.</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Финляндия/</w:t>
            </w:r>
            <w:proofErr w:type="spellStart"/>
            <w:r w:rsidRPr="00C733F0">
              <w:rPr>
                <w:rFonts w:ascii="Times New Roman" w:hAnsi="Times New Roman" w:cs="Times New Roman"/>
              </w:rPr>
              <w:t>Finland</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Соглашение между Правительством Российской Федерации и Правительством Финляндской Республики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в отношении налогов на доходы</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04.05.1996</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14.12.2002</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01.01.2003</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Agreement between the Government of the Russian Federation and the Government of the Republic of Finland for the avoidance of double taxation with respect to taxes on income</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tcPr>
          <w:p w:rsidR="00881724" w:rsidRPr="00C733F0" w:rsidRDefault="00881724">
            <w:pPr>
              <w:rPr>
                <w:rFonts w:ascii="Times New Roman" w:hAnsi="Times New Roman" w:cs="Times New Roman"/>
                <w:lang w:val="en-US"/>
              </w:rPr>
            </w:pPr>
          </w:p>
        </w:tc>
        <w:tc>
          <w:tcPr>
            <w:tcW w:w="1225" w:type="pct"/>
            <w:vMerge/>
          </w:tcPr>
          <w:p w:rsidR="00881724" w:rsidRPr="00C733F0" w:rsidRDefault="00881724">
            <w:pPr>
              <w:rPr>
                <w:rFonts w:ascii="Times New Roman" w:hAnsi="Times New Roman" w:cs="Times New Roman"/>
                <w:lang w:val="en-US"/>
              </w:rPr>
            </w:pPr>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Протокол к Соглашению </w:t>
            </w:r>
            <w:proofErr w:type="spellStart"/>
            <w:r w:rsidRPr="00C733F0">
              <w:rPr>
                <w:rFonts w:ascii="Times New Roman" w:hAnsi="Times New Roman" w:cs="Times New Roman"/>
              </w:rPr>
              <w:t>Protocol</w:t>
            </w:r>
            <w:proofErr w:type="spellEnd"/>
          </w:p>
        </w:tc>
        <w:tc>
          <w:tcPr>
            <w:tcW w:w="625"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14.04.2000</w:t>
            </w:r>
          </w:p>
        </w:tc>
        <w:tc>
          <w:tcPr>
            <w:tcW w:w="697"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29.12.2002</w:t>
            </w:r>
          </w:p>
        </w:tc>
        <w:tc>
          <w:tcPr>
            <w:tcW w:w="673"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01.01.2003</w:t>
            </w:r>
          </w:p>
        </w:tc>
        <w:tc>
          <w:tcPr>
            <w:tcW w:w="684"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lastRenderedPageBreak/>
              <w:t>75.</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Франция/</w:t>
            </w:r>
            <w:proofErr w:type="spellStart"/>
            <w:r w:rsidRPr="00C733F0">
              <w:rPr>
                <w:rFonts w:ascii="Times New Roman" w:hAnsi="Times New Roman" w:cs="Times New Roman"/>
              </w:rPr>
              <w:t>France</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Конвенция между Правительством Российской Федерации и Правительством Французской Республики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и предотвращении уклонения от налогов и нарушения налогового законодательства в отношении налогов на доходы и имущество</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26.11.1996</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09.02.1999</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01.01.2000</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RUS/FRA</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Convention between the Government of the Russian Federation and the Government of the Republic of France for the avoidance of double taxation and the prevention of fiscal evasion with respect to taxes on income and on capital</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76.</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Хорватия/</w:t>
            </w:r>
            <w:proofErr w:type="spellStart"/>
            <w:r w:rsidRPr="00C733F0">
              <w:rPr>
                <w:rFonts w:ascii="Times New Roman" w:hAnsi="Times New Roman" w:cs="Times New Roman"/>
              </w:rPr>
              <w:t>Croatia</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Соглашение между Правительством Российской Федерации и Правительством Республики Хорватия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в отношении налогов на доходы и имущество</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02.10.1995</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19.04.1997</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01.01.1998</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 xml:space="preserve">Agreement between the Government of the Russian Federation </w:t>
            </w:r>
            <w:r w:rsidRPr="00C733F0">
              <w:rPr>
                <w:rFonts w:ascii="Times New Roman" w:hAnsi="Times New Roman" w:cs="Times New Roman"/>
                <w:lang w:val="en-US"/>
              </w:rPr>
              <w:lastRenderedPageBreak/>
              <w:t>and the Government of the Republic of Croatia for the avoidance of double taxation with respect to taxes on income and on capital</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lastRenderedPageBreak/>
              <w:t>77.</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Чехия/</w:t>
            </w:r>
            <w:proofErr w:type="spellStart"/>
            <w:r w:rsidRPr="00C733F0">
              <w:rPr>
                <w:rFonts w:ascii="Times New Roman" w:hAnsi="Times New Roman" w:cs="Times New Roman"/>
              </w:rPr>
              <w:t>Czech</w:t>
            </w:r>
            <w:proofErr w:type="spellEnd"/>
            <w:r w:rsidRPr="00C733F0">
              <w:rPr>
                <w:rFonts w:ascii="Times New Roman" w:hAnsi="Times New Roman" w:cs="Times New Roman"/>
              </w:rPr>
              <w:t xml:space="preserve"> </w:t>
            </w:r>
            <w:proofErr w:type="spellStart"/>
            <w:r w:rsidRPr="00C733F0">
              <w:rPr>
                <w:rFonts w:ascii="Times New Roman" w:hAnsi="Times New Roman" w:cs="Times New Roman"/>
              </w:rPr>
              <w:t>Republic</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Конвенция между Правительством Российской Федерации и Правительством Чешской Республики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и предотвращении уклонения от налогообложения в отношении налогов на доходы и капитал</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17.11.1995</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18.07.1997</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01.01.1998</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Convention between the Government of the Russian Federation and the Government of the Czech Republic for the avoidance of double taxation and the prevention of fiscal evasion with respect to taxes on income and on capital</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tcPr>
          <w:p w:rsidR="00881724" w:rsidRPr="00C733F0" w:rsidRDefault="00881724">
            <w:pPr>
              <w:rPr>
                <w:rFonts w:ascii="Times New Roman" w:hAnsi="Times New Roman" w:cs="Times New Roman"/>
                <w:lang w:val="en-US"/>
              </w:rPr>
            </w:pPr>
          </w:p>
        </w:tc>
        <w:tc>
          <w:tcPr>
            <w:tcW w:w="1225" w:type="pct"/>
            <w:vMerge/>
          </w:tcPr>
          <w:p w:rsidR="00881724" w:rsidRPr="00C733F0" w:rsidRDefault="00881724">
            <w:pPr>
              <w:rPr>
                <w:rFonts w:ascii="Times New Roman" w:hAnsi="Times New Roman" w:cs="Times New Roman"/>
                <w:lang w:val="en-US"/>
              </w:rPr>
            </w:pPr>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Протокол к Конвенции </w:t>
            </w:r>
            <w:proofErr w:type="spellStart"/>
            <w:r w:rsidRPr="00C733F0">
              <w:rPr>
                <w:rFonts w:ascii="Times New Roman" w:hAnsi="Times New Roman" w:cs="Times New Roman"/>
              </w:rPr>
              <w:t>Protocol</w:t>
            </w:r>
            <w:proofErr w:type="spellEnd"/>
          </w:p>
        </w:tc>
        <w:tc>
          <w:tcPr>
            <w:tcW w:w="625"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27.04.2007</w:t>
            </w:r>
          </w:p>
        </w:tc>
        <w:tc>
          <w:tcPr>
            <w:tcW w:w="697"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17.04.2009</w:t>
            </w:r>
          </w:p>
        </w:tc>
        <w:tc>
          <w:tcPr>
            <w:tcW w:w="673"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01.01.2010</w:t>
            </w:r>
          </w:p>
        </w:tc>
        <w:tc>
          <w:tcPr>
            <w:tcW w:w="684"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78.</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Чили/</w:t>
            </w:r>
            <w:proofErr w:type="spellStart"/>
            <w:r w:rsidRPr="00C733F0">
              <w:rPr>
                <w:rFonts w:ascii="Times New Roman" w:hAnsi="Times New Roman" w:cs="Times New Roman"/>
              </w:rPr>
              <w:t>Chili</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Конвенция между Правительством Российской Федерации и Правительством Республики Чили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и </w:t>
            </w:r>
            <w:r w:rsidRPr="00C733F0">
              <w:rPr>
                <w:rFonts w:ascii="Times New Roman" w:hAnsi="Times New Roman" w:cs="Times New Roman"/>
              </w:rPr>
              <w:lastRenderedPageBreak/>
              <w:t>предотвращении уклонения от уплаты налогов в отношении налогов на доходы и капитал</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lastRenderedPageBreak/>
              <w:t>19.11.2004</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23.03.2012</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01.01.2013</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RUS/ENG/SPA</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Convention between the Government of the Russian Federation and the Government of the Republic of Chili for the avoidance of double taxation and the prevention of fiscal evasion with respect to taxes on income and on capital</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79.</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Швейцария/</w:t>
            </w:r>
            <w:proofErr w:type="spellStart"/>
            <w:r w:rsidRPr="00C733F0">
              <w:rPr>
                <w:rFonts w:ascii="Times New Roman" w:hAnsi="Times New Roman" w:cs="Times New Roman"/>
              </w:rPr>
              <w:t>Switzerland</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Соглашение между Российской Федерацией и Швейцарской Конфедерацией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в отношении налогов на доходы и капитал</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15.11.1995</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18.04.1997</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01.01.1998</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RUS/ENG/GER</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Agreement between the Government of the Russian Federation and the Swiss Confederation for the avoidance of double taxation and the prevention of fiscal evasion with respect to taxes on income and on capital</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tcPr>
          <w:p w:rsidR="00881724" w:rsidRPr="00C733F0" w:rsidRDefault="00881724">
            <w:pPr>
              <w:rPr>
                <w:rFonts w:ascii="Times New Roman" w:hAnsi="Times New Roman" w:cs="Times New Roman"/>
                <w:lang w:val="en-US"/>
              </w:rPr>
            </w:pPr>
          </w:p>
        </w:tc>
        <w:tc>
          <w:tcPr>
            <w:tcW w:w="1225" w:type="pct"/>
            <w:vMerge/>
          </w:tcPr>
          <w:p w:rsidR="00881724" w:rsidRPr="00C733F0" w:rsidRDefault="00881724">
            <w:pPr>
              <w:rPr>
                <w:rFonts w:ascii="Times New Roman" w:hAnsi="Times New Roman" w:cs="Times New Roman"/>
                <w:lang w:val="en-US"/>
              </w:rPr>
            </w:pPr>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Протокол к Соглашению </w:t>
            </w:r>
            <w:proofErr w:type="spellStart"/>
            <w:r w:rsidRPr="00C733F0">
              <w:rPr>
                <w:rFonts w:ascii="Times New Roman" w:hAnsi="Times New Roman" w:cs="Times New Roman"/>
              </w:rPr>
              <w:t>Protocol</w:t>
            </w:r>
            <w:proofErr w:type="spellEnd"/>
          </w:p>
        </w:tc>
        <w:tc>
          <w:tcPr>
            <w:tcW w:w="625"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25.09.2011</w:t>
            </w:r>
          </w:p>
        </w:tc>
        <w:tc>
          <w:tcPr>
            <w:tcW w:w="697"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09.11.2012</w:t>
            </w:r>
          </w:p>
        </w:tc>
        <w:tc>
          <w:tcPr>
            <w:tcW w:w="673"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01.01.2013</w:t>
            </w:r>
          </w:p>
        </w:tc>
        <w:tc>
          <w:tcPr>
            <w:tcW w:w="684"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RUS/ENG/GER</w:t>
            </w: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80.</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Швеция/</w:t>
            </w:r>
            <w:proofErr w:type="spellStart"/>
            <w:r w:rsidRPr="00C733F0">
              <w:rPr>
                <w:rFonts w:ascii="Times New Roman" w:hAnsi="Times New Roman" w:cs="Times New Roman"/>
              </w:rPr>
              <w:t>Sweden</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Конвенция между Правительством Российской Федерации и </w:t>
            </w:r>
            <w:r w:rsidRPr="00C733F0">
              <w:rPr>
                <w:rFonts w:ascii="Times New Roman" w:hAnsi="Times New Roman" w:cs="Times New Roman"/>
              </w:rPr>
              <w:lastRenderedPageBreak/>
              <w:t xml:space="preserve">Правительством Королевства Швеции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в отношении налогов на доходы</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lastRenderedPageBreak/>
              <w:t>14.06.1993</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03.08.1995</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01.01.1996</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Convention between the Government of the Russian Federation and the Government of the Kingdom of Sweden for the avoidance of double taxation with respect to taxes on income</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tcPr>
          <w:p w:rsidR="00881724" w:rsidRPr="00C733F0" w:rsidRDefault="00881724">
            <w:pPr>
              <w:rPr>
                <w:rFonts w:ascii="Times New Roman" w:hAnsi="Times New Roman" w:cs="Times New Roman"/>
                <w:lang w:val="en-US"/>
              </w:rPr>
            </w:pPr>
          </w:p>
        </w:tc>
        <w:tc>
          <w:tcPr>
            <w:tcW w:w="1225" w:type="pct"/>
            <w:vMerge/>
          </w:tcPr>
          <w:p w:rsidR="00881724" w:rsidRPr="00C733F0" w:rsidRDefault="00881724">
            <w:pPr>
              <w:rPr>
                <w:rFonts w:ascii="Times New Roman" w:hAnsi="Times New Roman" w:cs="Times New Roman"/>
                <w:lang w:val="en-US"/>
              </w:rPr>
            </w:pPr>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Протокол к Конвенции </w:t>
            </w:r>
            <w:proofErr w:type="spellStart"/>
            <w:r w:rsidRPr="00C733F0">
              <w:rPr>
                <w:rFonts w:ascii="Times New Roman" w:hAnsi="Times New Roman" w:cs="Times New Roman"/>
              </w:rPr>
              <w:t>Protocol</w:t>
            </w:r>
            <w:proofErr w:type="spellEnd"/>
          </w:p>
        </w:tc>
        <w:tc>
          <w:tcPr>
            <w:tcW w:w="625"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24.05.2018</w:t>
            </w:r>
          </w:p>
        </w:tc>
        <w:tc>
          <w:tcPr>
            <w:tcW w:w="697" w:type="pct"/>
          </w:tcPr>
          <w:p w:rsidR="00881724" w:rsidRPr="00C733F0" w:rsidRDefault="00143BA2" w:rsidP="00143BA2">
            <w:pPr>
              <w:pStyle w:val="ConsPlusNormal"/>
              <w:jc w:val="center"/>
              <w:rPr>
                <w:rFonts w:ascii="Times New Roman" w:hAnsi="Times New Roman" w:cs="Times New Roman"/>
              </w:rPr>
            </w:pPr>
            <w:r w:rsidRPr="00C733F0">
              <w:rPr>
                <w:rFonts w:ascii="Times New Roman" w:hAnsi="Times New Roman" w:cs="Times New Roman"/>
              </w:rPr>
              <w:t>16.05.2019</w:t>
            </w:r>
          </w:p>
        </w:tc>
        <w:tc>
          <w:tcPr>
            <w:tcW w:w="673" w:type="pct"/>
          </w:tcPr>
          <w:p w:rsidR="00881724" w:rsidRPr="00C733F0" w:rsidRDefault="00143BA2">
            <w:pPr>
              <w:pStyle w:val="ConsPlusNormal"/>
              <w:rPr>
                <w:rFonts w:ascii="Times New Roman" w:hAnsi="Times New Roman" w:cs="Times New Roman"/>
              </w:rPr>
            </w:pPr>
            <w:r w:rsidRPr="00C733F0">
              <w:rPr>
                <w:rFonts w:ascii="Times New Roman" w:hAnsi="Times New Roman" w:cs="Times New Roman"/>
              </w:rPr>
              <w:t>01.01.2020</w:t>
            </w:r>
          </w:p>
        </w:tc>
        <w:tc>
          <w:tcPr>
            <w:tcW w:w="684"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81.</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Шри-Ланка/</w:t>
            </w:r>
            <w:proofErr w:type="spellStart"/>
            <w:r w:rsidRPr="00C733F0">
              <w:rPr>
                <w:rFonts w:ascii="Times New Roman" w:hAnsi="Times New Roman" w:cs="Times New Roman"/>
              </w:rPr>
              <w:t>SriLanka</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Соглашение между Правительством Российской Федерации и Правительством Демократической Социалистической Республики Шри-Ланка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и предотвращении уклонения от налогообложения в отношении налогов на доходы</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02.03.1999</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29.12.2002</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01.01.2003</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 xml:space="preserve">Agreement between the Government of the Russian Federation and the Government of the Democratic </w:t>
            </w:r>
            <w:proofErr w:type="spellStart"/>
            <w:r w:rsidRPr="00C733F0">
              <w:rPr>
                <w:rFonts w:ascii="Times New Roman" w:hAnsi="Times New Roman" w:cs="Times New Roman"/>
                <w:lang w:val="en-US"/>
              </w:rPr>
              <w:t>Socialst</w:t>
            </w:r>
            <w:proofErr w:type="spellEnd"/>
            <w:r w:rsidRPr="00C733F0">
              <w:rPr>
                <w:rFonts w:ascii="Times New Roman" w:hAnsi="Times New Roman" w:cs="Times New Roman"/>
                <w:lang w:val="en-US"/>
              </w:rPr>
              <w:t xml:space="preserve"> republic of Sri Lanka for the </w:t>
            </w:r>
            <w:r w:rsidRPr="00C733F0">
              <w:rPr>
                <w:rFonts w:ascii="Times New Roman" w:hAnsi="Times New Roman" w:cs="Times New Roman"/>
                <w:lang w:val="en-US"/>
              </w:rPr>
              <w:lastRenderedPageBreak/>
              <w:t>avoidance of double taxation and the prevention of fiscal evasion with respect to taxes on income</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lastRenderedPageBreak/>
              <w:t>82.</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Эквадор/</w:t>
            </w:r>
            <w:proofErr w:type="spellStart"/>
            <w:r w:rsidRPr="00C733F0">
              <w:rPr>
                <w:rFonts w:ascii="Times New Roman" w:hAnsi="Times New Roman" w:cs="Times New Roman"/>
              </w:rPr>
              <w:t>Ecuador</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Конвенция между Правительством Российской Федерации и Правительством Республики Эквадор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и о предотвращении уклонения от налогообложения в отношении налогов на доходы</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14.11.2016</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16.11.2018</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01.01.2019</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RUS/ENG/SPA</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Convention between the Government of the Russian Federation and the Government of the Republic of Ecuador for the avoidance of double taxation and the prevention of fiscal evasion with respect to taxes on income</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83.</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ЮАР/</w:t>
            </w:r>
            <w:proofErr w:type="spellStart"/>
            <w:r w:rsidRPr="00C733F0">
              <w:rPr>
                <w:rFonts w:ascii="Times New Roman" w:hAnsi="Times New Roman" w:cs="Times New Roman"/>
              </w:rPr>
              <w:t>South</w:t>
            </w:r>
            <w:proofErr w:type="spellEnd"/>
            <w:r w:rsidRPr="00C733F0">
              <w:rPr>
                <w:rFonts w:ascii="Times New Roman" w:hAnsi="Times New Roman" w:cs="Times New Roman"/>
              </w:rPr>
              <w:t xml:space="preserve"> </w:t>
            </w:r>
            <w:proofErr w:type="spellStart"/>
            <w:r w:rsidRPr="00C733F0">
              <w:rPr>
                <w:rFonts w:ascii="Times New Roman" w:hAnsi="Times New Roman" w:cs="Times New Roman"/>
              </w:rPr>
              <w:t>Africa</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Соглашение между Правительством Российской Федерации и Правительством Южно-Африканской Республики об </w:t>
            </w:r>
            <w:proofErr w:type="spellStart"/>
            <w:r w:rsidRPr="00C733F0">
              <w:rPr>
                <w:rFonts w:ascii="Times New Roman" w:hAnsi="Times New Roman" w:cs="Times New Roman"/>
              </w:rPr>
              <w:t>избежании</w:t>
            </w:r>
            <w:proofErr w:type="spellEnd"/>
            <w:r w:rsidRPr="00C733F0">
              <w:rPr>
                <w:rFonts w:ascii="Times New Roman" w:hAnsi="Times New Roman" w:cs="Times New Roman"/>
              </w:rPr>
              <w:t xml:space="preserve"> двойного налогообложения и предотвращении уклонения от налогообложения в отношении </w:t>
            </w:r>
            <w:r w:rsidRPr="00C733F0">
              <w:rPr>
                <w:rFonts w:ascii="Times New Roman" w:hAnsi="Times New Roman" w:cs="Times New Roman"/>
              </w:rPr>
              <w:lastRenderedPageBreak/>
              <w:t>налогов на доход</w:t>
            </w:r>
          </w:p>
        </w:tc>
        <w:tc>
          <w:tcPr>
            <w:tcW w:w="6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lastRenderedPageBreak/>
              <w:t>27.11.1995</w:t>
            </w:r>
          </w:p>
        </w:tc>
        <w:tc>
          <w:tcPr>
            <w:tcW w:w="697"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26.06.2000</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01.01.2001</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Agreement between the Government of the Russian Federation and the Government of the Republic of South Africa for the avoidance of double taxation and the prevention of fiscal evasion with respect to taxes on income</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r w:rsidR="00C733F0" w:rsidRPr="00C733F0" w:rsidTr="00143BA2">
        <w:tc>
          <w:tcPr>
            <w:tcW w:w="205" w:type="pct"/>
            <w:vMerge w:val="restart"/>
          </w:tcPr>
          <w:p w:rsidR="00881724" w:rsidRPr="00C733F0" w:rsidRDefault="00881724">
            <w:pPr>
              <w:pStyle w:val="ConsPlusNormal"/>
              <w:rPr>
                <w:rFonts w:ascii="Times New Roman" w:hAnsi="Times New Roman" w:cs="Times New Roman"/>
              </w:rPr>
            </w:pPr>
            <w:r w:rsidRPr="00C733F0">
              <w:rPr>
                <w:rFonts w:ascii="Times New Roman" w:hAnsi="Times New Roman" w:cs="Times New Roman"/>
              </w:rPr>
              <w:t>84.</w:t>
            </w:r>
          </w:p>
        </w:tc>
        <w:tc>
          <w:tcPr>
            <w:tcW w:w="1225"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Япония/</w:t>
            </w:r>
            <w:proofErr w:type="spellStart"/>
            <w:r w:rsidRPr="00C733F0">
              <w:rPr>
                <w:rFonts w:ascii="Times New Roman" w:hAnsi="Times New Roman" w:cs="Times New Roman"/>
              </w:rPr>
              <w:t>Japan</w:t>
            </w:r>
            <w:proofErr w:type="spellEnd"/>
          </w:p>
        </w:tc>
        <w:tc>
          <w:tcPr>
            <w:tcW w:w="891" w:type="pc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 xml:space="preserve">Конвенция между Правительством Российской Федерации и Правительством Японии об устранении двойного налогообложения в отношении налогов на доходы и о предотвращении </w:t>
            </w:r>
            <w:proofErr w:type="spellStart"/>
            <w:r w:rsidRPr="00C733F0">
              <w:rPr>
                <w:rFonts w:ascii="Times New Roman" w:hAnsi="Times New Roman" w:cs="Times New Roman"/>
              </w:rPr>
              <w:t>избежания</w:t>
            </w:r>
            <w:proofErr w:type="spellEnd"/>
            <w:r w:rsidRPr="00C733F0">
              <w:rPr>
                <w:rFonts w:ascii="Times New Roman" w:hAnsi="Times New Roman" w:cs="Times New Roman"/>
              </w:rPr>
              <w:t xml:space="preserve"> и уклонения от уплаты налогов</w:t>
            </w:r>
          </w:p>
        </w:tc>
        <w:tc>
          <w:tcPr>
            <w:tcW w:w="625" w:type="pct"/>
            <w:vMerge w:val="restart"/>
          </w:tcPr>
          <w:p w:rsidR="00881724" w:rsidRPr="00C733F0" w:rsidRDefault="00881724">
            <w:pPr>
              <w:pStyle w:val="ConsPlusNormal"/>
              <w:jc w:val="both"/>
              <w:rPr>
                <w:rFonts w:ascii="Times New Roman" w:hAnsi="Times New Roman" w:cs="Times New Roman"/>
              </w:rPr>
            </w:pPr>
            <w:r w:rsidRPr="00C733F0">
              <w:rPr>
                <w:rFonts w:ascii="Times New Roman" w:hAnsi="Times New Roman" w:cs="Times New Roman"/>
              </w:rPr>
              <w:t>07.09.2017</w:t>
            </w:r>
          </w:p>
        </w:tc>
        <w:tc>
          <w:tcPr>
            <w:tcW w:w="697" w:type="pct"/>
            <w:vMerge w:val="restart"/>
          </w:tcPr>
          <w:p w:rsidR="00881724" w:rsidRPr="00C733F0" w:rsidRDefault="00881724" w:rsidP="00143BA2">
            <w:pPr>
              <w:pStyle w:val="ConsPlusNormal"/>
              <w:jc w:val="center"/>
              <w:rPr>
                <w:rFonts w:ascii="Times New Roman" w:hAnsi="Times New Roman" w:cs="Times New Roman"/>
              </w:rPr>
            </w:pPr>
            <w:r w:rsidRPr="00C733F0">
              <w:rPr>
                <w:rFonts w:ascii="Times New Roman" w:hAnsi="Times New Roman" w:cs="Times New Roman"/>
              </w:rPr>
              <w:t>03.08.2018</w:t>
            </w:r>
          </w:p>
        </w:tc>
        <w:tc>
          <w:tcPr>
            <w:tcW w:w="673"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01.01.2019</w:t>
            </w:r>
          </w:p>
        </w:tc>
        <w:tc>
          <w:tcPr>
            <w:tcW w:w="684" w:type="pct"/>
            <w:vMerge w:val="restart"/>
          </w:tcPr>
          <w:p w:rsidR="00881724" w:rsidRPr="00C733F0" w:rsidRDefault="00881724">
            <w:pPr>
              <w:pStyle w:val="ConsPlusNormal"/>
              <w:jc w:val="center"/>
              <w:rPr>
                <w:rFonts w:ascii="Times New Roman" w:hAnsi="Times New Roman" w:cs="Times New Roman"/>
              </w:rPr>
            </w:pPr>
            <w:r w:rsidRPr="00C733F0">
              <w:rPr>
                <w:rFonts w:ascii="Times New Roman" w:hAnsi="Times New Roman" w:cs="Times New Roman"/>
              </w:rPr>
              <w:t>RUS/ENG</w:t>
            </w:r>
          </w:p>
        </w:tc>
      </w:tr>
      <w:tr w:rsidR="00C733F0" w:rsidRPr="00C25421" w:rsidTr="00143BA2">
        <w:tc>
          <w:tcPr>
            <w:tcW w:w="205" w:type="pct"/>
            <w:vMerge/>
          </w:tcPr>
          <w:p w:rsidR="00881724" w:rsidRPr="00C733F0" w:rsidRDefault="00881724">
            <w:pPr>
              <w:rPr>
                <w:rFonts w:ascii="Times New Roman" w:hAnsi="Times New Roman" w:cs="Times New Roman"/>
              </w:rPr>
            </w:pPr>
          </w:p>
        </w:tc>
        <w:tc>
          <w:tcPr>
            <w:tcW w:w="1225" w:type="pct"/>
            <w:vMerge/>
          </w:tcPr>
          <w:p w:rsidR="00881724" w:rsidRPr="00C733F0" w:rsidRDefault="00881724">
            <w:pPr>
              <w:rPr>
                <w:rFonts w:ascii="Times New Roman" w:hAnsi="Times New Roman" w:cs="Times New Roman"/>
              </w:rPr>
            </w:pPr>
          </w:p>
        </w:tc>
        <w:tc>
          <w:tcPr>
            <w:tcW w:w="891" w:type="pct"/>
          </w:tcPr>
          <w:p w:rsidR="00881724" w:rsidRPr="00C733F0" w:rsidRDefault="00881724">
            <w:pPr>
              <w:pStyle w:val="ConsPlusNormal"/>
              <w:jc w:val="center"/>
              <w:rPr>
                <w:rFonts w:ascii="Times New Roman" w:hAnsi="Times New Roman" w:cs="Times New Roman"/>
                <w:lang w:val="en-US"/>
              </w:rPr>
            </w:pPr>
            <w:r w:rsidRPr="00C733F0">
              <w:rPr>
                <w:rFonts w:ascii="Times New Roman" w:hAnsi="Times New Roman" w:cs="Times New Roman"/>
                <w:lang w:val="en-US"/>
              </w:rPr>
              <w:t>Convention between the Government of the Russian Federation and the Government of the Japan for the elimination of double taxation with respect to taxes on income and the prevention of fiscal evasion</w:t>
            </w:r>
          </w:p>
        </w:tc>
        <w:tc>
          <w:tcPr>
            <w:tcW w:w="625" w:type="pct"/>
            <w:vMerge/>
          </w:tcPr>
          <w:p w:rsidR="00881724" w:rsidRPr="00C733F0" w:rsidRDefault="00881724">
            <w:pPr>
              <w:rPr>
                <w:rFonts w:ascii="Times New Roman" w:hAnsi="Times New Roman" w:cs="Times New Roman"/>
                <w:lang w:val="en-US"/>
              </w:rPr>
            </w:pPr>
          </w:p>
        </w:tc>
        <w:tc>
          <w:tcPr>
            <w:tcW w:w="697" w:type="pct"/>
            <w:vMerge/>
          </w:tcPr>
          <w:p w:rsidR="00881724" w:rsidRPr="00C733F0" w:rsidRDefault="00881724">
            <w:pPr>
              <w:rPr>
                <w:rFonts w:ascii="Times New Roman" w:hAnsi="Times New Roman" w:cs="Times New Roman"/>
                <w:lang w:val="en-US"/>
              </w:rPr>
            </w:pPr>
          </w:p>
        </w:tc>
        <w:tc>
          <w:tcPr>
            <w:tcW w:w="673" w:type="pct"/>
            <w:vMerge/>
          </w:tcPr>
          <w:p w:rsidR="00881724" w:rsidRPr="00C733F0" w:rsidRDefault="00881724">
            <w:pPr>
              <w:rPr>
                <w:rFonts w:ascii="Times New Roman" w:hAnsi="Times New Roman" w:cs="Times New Roman"/>
                <w:lang w:val="en-US"/>
              </w:rPr>
            </w:pPr>
          </w:p>
        </w:tc>
        <w:tc>
          <w:tcPr>
            <w:tcW w:w="684" w:type="pct"/>
            <w:vMerge/>
          </w:tcPr>
          <w:p w:rsidR="00881724" w:rsidRPr="00C733F0" w:rsidRDefault="00881724">
            <w:pPr>
              <w:rPr>
                <w:rFonts w:ascii="Times New Roman" w:hAnsi="Times New Roman" w:cs="Times New Roman"/>
                <w:lang w:val="en-US"/>
              </w:rPr>
            </w:pPr>
          </w:p>
        </w:tc>
      </w:tr>
    </w:tbl>
    <w:p w:rsidR="00881724" w:rsidRPr="00881724" w:rsidRDefault="00881724">
      <w:pPr>
        <w:pStyle w:val="ConsPlusNormal"/>
        <w:jc w:val="both"/>
        <w:rPr>
          <w:lang w:val="en-US"/>
        </w:rPr>
      </w:pPr>
    </w:p>
    <w:p w:rsidR="00881724" w:rsidRPr="00881724" w:rsidRDefault="00881724">
      <w:pPr>
        <w:pStyle w:val="ConsPlusNormal"/>
        <w:jc w:val="both"/>
        <w:rPr>
          <w:lang w:val="en-US"/>
        </w:rPr>
      </w:pPr>
    </w:p>
    <w:p w:rsidR="002F1348" w:rsidRPr="00881724" w:rsidRDefault="002F1348">
      <w:pPr>
        <w:rPr>
          <w:lang w:val="en-US"/>
        </w:rPr>
      </w:pPr>
    </w:p>
    <w:sectPr w:rsidR="002F1348" w:rsidRPr="00881724" w:rsidSect="008817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724"/>
    <w:rsid w:val="00110FD1"/>
    <w:rsid w:val="00143BA2"/>
    <w:rsid w:val="002F1348"/>
    <w:rsid w:val="00396DEF"/>
    <w:rsid w:val="005A2642"/>
    <w:rsid w:val="007D13A5"/>
    <w:rsid w:val="00881724"/>
    <w:rsid w:val="00987A31"/>
    <w:rsid w:val="009A397B"/>
    <w:rsid w:val="00A6014D"/>
    <w:rsid w:val="00C25421"/>
    <w:rsid w:val="00C72F06"/>
    <w:rsid w:val="00C733F0"/>
    <w:rsid w:val="00CD3104"/>
    <w:rsid w:val="00E77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3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817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817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1724"/>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3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817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817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172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CECCC6C2EBA3C51433411E25C48E8313D9E12E1AC6E8DD3092E635ACCC5515E70103185664D5781FC07E280DCw0c5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CA8F2-1D0F-4B42-B80D-CFDDD96E2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49</Pages>
  <Words>6172</Words>
  <Characters>35181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КОРОБОВА ОЛЬГА КОНСТАНТИНОВНА</dc:creator>
  <cp:lastModifiedBy>КОРОБОВА ОЛЬГА КОНСТАНТИНОВНА</cp:lastModifiedBy>
  <cp:revision>6</cp:revision>
  <dcterms:created xsi:type="dcterms:W3CDTF">2021-02-10T07:28:00Z</dcterms:created>
  <dcterms:modified xsi:type="dcterms:W3CDTF">2021-02-10T12:25:00Z</dcterms:modified>
</cp:coreProperties>
</file>