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F4" w:rsidRPr="00EA0EED" w:rsidRDefault="009864E1" w:rsidP="00A23AF4">
      <w:pPr>
        <w:spacing w:after="0" w:line="240" w:lineRule="auto"/>
        <w:jc w:val="center"/>
        <w:rPr>
          <w:rFonts w:ascii="Times New Roman CYR" w:eastAsia="Times New Roman" w:hAnsi="Times New Roman CYR" w:cs="Helvetica"/>
          <w:b/>
          <w:bCs/>
          <w:color w:val="000000"/>
          <w:sz w:val="28"/>
          <w:szCs w:val="28"/>
          <w:lang w:eastAsia="ru-RU"/>
        </w:rPr>
      </w:pPr>
      <w:r w:rsidRPr="00EA0EED">
        <w:rPr>
          <w:rFonts w:ascii="Times New Roman CYR" w:eastAsia="Times New Roman" w:hAnsi="Times New Roman CYR" w:cs="Helvetica"/>
          <w:b/>
          <w:bCs/>
          <w:color w:val="000000"/>
          <w:sz w:val="28"/>
          <w:szCs w:val="28"/>
          <w:lang w:eastAsia="ru-RU"/>
        </w:rPr>
        <w:t>Перечень замечаний</w:t>
      </w:r>
      <w:r w:rsidRPr="00EA0EED">
        <w:rPr>
          <w:rFonts w:ascii="Times New Roman CYR" w:eastAsia="Times New Roman" w:hAnsi="Times New Roman CYR" w:cs="Helvetica"/>
          <w:b/>
          <w:bCs/>
          <w:color w:val="000000"/>
          <w:sz w:val="28"/>
          <w:szCs w:val="28"/>
          <w:lang w:eastAsia="ru-RU"/>
        </w:rPr>
        <w:br/>
        <w:t xml:space="preserve">по проекту </w:t>
      </w:r>
      <w:r w:rsidR="00A23AF4" w:rsidRPr="00EA0EED">
        <w:rPr>
          <w:rFonts w:ascii="Times New Roman CYR" w:eastAsia="Times New Roman" w:hAnsi="Times New Roman CYR" w:cs="Helvetica"/>
          <w:b/>
          <w:bCs/>
          <w:color w:val="000000"/>
          <w:sz w:val="28"/>
          <w:szCs w:val="28"/>
          <w:lang w:eastAsia="ru-RU"/>
        </w:rPr>
        <w:t xml:space="preserve">федерального стандарта </w:t>
      </w:r>
      <w:r w:rsidR="00355DA9">
        <w:rPr>
          <w:rFonts w:ascii="Times New Roman CYR" w:eastAsia="Times New Roman" w:hAnsi="Times New Roman CYR" w:cs="Helvetica"/>
          <w:b/>
          <w:bCs/>
          <w:color w:val="000000"/>
          <w:sz w:val="28"/>
          <w:szCs w:val="28"/>
          <w:lang w:eastAsia="ru-RU"/>
        </w:rPr>
        <w:t xml:space="preserve">бухгалтерского учета </w:t>
      </w:r>
      <w:r w:rsidRPr="00EA0EED">
        <w:rPr>
          <w:rFonts w:ascii="Times New Roman CYR" w:eastAsia="Times New Roman" w:hAnsi="Times New Roman CYR" w:cs="Helvetica"/>
          <w:b/>
          <w:bCs/>
          <w:color w:val="000000"/>
          <w:sz w:val="28"/>
          <w:szCs w:val="28"/>
          <w:lang w:eastAsia="ru-RU"/>
        </w:rPr>
        <w:t>«</w:t>
      </w:r>
      <w:r w:rsidR="00A23AF4" w:rsidRPr="00EA0EED">
        <w:rPr>
          <w:rFonts w:ascii="Times New Roman CYR" w:eastAsia="Times New Roman" w:hAnsi="Times New Roman CYR" w:cs="Helvetica"/>
          <w:b/>
          <w:bCs/>
          <w:color w:val="000000"/>
          <w:sz w:val="28"/>
          <w:szCs w:val="28"/>
          <w:lang w:eastAsia="ru-RU"/>
        </w:rPr>
        <w:t>Документы и документооборот в бухгалтерском учете»</w:t>
      </w:r>
    </w:p>
    <w:p w:rsidR="006A4F84" w:rsidRPr="00EA0EED" w:rsidRDefault="006A4F84" w:rsidP="00A23AF4">
      <w:pPr>
        <w:spacing w:after="0" w:line="240" w:lineRule="auto"/>
        <w:jc w:val="center"/>
        <w:rPr>
          <w:rFonts w:ascii="Times New Roman CYR" w:eastAsia="Times New Roman" w:hAnsi="Times New Roman CYR" w:cs="Helvetica"/>
          <w:b/>
          <w:bCs/>
          <w:color w:val="000000"/>
          <w:sz w:val="28"/>
          <w:szCs w:val="28"/>
          <w:lang w:eastAsia="ru-RU"/>
        </w:rPr>
      </w:pPr>
    </w:p>
    <w:p w:rsidR="006A4F84" w:rsidRDefault="006A4F84" w:rsidP="00A23AF4">
      <w:pPr>
        <w:spacing w:after="0" w:line="240" w:lineRule="auto"/>
        <w:jc w:val="center"/>
        <w:rPr>
          <w:rFonts w:ascii="Times New Roman CYR" w:eastAsia="Times New Roman" w:hAnsi="Times New Roman CYR" w:cs="Helvetica"/>
          <w:b/>
          <w:bCs/>
          <w:color w:val="000000"/>
          <w:sz w:val="24"/>
          <w:szCs w:val="24"/>
          <w:lang w:eastAsia="ru-RU"/>
        </w:rPr>
      </w:pPr>
    </w:p>
    <w:tbl>
      <w:tblPr>
        <w:tblStyle w:val="a4"/>
        <w:tblW w:w="16160" w:type="dxa"/>
        <w:tblInd w:w="-743" w:type="dxa"/>
        <w:tblLayout w:type="fixed"/>
        <w:tblLook w:val="04A0" w:firstRow="1" w:lastRow="0" w:firstColumn="1" w:lastColumn="0" w:noHBand="0" w:noVBand="1"/>
      </w:tblPr>
      <w:tblGrid>
        <w:gridCol w:w="567"/>
        <w:gridCol w:w="3119"/>
        <w:gridCol w:w="5103"/>
        <w:gridCol w:w="2835"/>
        <w:gridCol w:w="4536"/>
      </w:tblGrid>
      <w:tr w:rsidR="00120FF8" w:rsidTr="0076407D">
        <w:trPr>
          <w:tblHeader/>
        </w:trPr>
        <w:tc>
          <w:tcPr>
            <w:tcW w:w="567" w:type="dxa"/>
          </w:tcPr>
          <w:p w:rsidR="006A4F84" w:rsidRDefault="006A4F84" w:rsidP="00A23AF4">
            <w:pPr>
              <w:jc w:val="center"/>
              <w:rPr>
                <w:rFonts w:ascii="Times New Roman CYR" w:eastAsia="Times New Roman" w:hAnsi="Times New Roman CYR" w:cs="Helvetica"/>
                <w:b/>
                <w:bCs/>
                <w:color w:val="000000"/>
                <w:sz w:val="24"/>
                <w:szCs w:val="24"/>
                <w:lang w:eastAsia="ru-RU"/>
              </w:rPr>
            </w:pPr>
            <w:r>
              <w:rPr>
                <w:rFonts w:ascii="Times New Roman CYR" w:eastAsia="Times New Roman" w:hAnsi="Times New Roman CYR" w:cs="Helvetica"/>
                <w:b/>
                <w:bCs/>
                <w:color w:val="000000"/>
                <w:sz w:val="24"/>
                <w:szCs w:val="24"/>
                <w:lang w:eastAsia="ru-RU"/>
              </w:rPr>
              <w:t xml:space="preserve">№ </w:t>
            </w:r>
          </w:p>
          <w:p w:rsidR="006A4F84" w:rsidRDefault="006A4F84" w:rsidP="00A23AF4">
            <w:pPr>
              <w:jc w:val="center"/>
              <w:rPr>
                <w:rFonts w:ascii="Times New Roman CYR" w:eastAsia="Times New Roman" w:hAnsi="Times New Roman CYR" w:cs="Helvetica"/>
                <w:b/>
                <w:bCs/>
                <w:color w:val="000000"/>
                <w:sz w:val="24"/>
                <w:szCs w:val="24"/>
                <w:lang w:eastAsia="ru-RU"/>
              </w:rPr>
            </w:pPr>
            <w:r>
              <w:rPr>
                <w:rFonts w:ascii="Times New Roman CYR" w:eastAsia="Times New Roman" w:hAnsi="Times New Roman CYR" w:cs="Helvetica"/>
                <w:b/>
                <w:bCs/>
                <w:color w:val="000000"/>
                <w:sz w:val="24"/>
                <w:szCs w:val="24"/>
                <w:lang w:eastAsia="ru-RU"/>
              </w:rPr>
              <w:t>п/п</w:t>
            </w:r>
          </w:p>
        </w:tc>
        <w:tc>
          <w:tcPr>
            <w:tcW w:w="3119" w:type="dxa"/>
          </w:tcPr>
          <w:p w:rsidR="006A4F84" w:rsidRDefault="006A4F84" w:rsidP="00294127">
            <w:pPr>
              <w:jc w:val="both"/>
              <w:rPr>
                <w:rFonts w:ascii="Times New Roman CYR" w:eastAsia="Times New Roman" w:hAnsi="Times New Roman CYR" w:cs="Helvetica"/>
                <w:b/>
                <w:bCs/>
                <w:color w:val="000000"/>
                <w:sz w:val="24"/>
                <w:szCs w:val="24"/>
                <w:lang w:eastAsia="ru-RU"/>
              </w:rPr>
            </w:pPr>
            <w:r w:rsidRPr="006A4F84">
              <w:rPr>
                <w:rFonts w:ascii="Times New Roman CYR" w:eastAsia="Times New Roman" w:hAnsi="Times New Roman CYR" w:cs="Helvetica"/>
                <w:b/>
                <w:bCs/>
                <w:color w:val="000000"/>
                <w:sz w:val="24"/>
                <w:szCs w:val="24"/>
                <w:lang w:eastAsia="ru-RU"/>
              </w:rPr>
              <w:t>Раздел,</w:t>
            </w:r>
            <w:r w:rsidR="00FC44EC">
              <w:t> </w:t>
            </w:r>
            <w:r w:rsidR="00FC44EC">
              <w:rPr>
                <w:rFonts w:ascii="Times New Roman CYR" w:eastAsia="Times New Roman" w:hAnsi="Times New Roman CYR" w:cs="Helvetica"/>
                <w:b/>
                <w:bCs/>
                <w:color w:val="000000"/>
                <w:sz w:val="24"/>
                <w:szCs w:val="24"/>
                <w:lang w:eastAsia="ru-RU"/>
              </w:rPr>
              <w:t xml:space="preserve">пункт, </w:t>
            </w:r>
            <w:r w:rsidRPr="006A4F84">
              <w:rPr>
                <w:rFonts w:ascii="Times New Roman CYR" w:eastAsia="Times New Roman" w:hAnsi="Times New Roman CYR" w:cs="Helvetica"/>
                <w:b/>
                <w:bCs/>
                <w:color w:val="000000"/>
                <w:sz w:val="24"/>
                <w:szCs w:val="24"/>
                <w:lang w:eastAsia="ru-RU"/>
              </w:rPr>
              <w:t>подпункт,</w:t>
            </w:r>
            <w:r w:rsidR="00FC44EC">
              <w:rPr>
                <w:rFonts w:ascii="Times New Roman CYR" w:eastAsia="Times New Roman" w:hAnsi="Times New Roman CYR" w:cs="Helvetica"/>
                <w:b/>
                <w:bCs/>
                <w:color w:val="000000"/>
                <w:sz w:val="24"/>
                <w:szCs w:val="24"/>
                <w:lang w:eastAsia="ru-RU"/>
              </w:rPr>
              <w:t> </w:t>
            </w:r>
            <w:r w:rsidRPr="006A4F84">
              <w:rPr>
                <w:rFonts w:ascii="Times New Roman CYR" w:eastAsia="Times New Roman" w:hAnsi="Times New Roman CYR" w:cs="Helvetica"/>
                <w:b/>
                <w:bCs/>
                <w:color w:val="000000"/>
                <w:sz w:val="24"/>
                <w:szCs w:val="24"/>
                <w:lang w:eastAsia="ru-RU"/>
              </w:rPr>
              <w:t>абзац</w:t>
            </w:r>
            <w:r w:rsidR="00FC44EC">
              <w:rPr>
                <w:rFonts w:ascii="Times New Roman CYR" w:eastAsia="Times New Roman" w:hAnsi="Times New Roman CYR" w:cs="Helvetica"/>
                <w:b/>
                <w:bCs/>
                <w:color w:val="000000"/>
                <w:sz w:val="24"/>
                <w:szCs w:val="24"/>
                <w:lang w:eastAsia="ru-RU"/>
              </w:rPr>
              <w:t xml:space="preserve"> </w:t>
            </w:r>
            <w:r w:rsidRPr="006A4F84">
              <w:rPr>
                <w:rFonts w:ascii="Times New Roman CYR" w:eastAsia="Times New Roman" w:hAnsi="Times New Roman CYR" w:cs="Helvetica"/>
                <w:b/>
                <w:bCs/>
                <w:color w:val="000000"/>
                <w:sz w:val="24"/>
                <w:szCs w:val="24"/>
                <w:lang w:eastAsia="ru-RU"/>
              </w:rPr>
              <w:t xml:space="preserve"> проекта</w:t>
            </w:r>
          </w:p>
        </w:tc>
        <w:tc>
          <w:tcPr>
            <w:tcW w:w="5103" w:type="dxa"/>
          </w:tcPr>
          <w:p w:rsidR="006A4F84" w:rsidRDefault="006A4F84" w:rsidP="00A23AF4">
            <w:pPr>
              <w:jc w:val="center"/>
              <w:rPr>
                <w:rFonts w:ascii="Times New Roman CYR" w:eastAsia="Times New Roman" w:hAnsi="Times New Roman CYR" w:cs="Helvetica"/>
                <w:b/>
                <w:bCs/>
                <w:color w:val="000000"/>
                <w:sz w:val="24"/>
                <w:szCs w:val="24"/>
                <w:lang w:eastAsia="ru-RU"/>
              </w:rPr>
            </w:pPr>
            <w:r w:rsidRPr="006A4F84">
              <w:rPr>
                <w:rFonts w:ascii="Times New Roman CYR" w:eastAsia="Times New Roman" w:hAnsi="Times New Roman CYR" w:cs="Helvetica"/>
                <w:b/>
                <w:bCs/>
                <w:color w:val="000000"/>
                <w:sz w:val="24"/>
                <w:szCs w:val="24"/>
                <w:lang w:eastAsia="ru-RU"/>
              </w:rPr>
              <w:t>Содержание замечания (предлагаемая редакция, автор)</w:t>
            </w:r>
          </w:p>
        </w:tc>
        <w:tc>
          <w:tcPr>
            <w:tcW w:w="2835" w:type="dxa"/>
          </w:tcPr>
          <w:p w:rsidR="006A4F84" w:rsidRDefault="006A4F84" w:rsidP="00A23AF4">
            <w:pPr>
              <w:jc w:val="center"/>
              <w:rPr>
                <w:rFonts w:ascii="Times New Roman CYR" w:eastAsia="Times New Roman" w:hAnsi="Times New Roman CYR" w:cs="Helvetica"/>
                <w:b/>
                <w:bCs/>
                <w:color w:val="000000"/>
                <w:sz w:val="24"/>
                <w:szCs w:val="24"/>
                <w:lang w:eastAsia="ru-RU"/>
              </w:rPr>
            </w:pPr>
            <w:r w:rsidRPr="006A4F84">
              <w:rPr>
                <w:rFonts w:ascii="Times New Roman CYR" w:eastAsia="Times New Roman" w:hAnsi="Times New Roman CYR" w:cs="Helvetica"/>
                <w:b/>
                <w:bCs/>
                <w:color w:val="000000"/>
                <w:sz w:val="24"/>
                <w:szCs w:val="24"/>
                <w:lang w:eastAsia="ru-RU"/>
              </w:rPr>
              <w:t>Обоснование. Комментарии</w:t>
            </w:r>
          </w:p>
        </w:tc>
        <w:tc>
          <w:tcPr>
            <w:tcW w:w="4536" w:type="dxa"/>
          </w:tcPr>
          <w:p w:rsidR="006A4F84" w:rsidRDefault="006A4F84" w:rsidP="00A23AF4">
            <w:pPr>
              <w:jc w:val="center"/>
              <w:rPr>
                <w:rFonts w:ascii="Times New Roman CYR" w:eastAsia="Times New Roman" w:hAnsi="Times New Roman CYR" w:cs="Helvetica"/>
                <w:b/>
                <w:bCs/>
                <w:color w:val="000000"/>
                <w:sz w:val="24"/>
                <w:szCs w:val="24"/>
                <w:lang w:eastAsia="ru-RU"/>
              </w:rPr>
            </w:pPr>
            <w:r w:rsidRPr="006A4F84">
              <w:rPr>
                <w:rFonts w:ascii="Times New Roman CYR" w:eastAsia="Times New Roman" w:hAnsi="Times New Roman CYR" w:cs="Helvetica"/>
                <w:b/>
                <w:bCs/>
                <w:color w:val="000000"/>
                <w:sz w:val="24"/>
                <w:szCs w:val="24"/>
                <w:lang w:eastAsia="ru-RU"/>
              </w:rPr>
              <w:t>Результат обсуждения</w:t>
            </w:r>
          </w:p>
        </w:tc>
      </w:tr>
      <w:tr w:rsidR="00CD2F50" w:rsidRPr="00832A81" w:rsidTr="0076407D">
        <w:tc>
          <w:tcPr>
            <w:tcW w:w="567" w:type="dxa"/>
          </w:tcPr>
          <w:p w:rsidR="00CD2F50" w:rsidRDefault="00E558A5" w:rsidP="0034246F">
            <w:pPr>
              <w:rPr>
                <w:rFonts w:ascii="Times New Roman CYR" w:eastAsia="Times New Roman" w:hAnsi="Times New Roman CYR" w:cs="Helvetica"/>
                <w:bCs/>
                <w:color w:val="000000"/>
                <w:sz w:val="24"/>
                <w:szCs w:val="24"/>
                <w:lang w:eastAsia="ru-RU"/>
              </w:rPr>
            </w:pPr>
            <w:r w:rsidRPr="009715AC">
              <w:rPr>
                <w:rFonts w:ascii="Times New Roman CYR" w:eastAsia="Times New Roman" w:hAnsi="Times New Roman CYR" w:cs="Helvetica"/>
                <w:bCs/>
                <w:color w:val="000000"/>
                <w:sz w:val="24"/>
                <w:szCs w:val="24"/>
                <w:lang w:eastAsia="ru-RU"/>
              </w:rPr>
              <w:t>1</w:t>
            </w:r>
            <w:r w:rsidR="00CD2F50" w:rsidRPr="009715AC">
              <w:rPr>
                <w:rFonts w:ascii="Times New Roman CYR" w:eastAsia="Times New Roman" w:hAnsi="Times New Roman CYR" w:cs="Helvetica"/>
                <w:bCs/>
                <w:color w:val="000000"/>
                <w:sz w:val="24"/>
                <w:szCs w:val="24"/>
                <w:lang w:eastAsia="ru-RU"/>
              </w:rPr>
              <w:t>.</w:t>
            </w:r>
            <w:r w:rsidR="00CD2F50">
              <w:rPr>
                <w:rFonts w:ascii="Times New Roman CYR" w:eastAsia="Times New Roman" w:hAnsi="Times New Roman CYR" w:cs="Helvetica"/>
                <w:bCs/>
                <w:color w:val="000000"/>
                <w:sz w:val="24"/>
                <w:szCs w:val="24"/>
                <w:lang w:eastAsia="ru-RU"/>
              </w:rPr>
              <w:t xml:space="preserve"> </w:t>
            </w:r>
          </w:p>
        </w:tc>
        <w:tc>
          <w:tcPr>
            <w:tcW w:w="3119" w:type="dxa"/>
          </w:tcPr>
          <w:p w:rsidR="00CD2F50" w:rsidRDefault="00CD2F50" w:rsidP="00856D3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Подпункт «б» пункта 2. </w:t>
            </w:r>
          </w:p>
          <w:p w:rsidR="00E558A5" w:rsidRDefault="00E558A5" w:rsidP="00856D37">
            <w:pPr>
              <w:jc w:val="both"/>
              <w:rPr>
                <w:rFonts w:ascii="Times New Roman CYR" w:eastAsia="Times New Roman" w:hAnsi="Times New Roman CYR" w:cs="Helvetica"/>
                <w:bCs/>
                <w:color w:val="000000"/>
                <w:sz w:val="24"/>
                <w:szCs w:val="24"/>
                <w:lang w:eastAsia="ru-RU"/>
              </w:rPr>
            </w:pPr>
            <w:r w:rsidRPr="00E558A5">
              <w:rPr>
                <w:rFonts w:ascii="Times New Roman CYR" w:eastAsia="Times New Roman" w:hAnsi="Times New Roman CYR" w:cs="Helvetica"/>
                <w:bCs/>
                <w:color w:val="000000"/>
                <w:sz w:val="24"/>
                <w:szCs w:val="24"/>
                <w:lang w:eastAsia="ru-RU"/>
              </w:rPr>
              <w:t>2. Для целей настоящего Стандарта:</w:t>
            </w:r>
          </w:p>
          <w:p w:rsidR="00CD2F50" w:rsidRPr="00727EE7" w:rsidRDefault="00E558A5" w:rsidP="00856D37">
            <w:pPr>
              <w:jc w:val="both"/>
              <w:rPr>
                <w:rFonts w:ascii="Times New Roman CYR" w:eastAsia="Times New Roman" w:hAnsi="Times New Roman CYR" w:cs="Helvetica"/>
                <w:bCs/>
                <w:color w:val="000000"/>
                <w:sz w:val="24"/>
                <w:szCs w:val="24"/>
                <w:lang w:eastAsia="ru-RU"/>
              </w:rPr>
            </w:pPr>
            <w:r w:rsidRPr="00E558A5">
              <w:rPr>
                <w:rFonts w:ascii="Times New Roman CYR" w:eastAsia="Times New Roman" w:hAnsi="Times New Roman CYR" w:cs="Helvetica"/>
                <w:bCs/>
                <w:color w:val="000000"/>
                <w:sz w:val="24"/>
                <w:szCs w:val="24"/>
                <w:lang w:eastAsia="ru-RU"/>
              </w:rPr>
              <w:t>б) под документооборотом в бухгалтерском учете понимается движение документов бухгалтерского учета в экономическом субъекте и последующее хранение их с момента составления или получения документа до истечения сроков его хранения.</w:t>
            </w:r>
          </w:p>
        </w:tc>
        <w:tc>
          <w:tcPr>
            <w:tcW w:w="5103" w:type="dxa"/>
          </w:tcPr>
          <w:p w:rsidR="00CD2F50" w:rsidRPr="00331818" w:rsidRDefault="00CD2F50" w:rsidP="00331818">
            <w:pPr>
              <w:jc w:val="both"/>
              <w:rPr>
                <w:rFonts w:ascii="Times New Roman CYR" w:eastAsia="Times New Roman" w:hAnsi="Times New Roman CYR" w:cs="Helvetica"/>
                <w:bCs/>
                <w:color w:val="000000"/>
                <w:sz w:val="24"/>
                <w:szCs w:val="24"/>
                <w:lang w:eastAsia="ru-RU"/>
              </w:rPr>
            </w:pPr>
            <w:r w:rsidRPr="00331818">
              <w:rPr>
                <w:rFonts w:ascii="Times New Roman CYR" w:eastAsia="Times New Roman" w:hAnsi="Times New Roman CYR" w:cs="Helvetica"/>
                <w:bCs/>
                <w:color w:val="000000"/>
                <w:sz w:val="24"/>
                <w:szCs w:val="24"/>
                <w:lang w:eastAsia="ru-RU"/>
              </w:rPr>
              <w:t>Документооборотом необходимо считать весь период от момента составления до момента уничтожения документа по завершении сроков хранения, установленных в соответствии с правилами организации государственного архивного дела, но не менее пяти лет после отчетного года.</w:t>
            </w:r>
          </w:p>
          <w:p w:rsidR="002F42A2" w:rsidRDefault="002F42A2" w:rsidP="00155494">
            <w:pPr>
              <w:jc w:val="both"/>
              <w:rPr>
                <w:rFonts w:ascii="Times New Roman CYR" w:eastAsia="Times New Roman" w:hAnsi="Times New Roman CYR" w:cs="Helvetica"/>
                <w:bCs/>
                <w:color w:val="000000"/>
                <w:sz w:val="24"/>
                <w:szCs w:val="24"/>
                <w:lang w:eastAsia="ru-RU"/>
              </w:rPr>
            </w:pPr>
          </w:p>
          <w:p w:rsidR="00CD2F50" w:rsidRPr="00A53877" w:rsidRDefault="00CD2F50" w:rsidP="00155494">
            <w:pPr>
              <w:jc w:val="both"/>
              <w:rPr>
                <w:rFonts w:ascii="Times New Roman CYR" w:eastAsia="Times New Roman" w:hAnsi="Times New Roman CYR" w:cs="Helvetica"/>
                <w:bCs/>
                <w:color w:val="000000"/>
                <w:sz w:val="20"/>
                <w:szCs w:val="20"/>
                <w:lang w:eastAsia="ru-RU"/>
              </w:rPr>
            </w:pPr>
            <w:r w:rsidRPr="00331818">
              <w:rPr>
                <w:rFonts w:ascii="Times New Roman CYR" w:eastAsia="Times New Roman" w:hAnsi="Times New Roman CYR" w:cs="Helvetica"/>
                <w:bCs/>
                <w:color w:val="000000"/>
                <w:sz w:val="24"/>
                <w:szCs w:val="24"/>
                <w:lang w:eastAsia="ru-RU"/>
              </w:rPr>
              <w:t>ПАО «Сургутнефтегаз»</w:t>
            </w:r>
          </w:p>
        </w:tc>
        <w:tc>
          <w:tcPr>
            <w:tcW w:w="2835" w:type="dxa"/>
          </w:tcPr>
          <w:p w:rsidR="00CD2F50" w:rsidRPr="00A53877" w:rsidRDefault="00CD2F50" w:rsidP="00D00B23">
            <w:pPr>
              <w:jc w:val="both"/>
              <w:rPr>
                <w:rFonts w:ascii="Times New Roman CYR" w:eastAsia="Times New Roman" w:hAnsi="Times New Roman CYR" w:cs="Helvetica"/>
                <w:bCs/>
                <w:color w:val="000000"/>
                <w:sz w:val="20"/>
                <w:szCs w:val="20"/>
                <w:lang w:eastAsia="ru-RU"/>
              </w:rPr>
            </w:pPr>
          </w:p>
        </w:tc>
        <w:tc>
          <w:tcPr>
            <w:tcW w:w="4536" w:type="dxa"/>
          </w:tcPr>
          <w:p w:rsidR="00CD2F50" w:rsidRDefault="00824492" w:rsidP="00856D3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DD0B49">
              <w:rPr>
                <w:rFonts w:ascii="Times New Roman CYR" w:eastAsia="Times New Roman" w:hAnsi="Times New Roman CYR" w:cs="Helvetica"/>
                <w:bCs/>
                <w:color w:val="000000"/>
                <w:sz w:val="24"/>
                <w:szCs w:val="24"/>
                <w:lang w:eastAsia="ru-RU"/>
              </w:rPr>
              <w:t xml:space="preserve"> </w:t>
            </w:r>
            <w:r w:rsidR="00CD2F50">
              <w:rPr>
                <w:rFonts w:ascii="Times New Roman CYR" w:eastAsia="Times New Roman" w:hAnsi="Times New Roman CYR" w:cs="Helvetica"/>
                <w:bCs/>
                <w:color w:val="000000"/>
                <w:sz w:val="24"/>
                <w:szCs w:val="24"/>
                <w:lang w:eastAsia="ru-RU"/>
              </w:rPr>
              <w:t>Подпункт излож</w:t>
            </w:r>
            <w:r w:rsidR="00474DA7">
              <w:rPr>
                <w:rFonts w:ascii="Times New Roman CYR" w:eastAsia="Times New Roman" w:hAnsi="Times New Roman CYR" w:cs="Helvetica"/>
                <w:bCs/>
                <w:color w:val="000000"/>
                <w:sz w:val="24"/>
                <w:szCs w:val="24"/>
                <w:lang w:eastAsia="ru-RU"/>
              </w:rPr>
              <w:t>ен</w:t>
            </w:r>
            <w:r w:rsidR="00CD2F50">
              <w:rPr>
                <w:rFonts w:ascii="Times New Roman CYR" w:eastAsia="Times New Roman" w:hAnsi="Times New Roman CYR" w:cs="Helvetica"/>
                <w:bCs/>
                <w:color w:val="000000"/>
                <w:sz w:val="24"/>
                <w:szCs w:val="24"/>
                <w:lang w:eastAsia="ru-RU"/>
              </w:rPr>
              <w:t xml:space="preserve"> в редакции: </w:t>
            </w:r>
          </w:p>
          <w:p w:rsidR="00D91617" w:rsidRDefault="00CD2F50" w:rsidP="00856D3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«б) </w:t>
            </w:r>
            <w:r w:rsidR="00AC77C5" w:rsidRPr="00AC77C5">
              <w:rPr>
                <w:rFonts w:ascii="Times New Roman CYR" w:eastAsia="Times New Roman" w:hAnsi="Times New Roman CYR" w:cs="Helvetica"/>
                <w:bCs/>
                <w:color w:val="000000"/>
                <w:sz w:val="24"/>
                <w:szCs w:val="24"/>
                <w:lang w:eastAsia="ru-RU"/>
              </w:rPr>
              <w:t>под документооборотом в бухгалтерском учете понимается движение документов бухгалтерского учета в экономическом субъекте с момента их составления или получения до завершения исполнения (в частности, использования для составления бухгалтерской (финансовой) отчетности, отправки, помещения в архив)</w:t>
            </w:r>
            <w:r w:rsidR="00AC77C5">
              <w:rPr>
                <w:rFonts w:ascii="Times New Roman CYR" w:eastAsia="Times New Roman" w:hAnsi="Times New Roman CYR" w:cs="Helvetica"/>
                <w:bCs/>
                <w:color w:val="000000"/>
                <w:sz w:val="24"/>
                <w:szCs w:val="24"/>
                <w:lang w:eastAsia="ru-RU"/>
              </w:rPr>
              <w:t>.»</w:t>
            </w:r>
          </w:p>
        </w:tc>
      </w:tr>
      <w:tr w:rsidR="00E558A5" w:rsidRPr="00832A81" w:rsidTr="0076407D">
        <w:tc>
          <w:tcPr>
            <w:tcW w:w="567" w:type="dxa"/>
          </w:tcPr>
          <w:p w:rsidR="00E558A5" w:rsidRDefault="00E558A5" w:rsidP="0034246F">
            <w:pPr>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2.</w:t>
            </w:r>
          </w:p>
        </w:tc>
        <w:tc>
          <w:tcPr>
            <w:tcW w:w="3119" w:type="dxa"/>
          </w:tcPr>
          <w:p w:rsidR="00E558A5" w:rsidRDefault="00195188" w:rsidP="00374393">
            <w:pPr>
              <w:ind w:hanging="108"/>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 </w:t>
            </w:r>
            <w:r w:rsidR="00E558A5" w:rsidRPr="00E558A5">
              <w:rPr>
                <w:rFonts w:ascii="Times New Roman CYR" w:eastAsia="Times New Roman" w:hAnsi="Times New Roman CYR" w:cs="Helvetica"/>
                <w:bCs/>
                <w:color w:val="000000"/>
                <w:sz w:val="24"/>
                <w:szCs w:val="24"/>
                <w:lang w:eastAsia="ru-RU"/>
              </w:rPr>
              <w:t>Подпункт «б» пункта 2.</w:t>
            </w:r>
          </w:p>
        </w:tc>
        <w:tc>
          <w:tcPr>
            <w:tcW w:w="5103" w:type="dxa"/>
          </w:tcPr>
          <w:p w:rsidR="00E558A5" w:rsidRPr="00E558A5" w:rsidRDefault="00E558A5" w:rsidP="00E558A5">
            <w:pPr>
              <w:jc w:val="both"/>
              <w:rPr>
                <w:rFonts w:ascii="Times New Roman CYR" w:eastAsia="Times New Roman" w:hAnsi="Times New Roman CYR" w:cs="Helvetica"/>
                <w:bCs/>
                <w:color w:val="000000"/>
                <w:sz w:val="24"/>
                <w:szCs w:val="24"/>
                <w:lang w:eastAsia="ru-RU"/>
              </w:rPr>
            </w:pPr>
            <w:r w:rsidRPr="00E558A5">
              <w:rPr>
                <w:rFonts w:ascii="Times New Roman CYR" w:eastAsia="Times New Roman" w:hAnsi="Times New Roman CYR" w:cs="Helvetica"/>
                <w:bCs/>
                <w:color w:val="000000"/>
                <w:sz w:val="24"/>
                <w:szCs w:val="24"/>
                <w:lang w:eastAsia="ru-RU"/>
              </w:rPr>
              <w:t>Определение документооборота следует привести раздельно для первичных учетных документов и регистров бухгалтерского учета.</w:t>
            </w:r>
          </w:p>
          <w:p w:rsidR="00E558A5" w:rsidRPr="00E558A5" w:rsidRDefault="00E558A5" w:rsidP="00E558A5">
            <w:pPr>
              <w:jc w:val="both"/>
              <w:rPr>
                <w:rFonts w:ascii="Times New Roman CYR" w:eastAsia="Times New Roman" w:hAnsi="Times New Roman CYR" w:cs="Helvetica"/>
                <w:bCs/>
                <w:color w:val="000000"/>
                <w:sz w:val="24"/>
                <w:szCs w:val="24"/>
                <w:lang w:eastAsia="ru-RU"/>
              </w:rPr>
            </w:pPr>
          </w:p>
          <w:p w:rsidR="00E558A5" w:rsidRPr="00331818" w:rsidRDefault="00E558A5" w:rsidP="00E558A5">
            <w:pPr>
              <w:jc w:val="both"/>
              <w:rPr>
                <w:rFonts w:ascii="Times New Roman CYR" w:eastAsia="Times New Roman" w:hAnsi="Times New Roman CYR" w:cs="Helvetica"/>
                <w:bCs/>
                <w:color w:val="000000"/>
                <w:sz w:val="24"/>
                <w:szCs w:val="24"/>
                <w:lang w:eastAsia="ru-RU"/>
              </w:rPr>
            </w:pPr>
            <w:r w:rsidRPr="00E558A5">
              <w:rPr>
                <w:rFonts w:ascii="Times New Roman CYR" w:eastAsia="Times New Roman" w:hAnsi="Times New Roman CYR" w:cs="Helvetica"/>
                <w:bCs/>
                <w:color w:val="000000"/>
                <w:sz w:val="24"/>
                <w:szCs w:val="24"/>
                <w:lang w:eastAsia="ru-RU"/>
              </w:rPr>
              <w:t>ООО «КСАБ»</w:t>
            </w:r>
          </w:p>
        </w:tc>
        <w:tc>
          <w:tcPr>
            <w:tcW w:w="2835" w:type="dxa"/>
          </w:tcPr>
          <w:p w:rsidR="00E558A5" w:rsidRPr="00A53877" w:rsidRDefault="00E558A5" w:rsidP="00D00B23">
            <w:pPr>
              <w:jc w:val="both"/>
              <w:rPr>
                <w:rFonts w:ascii="Times New Roman CYR" w:eastAsia="Times New Roman" w:hAnsi="Times New Roman CYR" w:cs="Helvetica"/>
                <w:bCs/>
                <w:color w:val="000000"/>
                <w:sz w:val="20"/>
                <w:szCs w:val="20"/>
                <w:lang w:eastAsia="ru-RU"/>
              </w:rPr>
            </w:pPr>
          </w:p>
        </w:tc>
        <w:tc>
          <w:tcPr>
            <w:tcW w:w="4536" w:type="dxa"/>
          </w:tcPr>
          <w:p w:rsidR="00E558A5" w:rsidRDefault="00E558A5"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Исходя из Федерального закона «О бухгалтерском учете» </w:t>
            </w:r>
            <w:r w:rsidR="008D4C1A">
              <w:rPr>
                <w:rFonts w:ascii="Times New Roman CYR" w:eastAsia="Times New Roman" w:hAnsi="Times New Roman CYR" w:cs="Helvetica"/>
                <w:bCs/>
                <w:color w:val="000000"/>
                <w:sz w:val="24"/>
                <w:szCs w:val="24"/>
                <w:lang w:eastAsia="ru-RU"/>
              </w:rPr>
              <w:t>федеральными стандартами устанавливаются минимальные необходимые требования к бухгалтерскому учету. Детализация определения документооборота по отдельным аспектам избыточна.</w:t>
            </w:r>
          </w:p>
        </w:tc>
      </w:tr>
      <w:tr w:rsidR="00D06024" w:rsidTr="0076407D">
        <w:tc>
          <w:tcPr>
            <w:tcW w:w="567" w:type="dxa"/>
          </w:tcPr>
          <w:p w:rsidR="00D06024" w:rsidRPr="000A5DE3" w:rsidRDefault="00513EE6" w:rsidP="00DB4303">
            <w:pPr>
              <w:jc w:val="both"/>
              <w:rPr>
                <w:rFonts w:ascii="Times New Roman CYR" w:eastAsia="Times New Roman" w:hAnsi="Times New Roman CYR" w:cs="Helvetica"/>
                <w:bCs/>
                <w:sz w:val="24"/>
                <w:szCs w:val="24"/>
                <w:lang w:eastAsia="ru-RU"/>
              </w:rPr>
            </w:pPr>
            <w:r w:rsidRPr="000A5DE3">
              <w:rPr>
                <w:rFonts w:ascii="Times New Roman CYR" w:eastAsia="Times New Roman" w:hAnsi="Times New Roman CYR" w:cs="Helvetica"/>
                <w:bCs/>
                <w:sz w:val="24"/>
                <w:szCs w:val="24"/>
                <w:lang w:eastAsia="ru-RU"/>
              </w:rPr>
              <w:t>3</w:t>
            </w:r>
            <w:r w:rsidR="00D06024" w:rsidRPr="000A5DE3">
              <w:rPr>
                <w:rFonts w:ascii="Times New Roman CYR" w:eastAsia="Times New Roman" w:hAnsi="Times New Roman CYR" w:cs="Helvetica"/>
                <w:bCs/>
                <w:sz w:val="24"/>
                <w:szCs w:val="24"/>
                <w:lang w:eastAsia="ru-RU"/>
              </w:rPr>
              <w:t xml:space="preserve">. </w:t>
            </w:r>
          </w:p>
        </w:tc>
        <w:tc>
          <w:tcPr>
            <w:tcW w:w="3119" w:type="dxa"/>
          </w:tcPr>
          <w:p w:rsidR="00D06024" w:rsidRPr="00390485" w:rsidRDefault="00D06024" w:rsidP="00C01A08">
            <w:pPr>
              <w:jc w:val="both"/>
              <w:rPr>
                <w:rFonts w:ascii="Times New Roman CYR" w:eastAsia="Times New Roman" w:hAnsi="Times New Roman CYR" w:cs="Helvetica"/>
                <w:bCs/>
                <w:sz w:val="24"/>
                <w:szCs w:val="24"/>
                <w:lang w:eastAsia="ru-RU"/>
              </w:rPr>
            </w:pPr>
            <w:r w:rsidRPr="00390485">
              <w:rPr>
                <w:rFonts w:ascii="Times New Roman CYR" w:eastAsia="Times New Roman" w:hAnsi="Times New Roman CYR" w:cs="Helvetica"/>
                <w:bCs/>
                <w:sz w:val="24"/>
                <w:szCs w:val="24"/>
                <w:lang w:eastAsia="ru-RU"/>
              </w:rPr>
              <w:t>Пункт 4.</w:t>
            </w:r>
          </w:p>
          <w:p w:rsidR="003408B9" w:rsidRPr="00390485" w:rsidRDefault="003408B9" w:rsidP="00C01A08">
            <w:pPr>
              <w:jc w:val="both"/>
              <w:rPr>
                <w:rFonts w:ascii="Times New Roman CYR" w:eastAsia="Times New Roman" w:hAnsi="Times New Roman CYR" w:cs="Helvetica"/>
                <w:bCs/>
                <w:sz w:val="24"/>
                <w:szCs w:val="24"/>
                <w:lang w:eastAsia="ru-RU"/>
              </w:rPr>
            </w:pPr>
          </w:p>
          <w:p w:rsidR="004256F2" w:rsidRPr="00390485" w:rsidRDefault="004256F2" w:rsidP="004256F2">
            <w:pPr>
              <w:jc w:val="both"/>
              <w:rPr>
                <w:rFonts w:ascii="Times New Roman CYR" w:eastAsia="Times New Roman" w:hAnsi="Times New Roman CYR" w:cs="Helvetica"/>
                <w:bCs/>
                <w:sz w:val="24"/>
                <w:szCs w:val="24"/>
                <w:lang w:eastAsia="ru-RU"/>
              </w:rPr>
            </w:pPr>
            <w:r w:rsidRPr="00390485">
              <w:rPr>
                <w:rFonts w:ascii="Times New Roman CYR" w:eastAsia="Times New Roman" w:hAnsi="Times New Roman CYR" w:cs="Helvetica"/>
                <w:bCs/>
                <w:sz w:val="24"/>
                <w:szCs w:val="24"/>
                <w:lang w:eastAsia="ru-RU"/>
              </w:rPr>
              <w:t xml:space="preserve">4. Документы бухгалтерского учета  должны быть составлены на русском языке, за исключением случаев, установленных настоящим Стандартом. </w:t>
            </w:r>
          </w:p>
          <w:p w:rsidR="003408B9" w:rsidRPr="00390485" w:rsidRDefault="004256F2" w:rsidP="004256F2">
            <w:pPr>
              <w:jc w:val="both"/>
              <w:rPr>
                <w:rFonts w:ascii="Times New Roman CYR" w:eastAsia="Times New Roman" w:hAnsi="Times New Roman CYR" w:cs="Helvetica"/>
                <w:bCs/>
                <w:sz w:val="24"/>
                <w:szCs w:val="24"/>
                <w:highlight w:val="yellow"/>
                <w:lang w:eastAsia="ru-RU"/>
              </w:rPr>
            </w:pPr>
            <w:r w:rsidRPr="00390485">
              <w:rPr>
                <w:rFonts w:ascii="Times New Roman CYR" w:eastAsia="Times New Roman" w:hAnsi="Times New Roman CYR" w:cs="Helvetica"/>
                <w:bCs/>
                <w:sz w:val="24"/>
                <w:szCs w:val="24"/>
                <w:lang w:eastAsia="ru-RU"/>
              </w:rPr>
              <w:lastRenderedPageBreak/>
              <w:t>Первичный учетный документ, составленный на иностранном языке, должен содержать построчный перевод на русский язык, за исключением случаев, установленных настоящим Стандартом.</w:t>
            </w:r>
          </w:p>
        </w:tc>
        <w:tc>
          <w:tcPr>
            <w:tcW w:w="5103" w:type="dxa"/>
          </w:tcPr>
          <w:p w:rsidR="00D06024" w:rsidRDefault="00D06024" w:rsidP="00C01A08">
            <w:pPr>
              <w:jc w:val="both"/>
              <w:rPr>
                <w:rFonts w:ascii="Times New Roman CYR" w:eastAsia="Times New Roman" w:hAnsi="Times New Roman CYR" w:cs="Helvetica"/>
                <w:bCs/>
                <w:color w:val="000000"/>
                <w:sz w:val="24"/>
                <w:szCs w:val="24"/>
                <w:lang w:eastAsia="ru-RU"/>
              </w:rPr>
            </w:pPr>
            <w:r w:rsidRPr="00D34673">
              <w:rPr>
                <w:rFonts w:ascii="Times New Roman CYR" w:eastAsia="Times New Roman" w:hAnsi="Times New Roman CYR" w:cs="Helvetica"/>
                <w:bCs/>
                <w:color w:val="000000"/>
                <w:sz w:val="24"/>
                <w:szCs w:val="24"/>
                <w:lang w:eastAsia="ru-RU"/>
              </w:rPr>
              <w:lastRenderedPageBreak/>
              <w:t xml:space="preserve">Первичный учетный документ, составленный на иностранном языке, должен содержать перевод на русский язык всех обязательных реквизитов, предусмотренных пунктом 2 статьи 9 Федерального закона 402-ФЗ. </w:t>
            </w:r>
          </w:p>
          <w:p w:rsidR="00542E93" w:rsidRPr="00D34673" w:rsidRDefault="00542E93" w:rsidP="00C01A08">
            <w:pPr>
              <w:jc w:val="both"/>
              <w:rPr>
                <w:rFonts w:ascii="Times New Roman CYR" w:eastAsia="Times New Roman" w:hAnsi="Times New Roman CYR" w:cs="Helvetica"/>
                <w:bCs/>
                <w:color w:val="000000"/>
                <w:sz w:val="24"/>
                <w:szCs w:val="24"/>
                <w:lang w:eastAsia="ru-RU"/>
              </w:rPr>
            </w:pPr>
          </w:p>
          <w:p w:rsidR="000D6254" w:rsidRDefault="000D6254" w:rsidP="003504F9">
            <w:pPr>
              <w:jc w:val="both"/>
              <w:rPr>
                <w:rFonts w:ascii="Times New Roman CYR" w:eastAsia="Times New Roman" w:hAnsi="Times New Roman CYR" w:cs="Helvetica"/>
                <w:bCs/>
                <w:color w:val="000000"/>
                <w:sz w:val="24"/>
                <w:szCs w:val="24"/>
                <w:lang w:eastAsia="ru-RU"/>
              </w:rPr>
            </w:pPr>
            <w:r w:rsidRPr="000D6254">
              <w:rPr>
                <w:rFonts w:ascii="Times New Roman CYR" w:eastAsia="Times New Roman" w:hAnsi="Times New Roman CYR" w:cs="Helvetica"/>
                <w:bCs/>
                <w:color w:val="000000"/>
                <w:sz w:val="24"/>
                <w:szCs w:val="24"/>
                <w:lang w:eastAsia="ru-RU"/>
              </w:rPr>
              <w:t>ПАО «ЛУКОЙЛ»</w:t>
            </w:r>
            <w:r w:rsidR="00443157">
              <w:rPr>
                <w:rFonts w:ascii="Times New Roman CYR" w:eastAsia="Times New Roman" w:hAnsi="Times New Roman CYR" w:cs="Helvetica"/>
                <w:bCs/>
                <w:color w:val="000000"/>
                <w:sz w:val="24"/>
                <w:szCs w:val="24"/>
                <w:lang w:eastAsia="ru-RU"/>
              </w:rPr>
              <w:t>,</w:t>
            </w:r>
          </w:p>
          <w:p w:rsidR="00443157" w:rsidRDefault="00443157" w:rsidP="003504F9">
            <w:pPr>
              <w:jc w:val="both"/>
              <w:rPr>
                <w:rFonts w:ascii="Times New Roman CYR" w:eastAsia="Times New Roman" w:hAnsi="Times New Roman CYR" w:cs="Helvetica"/>
                <w:bCs/>
                <w:color w:val="000000"/>
                <w:sz w:val="24"/>
                <w:szCs w:val="24"/>
                <w:lang w:eastAsia="ru-RU"/>
              </w:rPr>
            </w:pPr>
            <w:r w:rsidRPr="00443157">
              <w:rPr>
                <w:rFonts w:ascii="Times New Roman CYR" w:eastAsia="Times New Roman" w:hAnsi="Times New Roman CYR" w:cs="Helvetica"/>
                <w:bCs/>
                <w:color w:val="000000"/>
                <w:sz w:val="24"/>
                <w:szCs w:val="24"/>
                <w:lang w:eastAsia="ru-RU"/>
              </w:rPr>
              <w:t>ПАО «Сургутнефтегаз»,</w:t>
            </w:r>
          </w:p>
          <w:p w:rsidR="00443157" w:rsidRPr="004971AD" w:rsidRDefault="00443157" w:rsidP="003504F9">
            <w:pPr>
              <w:jc w:val="both"/>
              <w:rPr>
                <w:rFonts w:ascii="Times New Roman CYR" w:eastAsia="Times New Roman" w:hAnsi="Times New Roman CYR" w:cs="Helvetica"/>
                <w:bCs/>
                <w:color w:val="000000"/>
                <w:sz w:val="24"/>
                <w:szCs w:val="24"/>
                <w:lang w:eastAsia="ru-RU"/>
              </w:rPr>
            </w:pPr>
            <w:r w:rsidRPr="00443157">
              <w:rPr>
                <w:rFonts w:ascii="Times New Roman CYR" w:eastAsia="Times New Roman" w:hAnsi="Times New Roman CYR" w:cs="Helvetica"/>
                <w:bCs/>
                <w:color w:val="000000"/>
                <w:sz w:val="24"/>
                <w:szCs w:val="24"/>
                <w:lang w:eastAsia="ru-RU"/>
              </w:rPr>
              <w:t>О.В. Заброд</w:t>
            </w:r>
            <w:r w:rsidR="00AC01DD">
              <w:rPr>
                <w:rFonts w:ascii="Times New Roman CYR" w:eastAsia="Times New Roman" w:hAnsi="Times New Roman CYR" w:cs="Helvetica"/>
                <w:bCs/>
                <w:color w:val="000000"/>
                <w:sz w:val="24"/>
                <w:szCs w:val="24"/>
                <w:lang w:eastAsia="ru-RU"/>
              </w:rPr>
              <w:t>ина</w:t>
            </w:r>
          </w:p>
        </w:tc>
        <w:tc>
          <w:tcPr>
            <w:tcW w:w="2835" w:type="dxa"/>
          </w:tcPr>
          <w:p w:rsidR="00542E93" w:rsidRDefault="00D06024" w:rsidP="00C01A08">
            <w:pPr>
              <w:jc w:val="both"/>
              <w:rPr>
                <w:rFonts w:ascii="Times New Roman CYR" w:eastAsia="Times New Roman" w:hAnsi="Times New Roman CYR" w:cs="Helvetica"/>
                <w:bCs/>
                <w:color w:val="000000"/>
                <w:sz w:val="24"/>
                <w:szCs w:val="24"/>
                <w:lang w:eastAsia="ru-RU"/>
              </w:rPr>
            </w:pPr>
            <w:r w:rsidRPr="00542CF8">
              <w:rPr>
                <w:rFonts w:ascii="Times New Roman CYR" w:eastAsia="Times New Roman" w:hAnsi="Times New Roman CYR" w:cs="Helvetica"/>
                <w:bCs/>
                <w:color w:val="000000"/>
                <w:sz w:val="24"/>
                <w:szCs w:val="24"/>
                <w:lang w:eastAsia="ru-RU"/>
              </w:rPr>
              <w:t xml:space="preserve">Полный построчный перевод таких документов представляется излишним для целей понимания сути совершенного факта хозяйственной жизни (далее – ФХЖ) и </w:t>
            </w:r>
            <w:r w:rsidRPr="00542CF8">
              <w:rPr>
                <w:rFonts w:ascii="Times New Roman CYR" w:eastAsia="Times New Roman" w:hAnsi="Times New Roman CYR" w:cs="Helvetica"/>
                <w:bCs/>
                <w:color w:val="000000"/>
                <w:sz w:val="24"/>
                <w:szCs w:val="24"/>
                <w:lang w:eastAsia="ru-RU"/>
              </w:rPr>
              <w:lastRenderedPageBreak/>
              <w:t>отражения соответствующих данных в учете</w:t>
            </w:r>
          </w:p>
          <w:p w:rsidR="00542E93" w:rsidRDefault="00542E93" w:rsidP="00C01A08">
            <w:pPr>
              <w:jc w:val="both"/>
              <w:rPr>
                <w:rFonts w:ascii="Times New Roman CYR" w:eastAsia="Times New Roman" w:hAnsi="Times New Roman CYR" w:cs="Helvetica"/>
                <w:bCs/>
                <w:color w:val="000000"/>
                <w:sz w:val="24"/>
                <w:szCs w:val="24"/>
                <w:lang w:eastAsia="ru-RU"/>
              </w:rPr>
            </w:pPr>
          </w:p>
          <w:p w:rsidR="00D06024" w:rsidRPr="00542CF8" w:rsidRDefault="00D06024" w:rsidP="00C01A08">
            <w:pPr>
              <w:jc w:val="both"/>
              <w:rPr>
                <w:rFonts w:ascii="Times New Roman CYR" w:eastAsia="Times New Roman" w:hAnsi="Times New Roman CYR" w:cs="Helvetica"/>
                <w:bCs/>
                <w:color w:val="000000"/>
                <w:sz w:val="24"/>
                <w:szCs w:val="24"/>
                <w:lang w:eastAsia="ru-RU"/>
              </w:rPr>
            </w:pPr>
          </w:p>
        </w:tc>
        <w:tc>
          <w:tcPr>
            <w:tcW w:w="4536" w:type="dxa"/>
          </w:tcPr>
          <w:p w:rsidR="009715AC" w:rsidRDefault="007970B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Редакция пункта предусматривает перевод всех обязательных реквизитов первичных учетных документов, составленных на иностранном языке</w:t>
            </w:r>
            <w:r w:rsidR="005F3D98">
              <w:rPr>
                <w:rFonts w:ascii="Times New Roman CYR" w:eastAsia="Times New Roman" w:hAnsi="Times New Roman CYR" w:cs="Helvetica"/>
                <w:bCs/>
                <w:color w:val="000000"/>
                <w:sz w:val="24"/>
                <w:szCs w:val="24"/>
                <w:lang w:eastAsia="ru-RU"/>
              </w:rPr>
              <w:t>, при их наличии в таких документам</w:t>
            </w:r>
            <w:r>
              <w:rPr>
                <w:rFonts w:ascii="Times New Roman CYR" w:eastAsia="Times New Roman" w:hAnsi="Times New Roman CYR" w:cs="Helvetica"/>
                <w:bCs/>
                <w:color w:val="000000"/>
                <w:sz w:val="24"/>
                <w:szCs w:val="24"/>
                <w:lang w:eastAsia="ru-RU"/>
              </w:rPr>
              <w:t>. Вместе с тем, в</w:t>
            </w:r>
            <w:r w:rsidR="009715AC">
              <w:rPr>
                <w:rFonts w:ascii="Times New Roman CYR" w:eastAsia="Times New Roman" w:hAnsi="Times New Roman CYR" w:cs="Helvetica"/>
                <w:bCs/>
                <w:color w:val="000000"/>
                <w:sz w:val="24"/>
                <w:szCs w:val="24"/>
                <w:lang w:eastAsia="ru-RU"/>
              </w:rPr>
              <w:t xml:space="preserve"> первичном учетном документе, составленном на иностранном языке в соответствии с законодательством другой страны, и</w:t>
            </w:r>
            <w:r w:rsidR="009715AC" w:rsidRPr="009715AC">
              <w:rPr>
                <w:rFonts w:ascii="Times New Roman CYR" w:eastAsia="Times New Roman" w:hAnsi="Times New Roman CYR" w:cs="Helvetica"/>
                <w:bCs/>
                <w:color w:val="000000"/>
                <w:sz w:val="24"/>
                <w:szCs w:val="24"/>
                <w:lang w:eastAsia="ru-RU"/>
              </w:rPr>
              <w:t>нформация</w:t>
            </w:r>
            <w:r w:rsidR="009715AC">
              <w:rPr>
                <w:rFonts w:ascii="Times New Roman CYR" w:eastAsia="Times New Roman" w:hAnsi="Times New Roman CYR" w:cs="Helvetica"/>
                <w:bCs/>
                <w:color w:val="000000"/>
                <w:sz w:val="24"/>
                <w:szCs w:val="24"/>
                <w:lang w:eastAsia="ru-RU"/>
              </w:rPr>
              <w:t>,</w:t>
            </w:r>
            <w:r w:rsidR="009715AC" w:rsidRPr="009715AC">
              <w:rPr>
                <w:rFonts w:ascii="Times New Roman CYR" w:eastAsia="Times New Roman" w:hAnsi="Times New Roman CYR" w:cs="Helvetica"/>
                <w:bCs/>
                <w:color w:val="000000"/>
                <w:sz w:val="24"/>
                <w:szCs w:val="24"/>
                <w:lang w:eastAsia="ru-RU"/>
              </w:rPr>
              <w:t xml:space="preserve"> </w:t>
            </w:r>
            <w:r w:rsidR="009715AC">
              <w:rPr>
                <w:rFonts w:ascii="Times New Roman CYR" w:eastAsia="Times New Roman" w:hAnsi="Times New Roman CYR" w:cs="Helvetica"/>
                <w:bCs/>
                <w:color w:val="000000"/>
                <w:sz w:val="24"/>
                <w:szCs w:val="24"/>
                <w:lang w:eastAsia="ru-RU"/>
              </w:rPr>
              <w:t xml:space="preserve">необходимая для </w:t>
            </w:r>
            <w:r w:rsidR="009715AC">
              <w:rPr>
                <w:rFonts w:ascii="Times New Roman CYR" w:eastAsia="Times New Roman" w:hAnsi="Times New Roman CYR" w:cs="Helvetica"/>
                <w:bCs/>
                <w:color w:val="000000"/>
                <w:sz w:val="24"/>
                <w:szCs w:val="24"/>
                <w:lang w:eastAsia="ru-RU"/>
              </w:rPr>
              <w:lastRenderedPageBreak/>
              <w:t xml:space="preserve">достоверного отражения объектов бухгалтерского учета, может содержаться в реквизитах, отличных от обязательных с точки зрения части 2 статьи 9 Федерального закона «О бухгалтерском учете» </w:t>
            </w:r>
          </w:p>
        </w:tc>
      </w:tr>
      <w:tr w:rsidR="00D06024" w:rsidTr="0076407D">
        <w:tc>
          <w:tcPr>
            <w:tcW w:w="567" w:type="dxa"/>
          </w:tcPr>
          <w:p w:rsidR="00D06024" w:rsidRPr="000A5DE3" w:rsidRDefault="00513EE6" w:rsidP="00513EE6">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sz w:val="24"/>
                <w:szCs w:val="24"/>
                <w:lang w:eastAsia="ru-RU"/>
              </w:rPr>
              <w:lastRenderedPageBreak/>
              <w:t>4</w:t>
            </w:r>
            <w:r w:rsidR="00D06024" w:rsidRPr="000A5DE3">
              <w:rPr>
                <w:rFonts w:ascii="Times New Roman CYR" w:eastAsia="Times New Roman" w:hAnsi="Times New Roman CYR" w:cs="Helvetica"/>
                <w:bCs/>
                <w:sz w:val="24"/>
                <w:szCs w:val="24"/>
                <w:lang w:eastAsia="ru-RU"/>
              </w:rPr>
              <w:t xml:space="preserve">. </w:t>
            </w:r>
          </w:p>
        </w:tc>
        <w:tc>
          <w:tcPr>
            <w:tcW w:w="3119" w:type="dxa"/>
          </w:tcPr>
          <w:p w:rsidR="00D06024" w:rsidRDefault="002C54E6" w:rsidP="00E148C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5</w:t>
            </w:r>
            <w:r w:rsidR="00D06024">
              <w:rPr>
                <w:rFonts w:ascii="Times New Roman CYR" w:eastAsia="Times New Roman" w:hAnsi="Times New Roman CYR" w:cs="Helvetica"/>
                <w:bCs/>
                <w:color w:val="000000"/>
                <w:sz w:val="24"/>
                <w:szCs w:val="24"/>
                <w:lang w:eastAsia="ru-RU"/>
              </w:rPr>
              <w:t>.</w:t>
            </w:r>
          </w:p>
          <w:p w:rsidR="002C54E6" w:rsidRPr="006B5ADA" w:rsidRDefault="00914F85" w:rsidP="00E148CB">
            <w:pPr>
              <w:jc w:val="both"/>
              <w:rPr>
                <w:rFonts w:ascii="Times New Roman CYR" w:eastAsia="Times New Roman" w:hAnsi="Times New Roman CYR" w:cs="Helvetica"/>
                <w:bCs/>
                <w:color w:val="000000"/>
                <w:sz w:val="24"/>
                <w:szCs w:val="24"/>
                <w:lang w:eastAsia="ru-RU"/>
              </w:rPr>
            </w:pPr>
            <w:r w:rsidRPr="00914F85">
              <w:rPr>
                <w:rFonts w:ascii="Times New Roman CYR" w:eastAsia="Times New Roman" w:hAnsi="Times New Roman CYR" w:cs="Helvetica"/>
                <w:bCs/>
                <w:color w:val="000000"/>
                <w:sz w:val="24"/>
                <w:szCs w:val="24"/>
                <w:lang w:eastAsia="ru-RU"/>
              </w:rPr>
              <w:t>5. В случае если законодательство или правила страны - места ведения деятельности за пределами Российской Федерации требуют составления документов бухгалтерского учета на языке данной страны, то такие документы составляются на соответствующем иностранном языке. При этом регистр бухгалтерского учета, составленный на иностранном языке, должен содержать построчный перевод на русский язык.</w:t>
            </w:r>
          </w:p>
        </w:tc>
        <w:tc>
          <w:tcPr>
            <w:tcW w:w="5103" w:type="dxa"/>
          </w:tcPr>
          <w:p w:rsidR="00D06024" w:rsidRPr="004022B4" w:rsidRDefault="00D06024" w:rsidP="00B23A9A">
            <w:pPr>
              <w:jc w:val="both"/>
              <w:rPr>
                <w:rFonts w:ascii="Times New Roman CYR" w:eastAsia="Times New Roman" w:hAnsi="Times New Roman CYR" w:cs="Helvetica"/>
                <w:bCs/>
                <w:color w:val="000000"/>
                <w:sz w:val="24"/>
                <w:szCs w:val="24"/>
                <w:lang w:eastAsia="ru-RU"/>
              </w:rPr>
            </w:pPr>
            <w:r w:rsidRPr="00B23A9A">
              <w:rPr>
                <w:rFonts w:ascii="Times New Roman CYR" w:eastAsia="Times New Roman" w:hAnsi="Times New Roman CYR" w:cs="Helvetica"/>
                <w:bCs/>
                <w:color w:val="000000"/>
                <w:sz w:val="24"/>
                <w:szCs w:val="24"/>
                <w:lang w:eastAsia="ru-RU"/>
              </w:rPr>
              <w:t xml:space="preserve"> </w:t>
            </w:r>
            <w:r w:rsidRPr="004022B4">
              <w:rPr>
                <w:rFonts w:ascii="Times New Roman CYR" w:eastAsia="Times New Roman" w:hAnsi="Times New Roman CYR" w:cs="Helvetica"/>
                <w:bCs/>
                <w:color w:val="000000"/>
                <w:sz w:val="24"/>
                <w:szCs w:val="24"/>
                <w:lang w:eastAsia="ru-RU"/>
              </w:rPr>
              <w:t>Изложить текст пункта в следующей редакции, учитывая положения подпункта 2а): «В случае если законодательство или правила страны - места ведения деятельности за пределами Российской Федерации требуют составления документов бухгалтерского учета на языке данной страны, то такие документы составляются филиалами, представительствами и иными структурными подразделениями организаций, по месту ведения деятельности за пределами Российской Федерации на соответствующем иностранном языке. При этом документы бухгалтерского учета, составленные на иностранном языке, должны содержать построчный перевод на русский язык.».</w:t>
            </w:r>
          </w:p>
          <w:p w:rsidR="00D06024" w:rsidRPr="004022B4" w:rsidRDefault="00D06024" w:rsidP="00E7278F">
            <w:pPr>
              <w:jc w:val="both"/>
              <w:rPr>
                <w:rFonts w:ascii="Times New Roman CYR" w:eastAsia="Times New Roman" w:hAnsi="Times New Roman CYR" w:cs="Helvetica"/>
                <w:bCs/>
                <w:color w:val="000000"/>
                <w:sz w:val="24"/>
                <w:szCs w:val="24"/>
                <w:lang w:eastAsia="ru-RU"/>
              </w:rPr>
            </w:pPr>
          </w:p>
          <w:p w:rsidR="00D06024" w:rsidRPr="00D34673" w:rsidRDefault="00D06024" w:rsidP="00E7278F">
            <w:pPr>
              <w:jc w:val="both"/>
              <w:rPr>
                <w:rFonts w:ascii="Times New Roman CYR" w:eastAsia="Times New Roman" w:hAnsi="Times New Roman CYR" w:cs="Helvetica"/>
                <w:bCs/>
                <w:color w:val="000000"/>
                <w:sz w:val="24"/>
                <w:szCs w:val="24"/>
                <w:lang w:eastAsia="ru-RU"/>
              </w:rPr>
            </w:pPr>
            <w:r w:rsidRPr="004022B4">
              <w:rPr>
                <w:rFonts w:ascii="Times New Roman CYR" w:eastAsia="Times New Roman" w:hAnsi="Times New Roman CYR" w:cs="Helvetica"/>
                <w:bCs/>
                <w:color w:val="000000"/>
                <w:sz w:val="24"/>
                <w:szCs w:val="24"/>
                <w:lang w:eastAsia="ru-RU"/>
              </w:rPr>
              <w:t>ПАО «ЛУКОЙЛ»</w:t>
            </w:r>
          </w:p>
        </w:tc>
        <w:tc>
          <w:tcPr>
            <w:tcW w:w="2835" w:type="dxa"/>
          </w:tcPr>
          <w:p w:rsidR="00D06024" w:rsidRPr="00904736" w:rsidRDefault="00D06024" w:rsidP="00904736">
            <w:pPr>
              <w:jc w:val="both"/>
              <w:rPr>
                <w:rFonts w:ascii="Times New Roman CYR" w:eastAsia="Times New Roman" w:hAnsi="Times New Roman CYR" w:cs="Helvetica"/>
                <w:bCs/>
                <w:color w:val="000000"/>
                <w:sz w:val="24"/>
                <w:szCs w:val="24"/>
                <w:lang w:eastAsia="ru-RU"/>
              </w:rPr>
            </w:pPr>
          </w:p>
        </w:tc>
        <w:tc>
          <w:tcPr>
            <w:tcW w:w="4536" w:type="dxa"/>
          </w:tcPr>
          <w:p w:rsidR="009715AC" w:rsidRPr="006578A0" w:rsidRDefault="005F3D98"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Редакция пункта не препятствует составлению документов бухгалтерского учета филиалами, представительствами и иными структурными подразделениями организаций по месту ведения деятельности за пределами Российской Федерации. Вместе с тем, п</w:t>
            </w:r>
            <w:r w:rsidR="009715AC">
              <w:rPr>
                <w:rFonts w:ascii="Times New Roman CYR" w:eastAsia="Times New Roman" w:hAnsi="Times New Roman CYR" w:cs="Helvetica"/>
                <w:bCs/>
                <w:color w:val="000000"/>
                <w:sz w:val="24"/>
                <w:szCs w:val="24"/>
                <w:lang w:eastAsia="ru-RU"/>
              </w:rPr>
              <w:t>од документами бухгалтерского учета пони</w:t>
            </w:r>
            <w:r w:rsidR="00390485">
              <w:rPr>
                <w:rFonts w:ascii="Times New Roman CYR" w:eastAsia="Times New Roman" w:hAnsi="Times New Roman CYR" w:cs="Helvetica"/>
                <w:bCs/>
                <w:color w:val="000000"/>
                <w:sz w:val="24"/>
                <w:szCs w:val="24"/>
                <w:lang w:eastAsia="ru-RU"/>
              </w:rPr>
              <w:t>маются первичные учетные документы и регистры бухгалтерского учета. Первичные учетные документы могут быть многосторонними и составляться как филиалами, представительствами и иными структурными подразделениями, так и другой стороной</w:t>
            </w:r>
            <w:r>
              <w:rPr>
                <w:rFonts w:ascii="Times New Roman CYR" w:eastAsia="Times New Roman" w:hAnsi="Times New Roman CYR" w:cs="Helvetica"/>
                <w:bCs/>
                <w:color w:val="000000"/>
                <w:sz w:val="24"/>
                <w:szCs w:val="24"/>
                <w:lang w:eastAsia="ru-RU"/>
              </w:rPr>
              <w:t xml:space="preserve"> (другими сторонами)</w:t>
            </w:r>
            <w:r w:rsidR="00390485">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Pr="000A5DE3" w:rsidRDefault="00513EE6" w:rsidP="00A23AF4">
            <w:pPr>
              <w:jc w:val="center"/>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5</w:t>
            </w:r>
            <w:r w:rsidR="00D06024" w:rsidRPr="000A5DE3">
              <w:rPr>
                <w:rFonts w:ascii="Times New Roman CYR" w:eastAsia="Times New Roman" w:hAnsi="Times New Roman CYR" w:cs="Helvetica"/>
                <w:bCs/>
                <w:color w:val="000000"/>
                <w:sz w:val="24"/>
                <w:szCs w:val="24"/>
                <w:lang w:eastAsia="ru-RU"/>
              </w:rPr>
              <w:t xml:space="preserve">. </w:t>
            </w:r>
          </w:p>
        </w:tc>
        <w:tc>
          <w:tcPr>
            <w:tcW w:w="3119" w:type="dxa"/>
          </w:tcPr>
          <w:p w:rsidR="00D06024" w:rsidRPr="000A5DE3" w:rsidRDefault="00444C1E" w:rsidP="00D67FAA">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Абзац второй п</w:t>
            </w:r>
            <w:r w:rsidR="00D06024" w:rsidRPr="000A5DE3">
              <w:rPr>
                <w:rFonts w:ascii="Times New Roman CYR" w:eastAsia="Times New Roman" w:hAnsi="Times New Roman CYR" w:cs="Helvetica"/>
                <w:bCs/>
                <w:color w:val="000000"/>
                <w:sz w:val="24"/>
                <w:szCs w:val="24"/>
                <w:lang w:eastAsia="ru-RU"/>
              </w:rPr>
              <w:t>ункт</w:t>
            </w:r>
            <w:r w:rsidRPr="000A5DE3">
              <w:rPr>
                <w:rFonts w:ascii="Times New Roman CYR" w:eastAsia="Times New Roman" w:hAnsi="Times New Roman CYR" w:cs="Helvetica"/>
                <w:bCs/>
                <w:color w:val="000000"/>
                <w:sz w:val="24"/>
                <w:szCs w:val="24"/>
                <w:lang w:eastAsia="ru-RU"/>
              </w:rPr>
              <w:t>а</w:t>
            </w:r>
            <w:r w:rsidR="00D06024" w:rsidRPr="000A5DE3">
              <w:rPr>
                <w:rFonts w:ascii="Times New Roman CYR" w:eastAsia="Times New Roman" w:hAnsi="Times New Roman CYR" w:cs="Helvetica"/>
                <w:bCs/>
                <w:color w:val="000000"/>
                <w:sz w:val="24"/>
                <w:szCs w:val="24"/>
                <w:lang w:eastAsia="ru-RU"/>
              </w:rPr>
              <w:t xml:space="preserve"> 6.</w:t>
            </w:r>
          </w:p>
          <w:p w:rsidR="00D06024" w:rsidRPr="000A5DE3" w:rsidRDefault="00D06024" w:rsidP="009C470D">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 xml:space="preserve">Записи в регистрах бухгалтерского учета по объектам бухгалтерского учета, стоимость которых выражена в иностранной </w:t>
            </w:r>
            <w:r w:rsidRPr="000A5DE3">
              <w:rPr>
                <w:rFonts w:ascii="Times New Roman CYR" w:eastAsia="Times New Roman" w:hAnsi="Times New Roman CYR" w:cs="Helvetica"/>
                <w:bCs/>
                <w:color w:val="000000"/>
                <w:sz w:val="24"/>
                <w:szCs w:val="24"/>
                <w:lang w:eastAsia="ru-RU"/>
              </w:rPr>
              <w:lastRenderedPageBreak/>
              <w:t>валюте, одновременно производятся в такой валюте и в рублях.</w:t>
            </w:r>
          </w:p>
        </w:tc>
        <w:tc>
          <w:tcPr>
            <w:tcW w:w="5103" w:type="dxa"/>
          </w:tcPr>
          <w:p w:rsidR="00D06024" w:rsidRPr="000A5DE3" w:rsidRDefault="00D06024" w:rsidP="008A0CA8">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lastRenderedPageBreak/>
              <w:t xml:space="preserve">Записи в регистрах бухгалтерского учета по объектам бухгалтерского учета, стоимость которых выражена в иностранной валюте, одновременно производятся в рублях и в такой валюте, если это предусмотрено федеральными стандартами по бухгалтерскому </w:t>
            </w:r>
            <w:r w:rsidRPr="000A5DE3">
              <w:rPr>
                <w:rFonts w:ascii="Times New Roman CYR" w:eastAsia="Times New Roman" w:hAnsi="Times New Roman CYR" w:cs="Helvetica"/>
                <w:bCs/>
                <w:color w:val="000000"/>
                <w:sz w:val="24"/>
                <w:szCs w:val="24"/>
                <w:lang w:eastAsia="ru-RU"/>
              </w:rPr>
              <w:lastRenderedPageBreak/>
              <w:t>учету.</w:t>
            </w:r>
          </w:p>
          <w:p w:rsidR="00D06024" w:rsidRPr="000A5DE3" w:rsidRDefault="00D06024" w:rsidP="008A0CA8">
            <w:pPr>
              <w:jc w:val="both"/>
              <w:rPr>
                <w:rFonts w:ascii="Times New Roman CYR" w:eastAsia="Times New Roman" w:hAnsi="Times New Roman CYR" w:cs="Helvetica"/>
                <w:bCs/>
                <w:color w:val="000000"/>
                <w:sz w:val="24"/>
                <w:szCs w:val="24"/>
                <w:lang w:eastAsia="ru-RU"/>
              </w:rPr>
            </w:pPr>
          </w:p>
          <w:p w:rsidR="004E46CE" w:rsidRPr="000A5DE3" w:rsidRDefault="00063A75" w:rsidP="00653087">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ПАО</w:t>
            </w:r>
            <w:r w:rsidR="007F444B" w:rsidRPr="000A5DE3">
              <w:rPr>
                <w:rFonts w:ascii="Times New Roman CYR" w:eastAsia="Times New Roman" w:hAnsi="Times New Roman CYR" w:cs="Helvetica"/>
                <w:bCs/>
                <w:color w:val="000000"/>
                <w:sz w:val="24"/>
                <w:szCs w:val="24"/>
                <w:lang w:eastAsia="ru-RU"/>
              </w:rPr>
              <w:t> </w:t>
            </w:r>
            <w:r w:rsidRPr="000A5DE3">
              <w:rPr>
                <w:rFonts w:ascii="Times New Roman CYR" w:eastAsia="Times New Roman" w:hAnsi="Times New Roman CYR" w:cs="Helvetica"/>
                <w:bCs/>
                <w:color w:val="000000"/>
                <w:sz w:val="24"/>
                <w:szCs w:val="24"/>
                <w:lang w:eastAsia="ru-RU"/>
              </w:rPr>
              <w:t>«Новолипецкий металлургический комбинат»</w:t>
            </w:r>
            <w:r w:rsidR="004E46CE" w:rsidRPr="000A5DE3">
              <w:rPr>
                <w:rFonts w:ascii="Times New Roman CYR" w:eastAsia="Times New Roman" w:hAnsi="Times New Roman CYR" w:cs="Helvetica"/>
                <w:bCs/>
                <w:color w:val="000000"/>
                <w:sz w:val="24"/>
                <w:szCs w:val="24"/>
                <w:lang w:eastAsia="ru-RU"/>
              </w:rPr>
              <w:t>,</w:t>
            </w:r>
            <w:r w:rsidR="00D06024" w:rsidRPr="000A5DE3">
              <w:rPr>
                <w:rFonts w:ascii="Times New Roman CYR" w:eastAsia="Times New Roman" w:hAnsi="Times New Roman CYR" w:cs="Helvetica"/>
                <w:bCs/>
                <w:color w:val="000000"/>
                <w:sz w:val="24"/>
                <w:szCs w:val="24"/>
                <w:lang w:eastAsia="ru-RU"/>
              </w:rPr>
              <w:tab/>
            </w:r>
          </w:p>
          <w:p w:rsidR="00D06024" w:rsidRPr="000A5DE3" w:rsidRDefault="004E46CE" w:rsidP="003F7B70">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О.В. Забродина</w:t>
            </w:r>
          </w:p>
        </w:tc>
        <w:tc>
          <w:tcPr>
            <w:tcW w:w="2835" w:type="dxa"/>
          </w:tcPr>
          <w:p w:rsidR="00D06024" w:rsidRPr="000A5DE3" w:rsidRDefault="00F04931" w:rsidP="00743A0A">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lastRenderedPageBreak/>
              <w:t>Предлагается у</w:t>
            </w:r>
            <w:r w:rsidR="00743A0A" w:rsidRPr="000A5DE3">
              <w:rPr>
                <w:rFonts w:ascii="Times New Roman CYR" w:eastAsia="Times New Roman" w:hAnsi="Times New Roman CYR" w:cs="Helvetica"/>
                <w:bCs/>
                <w:color w:val="000000"/>
                <w:sz w:val="24"/>
                <w:szCs w:val="24"/>
                <w:lang w:eastAsia="ru-RU"/>
              </w:rPr>
              <w:t xml:space="preserve">честь требования </w:t>
            </w:r>
            <w:proofErr w:type="spellStart"/>
            <w:r w:rsidR="00743A0A" w:rsidRPr="000A5DE3">
              <w:rPr>
                <w:rFonts w:ascii="Times New Roman CYR" w:eastAsia="Times New Roman" w:hAnsi="Times New Roman CYR" w:cs="Helvetica"/>
                <w:bCs/>
                <w:color w:val="000000"/>
                <w:sz w:val="24"/>
                <w:szCs w:val="24"/>
                <w:lang w:eastAsia="ru-RU"/>
              </w:rPr>
              <w:t>пп</w:t>
            </w:r>
            <w:proofErr w:type="spellEnd"/>
            <w:r w:rsidR="00743A0A" w:rsidRPr="000A5DE3">
              <w:rPr>
                <w:rFonts w:ascii="Times New Roman CYR" w:eastAsia="Times New Roman" w:hAnsi="Times New Roman CYR" w:cs="Helvetica"/>
                <w:bCs/>
                <w:color w:val="000000"/>
                <w:sz w:val="24"/>
                <w:szCs w:val="24"/>
                <w:lang w:eastAsia="ru-RU"/>
              </w:rPr>
              <w:t>.</w:t>
            </w:r>
            <w:r w:rsidR="00D06024" w:rsidRPr="000A5DE3">
              <w:rPr>
                <w:rFonts w:ascii="Times New Roman CYR" w:eastAsia="Times New Roman" w:hAnsi="Times New Roman CYR" w:cs="Helvetica"/>
                <w:bCs/>
                <w:color w:val="000000"/>
                <w:sz w:val="24"/>
                <w:szCs w:val="24"/>
                <w:lang w:eastAsia="ru-RU"/>
              </w:rPr>
              <w:t xml:space="preserve"> 9 и 10 ПБУ 3/2006 </w:t>
            </w:r>
          </w:p>
        </w:tc>
        <w:tc>
          <w:tcPr>
            <w:tcW w:w="4536" w:type="dxa"/>
          </w:tcPr>
          <w:p w:rsidR="00D06024" w:rsidRPr="000A5DE3" w:rsidRDefault="000A5DE3" w:rsidP="00DD0B49">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Учтено</w:t>
            </w:r>
            <w:r w:rsidR="00824492" w:rsidRPr="000A5DE3">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sidRPr="000A5DE3">
              <w:rPr>
                <w:rFonts w:ascii="Times New Roman CYR" w:eastAsia="Times New Roman" w:hAnsi="Times New Roman CYR" w:cs="Helvetica"/>
                <w:bCs/>
                <w:color w:val="000000"/>
                <w:sz w:val="24"/>
                <w:szCs w:val="24"/>
                <w:lang w:eastAsia="ru-RU"/>
              </w:rPr>
              <w:t>Абзац изложен в редакции:</w:t>
            </w:r>
          </w:p>
          <w:p w:rsidR="000A5DE3" w:rsidRPr="000A5DE3" w:rsidRDefault="000A5DE3" w:rsidP="00DD0B49">
            <w:pPr>
              <w:jc w:val="both"/>
              <w:rPr>
                <w:rFonts w:ascii="Times New Roman CYR" w:eastAsia="Times New Roman" w:hAnsi="Times New Roman CYR" w:cs="Helvetica"/>
                <w:bCs/>
                <w:color w:val="000000"/>
                <w:sz w:val="24"/>
                <w:szCs w:val="24"/>
                <w:lang w:eastAsia="ru-RU"/>
              </w:rPr>
            </w:pPr>
            <w:r w:rsidRPr="000A5DE3">
              <w:rPr>
                <w:rFonts w:ascii="Times New Roman CYR" w:eastAsia="Times New Roman" w:hAnsi="Times New Roman CYR" w:cs="Helvetica"/>
                <w:bCs/>
                <w:color w:val="000000"/>
                <w:sz w:val="24"/>
                <w:szCs w:val="24"/>
                <w:lang w:eastAsia="ru-RU"/>
              </w:rPr>
              <w:t xml:space="preserve">«Записи в регистрах бухгалтерского учета по объектам бухгалтерского учета, стоимость которых выражена в иностранной валюте, одновременно производятся в такой валюте и в рублях, </w:t>
            </w:r>
            <w:r w:rsidRPr="000A5DE3">
              <w:rPr>
                <w:rFonts w:ascii="Times New Roman CYR" w:eastAsia="Times New Roman" w:hAnsi="Times New Roman CYR" w:cs="Helvetica"/>
                <w:bCs/>
                <w:color w:val="000000"/>
                <w:sz w:val="24"/>
                <w:szCs w:val="24"/>
                <w:lang w:eastAsia="ru-RU"/>
              </w:rPr>
              <w:lastRenderedPageBreak/>
              <w:t>если иное не установлено федеральными стандартами бухгалтерского учета.»</w:t>
            </w:r>
          </w:p>
          <w:p w:rsidR="00D06024" w:rsidRPr="000A5DE3" w:rsidRDefault="00D06024"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Pr="00390485" w:rsidRDefault="00513EE6" w:rsidP="00A23AF4">
            <w:pPr>
              <w:jc w:val="center"/>
              <w:rPr>
                <w:rFonts w:ascii="Times New Roman CYR" w:eastAsia="Times New Roman" w:hAnsi="Times New Roman CYR" w:cs="Helvetica"/>
                <w:bCs/>
                <w:color w:val="000000"/>
                <w:sz w:val="24"/>
                <w:szCs w:val="24"/>
                <w:lang w:eastAsia="ru-RU"/>
              </w:rPr>
            </w:pPr>
            <w:r w:rsidRPr="00390485">
              <w:rPr>
                <w:rFonts w:ascii="Times New Roman CYR" w:eastAsia="Times New Roman" w:hAnsi="Times New Roman CYR" w:cs="Helvetica"/>
                <w:bCs/>
                <w:color w:val="000000"/>
                <w:sz w:val="24"/>
                <w:szCs w:val="24"/>
                <w:lang w:eastAsia="ru-RU"/>
              </w:rPr>
              <w:lastRenderedPageBreak/>
              <w:t>6</w:t>
            </w:r>
            <w:r w:rsidR="00D06024" w:rsidRPr="00390485">
              <w:rPr>
                <w:rFonts w:ascii="Times New Roman CYR" w:eastAsia="Times New Roman" w:hAnsi="Times New Roman CYR" w:cs="Helvetica"/>
                <w:bCs/>
                <w:color w:val="000000"/>
                <w:sz w:val="24"/>
                <w:szCs w:val="24"/>
                <w:lang w:eastAsia="ru-RU"/>
              </w:rPr>
              <w:t xml:space="preserve">. </w:t>
            </w:r>
          </w:p>
        </w:tc>
        <w:tc>
          <w:tcPr>
            <w:tcW w:w="3119" w:type="dxa"/>
          </w:tcPr>
          <w:p w:rsidR="00D06024" w:rsidRPr="00390485" w:rsidRDefault="00D06024" w:rsidP="00D67FAA">
            <w:pPr>
              <w:jc w:val="both"/>
              <w:rPr>
                <w:rFonts w:ascii="Times New Roman CYR" w:eastAsia="Times New Roman" w:hAnsi="Times New Roman CYR" w:cs="Helvetica"/>
                <w:bCs/>
                <w:color w:val="000000"/>
                <w:sz w:val="24"/>
                <w:szCs w:val="24"/>
                <w:lang w:eastAsia="ru-RU"/>
              </w:rPr>
            </w:pPr>
            <w:r w:rsidRPr="00390485">
              <w:rPr>
                <w:rFonts w:ascii="Times New Roman CYR" w:eastAsia="Times New Roman" w:hAnsi="Times New Roman CYR" w:cs="Helvetica"/>
                <w:bCs/>
                <w:color w:val="000000"/>
                <w:sz w:val="24"/>
                <w:szCs w:val="24"/>
                <w:lang w:eastAsia="ru-RU"/>
              </w:rPr>
              <w:t>Пункт 7.</w:t>
            </w:r>
          </w:p>
          <w:p w:rsidR="00D06024" w:rsidRPr="00390485" w:rsidRDefault="00D06024" w:rsidP="00D67FAA">
            <w:pPr>
              <w:jc w:val="both"/>
              <w:rPr>
                <w:rFonts w:ascii="Times New Roman CYR" w:eastAsia="Times New Roman" w:hAnsi="Times New Roman CYR" w:cs="Helvetica"/>
                <w:bCs/>
                <w:color w:val="000000"/>
                <w:sz w:val="24"/>
                <w:szCs w:val="24"/>
                <w:lang w:eastAsia="ru-RU"/>
              </w:rPr>
            </w:pPr>
          </w:p>
          <w:p w:rsidR="00D06024" w:rsidRPr="00390485" w:rsidRDefault="00D06024" w:rsidP="004F462F">
            <w:pPr>
              <w:jc w:val="both"/>
              <w:rPr>
                <w:rFonts w:ascii="Times New Roman CYR" w:eastAsia="Times New Roman" w:hAnsi="Times New Roman CYR" w:cs="Helvetica"/>
                <w:bCs/>
                <w:color w:val="000000"/>
                <w:sz w:val="24"/>
                <w:szCs w:val="24"/>
                <w:lang w:eastAsia="ru-RU"/>
              </w:rPr>
            </w:pPr>
            <w:r w:rsidRPr="00390485">
              <w:rPr>
                <w:rFonts w:ascii="Times New Roman CYR" w:eastAsia="Times New Roman" w:hAnsi="Times New Roman CYR" w:cs="Helvetica"/>
                <w:bCs/>
                <w:color w:val="000000"/>
                <w:sz w:val="24"/>
                <w:szCs w:val="24"/>
                <w:lang w:eastAsia="ru-RU"/>
              </w:rPr>
              <w:t>7. Для целей настоящего Стандарта датой составления первичного учетного документа считается дата его подписания лицом (лицами), совершившим (совершившими) сделку, операцию и ответственным (ответственными) за ее оформление, либо лицом (лицами), ответственным (ответственными) за оформление совершившегося события.</w:t>
            </w:r>
          </w:p>
        </w:tc>
        <w:tc>
          <w:tcPr>
            <w:tcW w:w="5103" w:type="dxa"/>
          </w:tcPr>
          <w:p w:rsidR="000745D7" w:rsidRDefault="000745D7" w:rsidP="00912E4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Считать д</w:t>
            </w:r>
            <w:r w:rsidRPr="000745D7">
              <w:rPr>
                <w:rFonts w:ascii="Times New Roman CYR" w:eastAsia="Times New Roman" w:hAnsi="Times New Roman CYR" w:cs="Helvetica"/>
                <w:bCs/>
                <w:color w:val="000000"/>
                <w:sz w:val="24"/>
                <w:szCs w:val="24"/>
                <w:lang w:eastAsia="ru-RU"/>
              </w:rPr>
              <w:t>ат</w:t>
            </w:r>
            <w:r>
              <w:rPr>
                <w:rFonts w:ascii="Times New Roman CYR" w:eastAsia="Times New Roman" w:hAnsi="Times New Roman CYR" w:cs="Helvetica"/>
                <w:bCs/>
                <w:color w:val="000000"/>
                <w:sz w:val="24"/>
                <w:szCs w:val="24"/>
                <w:lang w:eastAsia="ru-RU"/>
              </w:rPr>
              <w:t>ой</w:t>
            </w:r>
            <w:r w:rsidRPr="000745D7">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 xml:space="preserve">составления документа </w:t>
            </w:r>
            <w:r w:rsidRPr="000745D7">
              <w:rPr>
                <w:rFonts w:ascii="Times New Roman CYR" w:eastAsia="Times New Roman" w:hAnsi="Times New Roman CYR" w:cs="Helvetica"/>
                <w:bCs/>
                <w:color w:val="000000"/>
                <w:sz w:val="24"/>
                <w:szCs w:val="24"/>
                <w:lang w:eastAsia="ru-RU"/>
              </w:rPr>
              <w:t xml:space="preserve"> дат</w:t>
            </w:r>
            <w:r>
              <w:rPr>
                <w:rFonts w:ascii="Times New Roman CYR" w:eastAsia="Times New Roman" w:hAnsi="Times New Roman CYR" w:cs="Helvetica"/>
                <w:bCs/>
                <w:color w:val="000000"/>
                <w:sz w:val="24"/>
                <w:szCs w:val="24"/>
                <w:lang w:eastAsia="ru-RU"/>
              </w:rPr>
              <w:t>у</w:t>
            </w:r>
            <w:r w:rsidRPr="000745D7">
              <w:rPr>
                <w:rFonts w:ascii="Times New Roman CYR" w:eastAsia="Times New Roman" w:hAnsi="Times New Roman CYR" w:cs="Helvetica"/>
                <w:bCs/>
                <w:color w:val="000000"/>
                <w:sz w:val="24"/>
                <w:szCs w:val="24"/>
                <w:lang w:eastAsia="ru-RU"/>
              </w:rPr>
              <w:t xml:space="preserve"> события, зафиксированного в документе.</w:t>
            </w:r>
          </w:p>
          <w:p w:rsidR="00F029B6" w:rsidRDefault="00F029B6" w:rsidP="00F029B6">
            <w:pPr>
              <w:jc w:val="both"/>
              <w:rPr>
                <w:rFonts w:ascii="Times New Roman CYR" w:eastAsia="Times New Roman" w:hAnsi="Times New Roman CYR" w:cs="Helvetica"/>
                <w:bCs/>
                <w:color w:val="000000"/>
                <w:sz w:val="24"/>
                <w:szCs w:val="24"/>
                <w:lang w:eastAsia="ru-RU"/>
              </w:rPr>
            </w:pPr>
          </w:p>
          <w:p w:rsidR="006F1844" w:rsidRDefault="000745D7" w:rsidP="00355D0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1С, </w:t>
            </w:r>
          </w:p>
          <w:p w:rsidR="006F1844" w:rsidRDefault="006F1844" w:rsidP="00355D09">
            <w:pPr>
              <w:jc w:val="both"/>
              <w:rPr>
                <w:rFonts w:ascii="Times New Roman CYR" w:eastAsia="Times New Roman" w:hAnsi="Times New Roman CYR" w:cs="Helvetica"/>
                <w:bCs/>
                <w:color w:val="000000"/>
                <w:sz w:val="24"/>
                <w:szCs w:val="24"/>
                <w:lang w:eastAsia="ru-RU"/>
              </w:rPr>
            </w:pPr>
            <w:r w:rsidRPr="006F1844">
              <w:rPr>
                <w:rFonts w:ascii="Times New Roman CYR" w:eastAsia="Times New Roman" w:hAnsi="Times New Roman CYR" w:cs="Helvetica"/>
                <w:bCs/>
                <w:color w:val="000000"/>
                <w:sz w:val="24"/>
                <w:szCs w:val="24"/>
                <w:lang w:eastAsia="ru-RU"/>
              </w:rPr>
              <w:t>ПАО «Сургутнефтегаз»</w:t>
            </w:r>
            <w:r>
              <w:rPr>
                <w:rFonts w:ascii="Times New Roman CYR" w:eastAsia="Times New Roman" w:hAnsi="Times New Roman CYR" w:cs="Helvetica"/>
                <w:bCs/>
                <w:color w:val="000000"/>
                <w:sz w:val="24"/>
                <w:szCs w:val="24"/>
                <w:lang w:eastAsia="ru-RU"/>
              </w:rPr>
              <w:t>,</w:t>
            </w:r>
          </w:p>
          <w:p w:rsidR="005A1A97" w:rsidRDefault="005A1A97" w:rsidP="00355D09">
            <w:pPr>
              <w:jc w:val="both"/>
              <w:rPr>
                <w:rFonts w:ascii="Times New Roman CYR" w:eastAsia="Times New Roman" w:hAnsi="Times New Roman CYR" w:cs="Helvetica"/>
                <w:bCs/>
                <w:color w:val="000000"/>
                <w:sz w:val="24"/>
                <w:szCs w:val="24"/>
                <w:lang w:eastAsia="ru-RU"/>
              </w:rPr>
            </w:pPr>
            <w:r w:rsidRPr="005A1A97">
              <w:rPr>
                <w:rFonts w:ascii="Times New Roman CYR" w:eastAsia="Times New Roman" w:hAnsi="Times New Roman CYR" w:cs="Helvetica"/>
                <w:bCs/>
                <w:color w:val="000000"/>
                <w:sz w:val="24"/>
                <w:szCs w:val="24"/>
                <w:lang w:eastAsia="ru-RU"/>
              </w:rPr>
              <w:t>Финансово-экономический центр ПАО «</w:t>
            </w:r>
            <w:proofErr w:type="spellStart"/>
            <w:r w:rsidRPr="005A1A97">
              <w:rPr>
                <w:rFonts w:ascii="Times New Roman CYR" w:eastAsia="Times New Roman" w:hAnsi="Times New Roman CYR" w:cs="Helvetica"/>
                <w:bCs/>
                <w:color w:val="000000"/>
                <w:sz w:val="24"/>
                <w:szCs w:val="24"/>
                <w:lang w:eastAsia="ru-RU"/>
              </w:rPr>
              <w:t>ИнтерРАО</w:t>
            </w:r>
            <w:proofErr w:type="spellEnd"/>
            <w:r w:rsidRPr="005A1A97">
              <w:rPr>
                <w:rFonts w:ascii="Times New Roman CYR" w:eastAsia="Times New Roman" w:hAnsi="Times New Roman CYR" w:cs="Helvetica"/>
                <w:bCs/>
                <w:color w:val="000000"/>
                <w:sz w:val="24"/>
                <w:szCs w:val="24"/>
                <w:lang w:eastAsia="ru-RU"/>
              </w:rPr>
              <w:t>»</w:t>
            </w:r>
            <w:r>
              <w:rPr>
                <w:rFonts w:ascii="Times New Roman CYR" w:eastAsia="Times New Roman" w:hAnsi="Times New Roman CYR" w:cs="Helvetica"/>
                <w:bCs/>
                <w:color w:val="000000"/>
                <w:sz w:val="24"/>
                <w:szCs w:val="24"/>
                <w:lang w:eastAsia="ru-RU"/>
              </w:rPr>
              <w:t>,</w:t>
            </w:r>
          </w:p>
          <w:p w:rsidR="006F1844" w:rsidRDefault="000745D7" w:rsidP="00355D09">
            <w:pPr>
              <w:jc w:val="both"/>
              <w:rPr>
                <w:rFonts w:ascii="Times New Roman CYR" w:eastAsia="Times New Roman" w:hAnsi="Times New Roman CYR" w:cs="Helvetica"/>
                <w:bCs/>
                <w:color w:val="000000"/>
                <w:sz w:val="24"/>
                <w:szCs w:val="24"/>
                <w:lang w:eastAsia="ru-RU"/>
              </w:rPr>
            </w:pPr>
            <w:r w:rsidRPr="000745D7">
              <w:rPr>
                <w:rFonts w:ascii="Times New Roman CYR" w:eastAsia="Times New Roman" w:hAnsi="Times New Roman CYR" w:cs="Helvetica"/>
                <w:bCs/>
                <w:color w:val="000000"/>
                <w:sz w:val="24"/>
                <w:szCs w:val="24"/>
                <w:lang w:eastAsia="ru-RU"/>
              </w:rPr>
              <w:t>О.В. Забродина</w:t>
            </w:r>
            <w:r>
              <w:rPr>
                <w:rFonts w:ascii="Times New Roman CYR" w:eastAsia="Times New Roman" w:hAnsi="Times New Roman CYR" w:cs="Helvetica"/>
                <w:bCs/>
                <w:color w:val="000000"/>
                <w:sz w:val="24"/>
                <w:szCs w:val="24"/>
                <w:lang w:eastAsia="ru-RU"/>
              </w:rPr>
              <w:t>,</w:t>
            </w:r>
            <w:r w:rsidR="00E80C15">
              <w:rPr>
                <w:rFonts w:ascii="Times New Roman CYR" w:eastAsia="Times New Roman" w:hAnsi="Times New Roman CYR" w:cs="Helvetica"/>
                <w:bCs/>
                <w:color w:val="000000"/>
                <w:sz w:val="24"/>
                <w:szCs w:val="24"/>
                <w:lang w:eastAsia="ru-RU"/>
              </w:rPr>
              <w:t xml:space="preserve"> </w:t>
            </w:r>
          </w:p>
          <w:p w:rsidR="00D06024" w:rsidRPr="00A36E9E" w:rsidRDefault="00E80C15" w:rsidP="006F1844">
            <w:pPr>
              <w:jc w:val="both"/>
              <w:rPr>
                <w:rFonts w:ascii="Times New Roman CYR" w:eastAsia="Times New Roman" w:hAnsi="Times New Roman CYR" w:cs="Helvetica"/>
                <w:bCs/>
                <w:color w:val="000000"/>
                <w:sz w:val="24"/>
                <w:szCs w:val="24"/>
                <w:lang w:eastAsia="ru-RU"/>
              </w:rPr>
            </w:pPr>
            <w:r w:rsidRPr="00E80C15">
              <w:rPr>
                <w:rFonts w:ascii="Times New Roman CYR" w:eastAsia="Times New Roman" w:hAnsi="Times New Roman CYR" w:cs="Helvetica"/>
                <w:bCs/>
                <w:color w:val="000000"/>
                <w:sz w:val="24"/>
                <w:szCs w:val="24"/>
                <w:lang w:eastAsia="ru-RU"/>
              </w:rPr>
              <w:t>С.</w:t>
            </w:r>
            <w:r w:rsidR="00355D09">
              <w:rPr>
                <w:rFonts w:ascii="Times New Roman CYR" w:eastAsia="Times New Roman" w:hAnsi="Times New Roman CYR" w:cs="Helvetica"/>
                <w:bCs/>
                <w:color w:val="000000"/>
                <w:sz w:val="24"/>
                <w:szCs w:val="24"/>
                <w:lang w:eastAsia="ru-RU"/>
              </w:rPr>
              <w:t> </w:t>
            </w:r>
            <w:r w:rsidRPr="00E80C15">
              <w:rPr>
                <w:rFonts w:ascii="Times New Roman CYR" w:eastAsia="Times New Roman" w:hAnsi="Times New Roman CYR" w:cs="Helvetica"/>
                <w:bCs/>
                <w:color w:val="000000"/>
                <w:sz w:val="24"/>
                <w:szCs w:val="24"/>
                <w:lang w:eastAsia="ru-RU"/>
              </w:rPr>
              <w:t>Филиппенков</w:t>
            </w:r>
          </w:p>
        </w:tc>
        <w:tc>
          <w:tcPr>
            <w:tcW w:w="2835" w:type="dxa"/>
          </w:tcPr>
          <w:p w:rsidR="00D06024" w:rsidRDefault="00D06024" w:rsidP="003B20F3">
            <w:pPr>
              <w:jc w:val="both"/>
              <w:rPr>
                <w:rFonts w:ascii="Times New Roman CYR" w:eastAsia="Times New Roman" w:hAnsi="Times New Roman CYR" w:cs="Helvetica"/>
                <w:bCs/>
                <w:color w:val="000000"/>
                <w:sz w:val="24"/>
                <w:szCs w:val="24"/>
                <w:lang w:eastAsia="ru-RU"/>
              </w:rPr>
            </w:pPr>
          </w:p>
          <w:p w:rsidR="00D06024" w:rsidRDefault="00D06024" w:rsidP="004B10DB">
            <w:pPr>
              <w:jc w:val="both"/>
              <w:rPr>
                <w:rFonts w:ascii="Times New Roman CYR" w:eastAsia="Times New Roman" w:hAnsi="Times New Roman CYR" w:cs="Helvetica"/>
                <w:bCs/>
                <w:color w:val="000000"/>
                <w:sz w:val="24"/>
                <w:szCs w:val="24"/>
                <w:lang w:eastAsia="ru-RU"/>
              </w:rPr>
            </w:pPr>
          </w:p>
          <w:p w:rsidR="00D06024" w:rsidRDefault="00D06024" w:rsidP="004B10DB">
            <w:pPr>
              <w:jc w:val="both"/>
              <w:rPr>
                <w:rFonts w:ascii="Times New Roman CYR" w:eastAsia="Times New Roman" w:hAnsi="Times New Roman CYR" w:cs="Helvetica"/>
                <w:bCs/>
                <w:color w:val="000000"/>
                <w:sz w:val="24"/>
                <w:szCs w:val="24"/>
                <w:lang w:eastAsia="ru-RU"/>
              </w:rPr>
            </w:pPr>
          </w:p>
          <w:p w:rsidR="00D06024" w:rsidRDefault="00D06024" w:rsidP="005F33FA">
            <w:pPr>
              <w:jc w:val="both"/>
              <w:rPr>
                <w:rFonts w:ascii="Times New Roman CYR" w:eastAsia="Times New Roman" w:hAnsi="Times New Roman CYR" w:cs="Helvetica"/>
                <w:bCs/>
                <w:color w:val="000000"/>
                <w:sz w:val="24"/>
                <w:szCs w:val="24"/>
                <w:lang w:eastAsia="ru-RU"/>
              </w:rPr>
            </w:pPr>
          </w:p>
          <w:p w:rsidR="00D06024" w:rsidRDefault="00D06024" w:rsidP="005F33FA">
            <w:pPr>
              <w:jc w:val="both"/>
              <w:rPr>
                <w:rFonts w:ascii="Times New Roman CYR" w:eastAsia="Times New Roman" w:hAnsi="Times New Roman CYR" w:cs="Helvetica"/>
                <w:bCs/>
                <w:color w:val="000000"/>
                <w:sz w:val="24"/>
                <w:szCs w:val="24"/>
                <w:lang w:eastAsia="ru-RU"/>
              </w:rPr>
            </w:pPr>
          </w:p>
          <w:p w:rsidR="00D06024" w:rsidRDefault="00D06024" w:rsidP="005F33FA">
            <w:pPr>
              <w:jc w:val="both"/>
              <w:rPr>
                <w:rFonts w:ascii="Times New Roman CYR" w:eastAsia="Times New Roman" w:hAnsi="Times New Roman CYR" w:cs="Helvetica"/>
                <w:bCs/>
                <w:color w:val="000000"/>
                <w:sz w:val="24"/>
                <w:szCs w:val="24"/>
                <w:lang w:eastAsia="ru-RU"/>
              </w:rPr>
            </w:pPr>
          </w:p>
          <w:p w:rsidR="00D06024" w:rsidRDefault="00D06024" w:rsidP="005F33FA">
            <w:pPr>
              <w:jc w:val="both"/>
              <w:rPr>
                <w:rFonts w:ascii="Times New Roman CYR" w:eastAsia="Times New Roman" w:hAnsi="Times New Roman CYR" w:cs="Helvetica"/>
                <w:bCs/>
                <w:color w:val="000000"/>
                <w:sz w:val="24"/>
                <w:szCs w:val="24"/>
                <w:lang w:eastAsia="ru-RU"/>
              </w:rPr>
            </w:pPr>
          </w:p>
          <w:p w:rsidR="00D06024" w:rsidRDefault="00D06024" w:rsidP="005F33FA">
            <w:pPr>
              <w:jc w:val="both"/>
              <w:rPr>
                <w:rFonts w:ascii="Times New Roman CYR" w:eastAsia="Times New Roman" w:hAnsi="Times New Roman CYR" w:cs="Helvetica"/>
                <w:bCs/>
                <w:color w:val="000000"/>
                <w:sz w:val="24"/>
                <w:szCs w:val="24"/>
                <w:lang w:eastAsia="ru-RU"/>
              </w:rPr>
            </w:pPr>
          </w:p>
          <w:p w:rsidR="00D06024" w:rsidRDefault="00D06024" w:rsidP="005F33FA">
            <w:pPr>
              <w:jc w:val="both"/>
              <w:rPr>
                <w:rFonts w:ascii="Times New Roman CYR" w:eastAsia="Times New Roman" w:hAnsi="Times New Roman CYR" w:cs="Helvetica"/>
                <w:bCs/>
                <w:color w:val="000000"/>
                <w:sz w:val="24"/>
                <w:szCs w:val="24"/>
                <w:lang w:eastAsia="ru-RU"/>
              </w:rPr>
            </w:pPr>
          </w:p>
          <w:p w:rsidR="00D06024" w:rsidRDefault="00D06024" w:rsidP="00597496">
            <w:pPr>
              <w:jc w:val="both"/>
              <w:rPr>
                <w:rFonts w:ascii="Times New Roman CYR" w:eastAsia="Times New Roman" w:hAnsi="Times New Roman CYR" w:cs="Helvetica"/>
                <w:bCs/>
                <w:color w:val="000000"/>
                <w:sz w:val="24"/>
                <w:szCs w:val="24"/>
                <w:lang w:eastAsia="ru-RU"/>
              </w:rPr>
            </w:pPr>
          </w:p>
          <w:p w:rsidR="00D06024" w:rsidRPr="003B20F3" w:rsidRDefault="00D06024" w:rsidP="00B05217">
            <w:pPr>
              <w:jc w:val="both"/>
              <w:rPr>
                <w:rFonts w:ascii="Times New Roman CYR" w:eastAsia="Times New Roman" w:hAnsi="Times New Roman CYR" w:cs="Helvetica"/>
                <w:bCs/>
                <w:color w:val="000000"/>
                <w:sz w:val="24"/>
                <w:szCs w:val="24"/>
                <w:lang w:eastAsia="ru-RU"/>
              </w:rPr>
            </w:pPr>
          </w:p>
        </w:tc>
        <w:tc>
          <w:tcPr>
            <w:tcW w:w="4536" w:type="dxa"/>
          </w:tcPr>
          <w:p w:rsidR="005F3D98" w:rsidRDefault="00390485" w:rsidP="00DD0B49">
            <w:pPr>
              <w:jc w:val="both"/>
              <w:rPr>
                <w:rFonts w:ascii="Times New Roman CYR" w:eastAsia="Times New Roman" w:hAnsi="Times New Roman CYR" w:cs="Helvetica"/>
                <w:bCs/>
                <w:color w:val="000000"/>
                <w:sz w:val="24"/>
                <w:szCs w:val="24"/>
                <w:lang w:eastAsia="ru-RU"/>
              </w:rPr>
            </w:pPr>
            <w:r w:rsidRPr="00390485">
              <w:rPr>
                <w:rFonts w:ascii="Times New Roman CYR" w:eastAsia="Times New Roman" w:hAnsi="Times New Roman CYR" w:cs="Helvetica"/>
                <w:bCs/>
                <w:color w:val="000000"/>
                <w:sz w:val="24"/>
                <w:szCs w:val="24"/>
                <w:lang w:eastAsia="ru-RU"/>
              </w:rPr>
              <w:t>Учтено</w:t>
            </w:r>
            <w:r w:rsidR="005F3D98">
              <w:rPr>
                <w:rFonts w:ascii="Times New Roman CYR" w:eastAsia="Times New Roman" w:hAnsi="Times New Roman CYR" w:cs="Helvetica"/>
                <w:bCs/>
                <w:color w:val="000000"/>
                <w:sz w:val="24"/>
                <w:szCs w:val="24"/>
                <w:lang w:eastAsia="ru-RU"/>
              </w:rPr>
              <w:t xml:space="preserve"> частично</w:t>
            </w:r>
            <w:r w:rsidR="00DD0B49">
              <w:rPr>
                <w:rFonts w:ascii="Times New Roman CYR" w:eastAsia="Times New Roman" w:hAnsi="Times New Roman CYR" w:cs="Helvetica"/>
                <w:bCs/>
                <w:color w:val="000000"/>
                <w:sz w:val="24"/>
                <w:szCs w:val="24"/>
                <w:lang w:eastAsia="ru-RU"/>
              </w:rPr>
              <w:t xml:space="preserve">. </w:t>
            </w:r>
            <w:r w:rsidR="005F3D98">
              <w:rPr>
                <w:rFonts w:ascii="Times New Roman CYR" w:eastAsia="Times New Roman" w:hAnsi="Times New Roman CYR" w:cs="Helvetica"/>
                <w:bCs/>
                <w:color w:val="000000"/>
                <w:sz w:val="24"/>
                <w:szCs w:val="24"/>
                <w:lang w:eastAsia="ru-RU"/>
              </w:rPr>
              <w:t>Предложение не соответствует общепринятым в нормативных правовых актах подходах к определению даты составления документа.</w:t>
            </w:r>
          </w:p>
          <w:p w:rsidR="00D06024" w:rsidRDefault="005F3D98"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Вместе с тем, п</w:t>
            </w:r>
            <w:r w:rsidR="00390485">
              <w:rPr>
                <w:rFonts w:ascii="Times New Roman CYR" w:eastAsia="Times New Roman" w:hAnsi="Times New Roman CYR" w:cs="Helvetica"/>
                <w:bCs/>
                <w:color w:val="000000"/>
                <w:sz w:val="24"/>
                <w:szCs w:val="24"/>
                <w:lang w:eastAsia="ru-RU"/>
              </w:rPr>
              <w:t>одпункт «б» п</w:t>
            </w:r>
            <w:r w:rsidR="00D06024">
              <w:rPr>
                <w:rFonts w:ascii="Times New Roman CYR" w:eastAsia="Times New Roman" w:hAnsi="Times New Roman CYR" w:cs="Helvetica"/>
                <w:bCs/>
                <w:color w:val="000000"/>
                <w:sz w:val="24"/>
                <w:szCs w:val="24"/>
                <w:lang w:eastAsia="ru-RU"/>
              </w:rPr>
              <w:t>ункт</w:t>
            </w:r>
            <w:r w:rsidR="00390485">
              <w:rPr>
                <w:rFonts w:ascii="Times New Roman CYR" w:eastAsia="Times New Roman" w:hAnsi="Times New Roman CYR" w:cs="Helvetica"/>
                <w:bCs/>
                <w:color w:val="000000"/>
                <w:sz w:val="24"/>
                <w:szCs w:val="24"/>
                <w:lang w:eastAsia="ru-RU"/>
              </w:rPr>
              <w:t>а</w:t>
            </w:r>
            <w:r w:rsidR="00D06024">
              <w:rPr>
                <w:rFonts w:ascii="Times New Roman CYR" w:eastAsia="Times New Roman" w:hAnsi="Times New Roman CYR" w:cs="Helvetica"/>
                <w:bCs/>
                <w:color w:val="000000"/>
                <w:sz w:val="24"/>
                <w:szCs w:val="24"/>
                <w:lang w:eastAsia="ru-RU"/>
              </w:rPr>
              <w:t xml:space="preserve"> 7 излож</w:t>
            </w:r>
            <w:r w:rsidR="00AF23CA">
              <w:rPr>
                <w:rFonts w:ascii="Times New Roman CYR" w:eastAsia="Times New Roman" w:hAnsi="Times New Roman CYR" w:cs="Helvetica"/>
                <w:bCs/>
                <w:color w:val="000000"/>
                <w:sz w:val="24"/>
                <w:szCs w:val="24"/>
                <w:lang w:eastAsia="ru-RU"/>
              </w:rPr>
              <w:t>ен</w:t>
            </w:r>
            <w:r w:rsidR="00D06024">
              <w:rPr>
                <w:rFonts w:ascii="Times New Roman CYR" w:eastAsia="Times New Roman" w:hAnsi="Times New Roman CYR" w:cs="Helvetica"/>
                <w:bCs/>
                <w:color w:val="000000"/>
                <w:sz w:val="24"/>
                <w:szCs w:val="24"/>
                <w:lang w:eastAsia="ru-RU"/>
              </w:rPr>
              <w:t xml:space="preserve"> в редакции:</w:t>
            </w:r>
          </w:p>
          <w:p w:rsidR="00AC77C5" w:rsidRPr="00AC77C5"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r w:rsidR="00AC77C5" w:rsidRPr="00AC77C5">
              <w:rPr>
                <w:rFonts w:ascii="Times New Roman CYR" w:eastAsia="Times New Roman" w:hAnsi="Times New Roman CYR" w:cs="Helvetica"/>
                <w:bCs/>
                <w:color w:val="000000"/>
                <w:sz w:val="24"/>
                <w:szCs w:val="24"/>
                <w:lang w:eastAsia="ru-RU"/>
              </w:rPr>
              <w:t>7. При указании реквизитов, предусмотренных частью 2 статьи 7 Федерального закона «О бухгалтерском учете» (далее - обязательные реквизиты), в первичном учетном документе:</w:t>
            </w:r>
          </w:p>
          <w:p w:rsidR="00AC77C5" w:rsidRPr="00AC77C5" w:rsidRDefault="00390485"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p>
          <w:p w:rsidR="00AC77C5" w:rsidRPr="00AC77C5" w:rsidRDefault="00AC77C5" w:rsidP="00DD0B49">
            <w:pPr>
              <w:jc w:val="both"/>
              <w:rPr>
                <w:rFonts w:ascii="Times New Roman CYR" w:eastAsia="Times New Roman" w:hAnsi="Times New Roman CYR" w:cs="Helvetica"/>
                <w:bCs/>
                <w:color w:val="000000"/>
                <w:sz w:val="24"/>
                <w:szCs w:val="24"/>
                <w:lang w:eastAsia="ru-RU"/>
              </w:rPr>
            </w:pPr>
            <w:r w:rsidRPr="00AC77C5">
              <w:rPr>
                <w:rFonts w:ascii="Times New Roman CYR" w:eastAsia="Times New Roman" w:hAnsi="Times New Roman CYR" w:cs="Helvetica"/>
                <w:bCs/>
                <w:color w:val="000000"/>
                <w:sz w:val="24"/>
                <w:szCs w:val="24"/>
                <w:lang w:eastAsia="ru-RU"/>
              </w:rPr>
              <w:t>б) в случае отличия даты составления первичного учетного документа от даты совершения факта хозяйственной жизни, в первичном учетном документе указывается информация о дате совершения факта хозяйственной жизни;</w:t>
            </w:r>
          </w:p>
          <w:p w:rsidR="00D06024" w:rsidRPr="00AC77C5" w:rsidRDefault="00390485"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r w:rsidR="00D06024">
              <w:rPr>
                <w:rFonts w:ascii="Times New Roman CYR" w:eastAsia="Times New Roman" w:hAnsi="Times New Roman CYR" w:cs="Helvetica"/>
                <w:bCs/>
                <w:color w:val="000000"/>
                <w:sz w:val="24"/>
                <w:szCs w:val="24"/>
                <w:lang w:eastAsia="ru-RU"/>
              </w:rPr>
              <w:t>»</w:t>
            </w:r>
            <w:r w:rsidR="00980C79">
              <w:rPr>
                <w:rFonts w:ascii="Times New Roman CYR" w:eastAsia="Times New Roman" w:hAnsi="Times New Roman CYR" w:cs="Helvetica"/>
                <w:bCs/>
                <w:color w:val="000000"/>
                <w:sz w:val="24"/>
                <w:szCs w:val="24"/>
                <w:lang w:eastAsia="ru-RU"/>
              </w:rPr>
              <w:t>.</w:t>
            </w:r>
            <w:r w:rsidR="00D06024">
              <w:rPr>
                <w:rFonts w:ascii="Times New Roman CYR" w:eastAsia="Times New Roman" w:hAnsi="Times New Roman CYR" w:cs="Helvetica"/>
                <w:bCs/>
                <w:color w:val="000000"/>
                <w:sz w:val="24"/>
                <w:szCs w:val="24"/>
                <w:lang w:eastAsia="ru-RU"/>
              </w:rPr>
              <w:t xml:space="preserve"> </w:t>
            </w:r>
          </w:p>
        </w:tc>
      </w:tr>
      <w:tr w:rsidR="00D06024" w:rsidTr="0076407D">
        <w:tc>
          <w:tcPr>
            <w:tcW w:w="567" w:type="dxa"/>
          </w:tcPr>
          <w:p w:rsidR="00D06024" w:rsidRDefault="00513EE6" w:rsidP="00A23AF4">
            <w:pPr>
              <w:jc w:val="center"/>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7</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Default="00D06024" w:rsidP="00D67FA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7.</w:t>
            </w:r>
          </w:p>
        </w:tc>
        <w:tc>
          <w:tcPr>
            <w:tcW w:w="5103" w:type="dxa"/>
          </w:tcPr>
          <w:p w:rsidR="00D06024" w:rsidRPr="007D1680" w:rsidRDefault="00D06024" w:rsidP="007D1680">
            <w:pPr>
              <w:jc w:val="both"/>
              <w:rPr>
                <w:rFonts w:ascii="Times New Roman CYR" w:eastAsia="Times New Roman" w:hAnsi="Times New Roman CYR" w:cs="Helvetica"/>
                <w:bCs/>
                <w:color w:val="000000"/>
                <w:sz w:val="24"/>
                <w:szCs w:val="24"/>
                <w:lang w:eastAsia="ru-RU"/>
              </w:rPr>
            </w:pPr>
            <w:r w:rsidRPr="007D1680">
              <w:rPr>
                <w:rFonts w:ascii="Times New Roman CYR" w:eastAsia="Times New Roman" w:hAnsi="Times New Roman CYR" w:cs="Helvetica"/>
                <w:bCs/>
                <w:color w:val="000000"/>
                <w:sz w:val="24"/>
                <w:szCs w:val="24"/>
                <w:lang w:eastAsia="ru-RU"/>
              </w:rPr>
              <w:t>Применения понятий «сделка», «операция», «событие» без увязки с понятием «факт хозяйственной жизни» некорректно по отношению к Федеральному закону «О бухгалтерском учете».</w:t>
            </w:r>
          </w:p>
          <w:p w:rsidR="00D06024" w:rsidRPr="007D1680" w:rsidRDefault="00D06024" w:rsidP="007D1680">
            <w:pPr>
              <w:jc w:val="both"/>
              <w:rPr>
                <w:rFonts w:ascii="Times New Roman CYR" w:eastAsia="Times New Roman" w:hAnsi="Times New Roman CYR" w:cs="Helvetica"/>
                <w:bCs/>
                <w:color w:val="000000"/>
                <w:sz w:val="24"/>
                <w:szCs w:val="24"/>
                <w:lang w:eastAsia="ru-RU"/>
              </w:rPr>
            </w:pPr>
          </w:p>
          <w:p w:rsidR="00D06024" w:rsidRDefault="00D06024" w:rsidP="007D1680">
            <w:pPr>
              <w:jc w:val="both"/>
              <w:rPr>
                <w:rFonts w:ascii="Times New Roman CYR" w:eastAsia="Times New Roman" w:hAnsi="Times New Roman CYR" w:cs="Helvetica"/>
                <w:bCs/>
                <w:color w:val="000000"/>
                <w:sz w:val="24"/>
                <w:szCs w:val="24"/>
                <w:lang w:eastAsia="ru-RU"/>
              </w:rPr>
            </w:pPr>
            <w:r w:rsidRPr="007D1680">
              <w:rPr>
                <w:rFonts w:ascii="Times New Roman CYR" w:eastAsia="Times New Roman" w:hAnsi="Times New Roman CYR" w:cs="Helvetica"/>
                <w:bCs/>
                <w:color w:val="000000"/>
                <w:sz w:val="24"/>
                <w:szCs w:val="24"/>
                <w:lang w:eastAsia="ru-RU"/>
              </w:rPr>
              <w:t>ООО «КСАБ»</w:t>
            </w:r>
          </w:p>
        </w:tc>
        <w:tc>
          <w:tcPr>
            <w:tcW w:w="2835" w:type="dxa"/>
          </w:tcPr>
          <w:p w:rsidR="00D06024" w:rsidRDefault="00D06024" w:rsidP="00B05217">
            <w:pPr>
              <w:jc w:val="both"/>
              <w:rPr>
                <w:rFonts w:ascii="Times New Roman CYR" w:eastAsia="Times New Roman" w:hAnsi="Times New Roman CYR" w:cs="Helvetica"/>
                <w:bCs/>
                <w:color w:val="000000"/>
                <w:sz w:val="24"/>
                <w:szCs w:val="24"/>
                <w:lang w:eastAsia="ru-RU"/>
              </w:rPr>
            </w:pPr>
          </w:p>
        </w:tc>
        <w:tc>
          <w:tcPr>
            <w:tcW w:w="4536" w:type="dxa"/>
          </w:tcPr>
          <w:p w:rsidR="00D06024" w:rsidRPr="00C12A6D" w:rsidRDefault="00D06024" w:rsidP="00DD0B49">
            <w:pPr>
              <w:jc w:val="both"/>
              <w:rPr>
                <w:rFonts w:ascii="Times New Roman CYR" w:eastAsia="Times New Roman" w:hAnsi="Times New Roman CYR" w:cs="Helvetica"/>
                <w:bCs/>
                <w:color w:val="000000"/>
                <w:sz w:val="24"/>
                <w:szCs w:val="24"/>
                <w:lang w:eastAsia="ru-RU"/>
              </w:rPr>
            </w:pPr>
            <w:r w:rsidRPr="007D1680">
              <w:rPr>
                <w:rFonts w:ascii="Times New Roman CYR" w:eastAsia="Times New Roman" w:hAnsi="Times New Roman CYR" w:cs="Helvetica"/>
                <w:bCs/>
                <w:color w:val="000000"/>
                <w:sz w:val="24"/>
                <w:szCs w:val="24"/>
                <w:lang w:eastAsia="ru-RU"/>
              </w:rPr>
              <w:t>Понятие факта хозяйственной жизни</w:t>
            </w:r>
            <w:r w:rsidR="005F3D98">
              <w:rPr>
                <w:rFonts w:ascii="Times New Roman CYR" w:eastAsia="Times New Roman" w:hAnsi="Times New Roman CYR" w:cs="Helvetica"/>
                <w:bCs/>
                <w:color w:val="000000"/>
                <w:sz w:val="24"/>
                <w:szCs w:val="24"/>
                <w:lang w:eastAsia="ru-RU"/>
              </w:rPr>
              <w:t xml:space="preserve"> в связи с понятиями «сделка», «событие», «операция»</w:t>
            </w:r>
            <w:r w:rsidRPr="007D1680">
              <w:rPr>
                <w:rFonts w:ascii="Times New Roman CYR" w:eastAsia="Times New Roman" w:hAnsi="Times New Roman CYR" w:cs="Helvetica"/>
                <w:bCs/>
                <w:color w:val="000000"/>
                <w:sz w:val="24"/>
                <w:szCs w:val="24"/>
                <w:lang w:eastAsia="ru-RU"/>
              </w:rPr>
              <w:t xml:space="preserve"> определено в Федеральном законе «О бухгалтерском учете».</w:t>
            </w:r>
          </w:p>
        </w:tc>
      </w:tr>
      <w:tr w:rsidR="00D06024" w:rsidTr="0076407D">
        <w:tc>
          <w:tcPr>
            <w:tcW w:w="567" w:type="dxa"/>
          </w:tcPr>
          <w:p w:rsidR="00D06024" w:rsidRDefault="00513EE6" w:rsidP="00A23AF4">
            <w:pPr>
              <w:jc w:val="center"/>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8</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FB3992">
            <w:pPr>
              <w:jc w:val="both"/>
              <w:rPr>
                <w:rFonts w:ascii="Times New Roman CYR" w:eastAsia="Times New Roman" w:hAnsi="Times New Roman CYR" w:cs="Helvetica"/>
                <w:bCs/>
                <w:color w:val="000000"/>
                <w:sz w:val="24"/>
                <w:szCs w:val="24"/>
                <w:lang w:eastAsia="ru-RU"/>
              </w:rPr>
            </w:pPr>
            <w:r w:rsidRPr="00360BD4">
              <w:rPr>
                <w:rFonts w:ascii="Times New Roman CYR" w:eastAsia="Times New Roman" w:hAnsi="Times New Roman CYR" w:cs="Helvetica"/>
                <w:bCs/>
                <w:color w:val="000000"/>
                <w:sz w:val="24"/>
                <w:szCs w:val="24"/>
                <w:lang w:eastAsia="ru-RU"/>
              </w:rPr>
              <w:t>Пункт 7</w:t>
            </w:r>
            <w:r>
              <w:rPr>
                <w:rFonts w:ascii="Times New Roman CYR" w:eastAsia="Times New Roman" w:hAnsi="Times New Roman CYR" w:cs="Helvetica"/>
                <w:bCs/>
                <w:color w:val="000000"/>
                <w:sz w:val="24"/>
                <w:szCs w:val="24"/>
                <w:lang w:eastAsia="ru-RU"/>
              </w:rPr>
              <w:t>.</w:t>
            </w:r>
          </w:p>
        </w:tc>
        <w:tc>
          <w:tcPr>
            <w:tcW w:w="5103" w:type="dxa"/>
          </w:tcPr>
          <w:p w:rsidR="008C0500" w:rsidRDefault="00D06024" w:rsidP="00FB3992">
            <w:pPr>
              <w:jc w:val="both"/>
              <w:rPr>
                <w:rFonts w:ascii="Times New Roman CYR" w:eastAsia="Times New Roman" w:hAnsi="Times New Roman CYR" w:cs="Helvetica"/>
                <w:bCs/>
                <w:color w:val="000000"/>
                <w:sz w:val="24"/>
                <w:szCs w:val="24"/>
                <w:lang w:eastAsia="ru-RU"/>
              </w:rPr>
            </w:pPr>
            <w:r w:rsidRPr="00342108">
              <w:rPr>
                <w:rFonts w:ascii="Times New Roman CYR" w:eastAsia="Times New Roman" w:hAnsi="Times New Roman CYR" w:cs="Helvetica"/>
                <w:bCs/>
                <w:color w:val="000000"/>
                <w:sz w:val="24"/>
                <w:szCs w:val="24"/>
                <w:lang w:eastAsia="ru-RU"/>
              </w:rPr>
              <w:t xml:space="preserve">Уточнить ответственность лиц, составивших первичный учетный документ, за то, что </w:t>
            </w:r>
            <w:r w:rsidRPr="00342108">
              <w:rPr>
                <w:rFonts w:ascii="Times New Roman CYR" w:eastAsia="Times New Roman" w:hAnsi="Times New Roman CYR" w:cs="Helvetica"/>
                <w:bCs/>
                <w:color w:val="000000"/>
                <w:sz w:val="24"/>
                <w:szCs w:val="24"/>
                <w:lang w:eastAsia="ru-RU"/>
              </w:rPr>
              <w:lastRenderedPageBreak/>
              <w:t xml:space="preserve">первичный учетный документ действительно соответствует имевшему </w:t>
            </w:r>
            <w:r w:rsidR="00FE0C5B">
              <w:rPr>
                <w:rFonts w:ascii="Times New Roman CYR" w:eastAsia="Times New Roman" w:hAnsi="Times New Roman CYR" w:cs="Helvetica"/>
                <w:bCs/>
                <w:color w:val="000000"/>
                <w:sz w:val="24"/>
                <w:szCs w:val="24"/>
                <w:lang w:eastAsia="ru-RU"/>
              </w:rPr>
              <w:t>место факту хозяйственной жизни.</w:t>
            </w:r>
          </w:p>
          <w:p w:rsidR="00D06024" w:rsidRDefault="00D06024" w:rsidP="00FB3992">
            <w:pPr>
              <w:jc w:val="both"/>
              <w:rPr>
                <w:rFonts w:ascii="Times New Roman CYR" w:eastAsia="Times New Roman" w:hAnsi="Times New Roman CYR" w:cs="Helvetica"/>
                <w:bCs/>
                <w:color w:val="000000"/>
                <w:sz w:val="24"/>
                <w:szCs w:val="24"/>
                <w:lang w:eastAsia="ru-RU"/>
              </w:rPr>
            </w:pPr>
            <w:r w:rsidRPr="00342108">
              <w:rPr>
                <w:rFonts w:ascii="Times New Roman CYR" w:eastAsia="Times New Roman" w:hAnsi="Times New Roman CYR" w:cs="Helvetica"/>
                <w:bCs/>
                <w:color w:val="000000"/>
                <w:sz w:val="24"/>
                <w:szCs w:val="24"/>
                <w:lang w:eastAsia="ru-RU"/>
              </w:rPr>
              <w:t>ОАО «РЖД»</w:t>
            </w:r>
          </w:p>
        </w:tc>
        <w:tc>
          <w:tcPr>
            <w:tcW w:w="2835" w:type="dxa"/>
          </w:tcPr>
          <w:p w:rsidR="00D06024" w:rsidRDefault="00D06024" w:rsidP="00FB3992">
            <w:pPr>
              <w:jc w:val="both"/>
              <w:rPr>
                <w:rFonts w:ascii="Times New Roman CYR" w:eastAsia="Times New Roman" w:hAnsi="Times New Roman CYR" w:cs="Helvetica"/>
                <w:bCs/>
                <w:color w:val="000000"/>
                <w:sz w:val="24"/>
                <w:szCs w:val="24"/>
                <w:lang w:eastAsia="ru-RU"/>
              </w:rPr>
            </w:pPr>
          </w:p>
        </w:tc>
        <w:tc>
          <w:tcPr>
            <w:tcW w:w="4536" w:type="dxa"/>
          </w:tcPr>
          <w:p w:rsidR="00D06024" w:rsidRPr="00C12A6D" w:rsidRDefault="00D06024" w:rsidP="00DD0B49">
            <w:pPr>
              <w:jc w:val="both"/>
              <w:rPr>
                <w:rFonts w:ascii="Times New Roman CYR" w:eastAsia="Times New Roman" w:hAnsi="Times New Roman CYR" w:cs="Helvetica"/>
                <w:bCs/>
                <w:color w:val="000000"/>
                <w:sz w:val="24"/>
                <w:szCs w:val="24"/>
                <w:lang w:eastAsia="ru-RU"/>
              </w:rPr>
            </w:pPr>
            <w:r w:rsidRPr="00342108">
              <w:rPr>
                <w:rFonts w:ascii="Times New Roman CYR" w:eastAsia="Times New Roman" w:hAnsi="Times New Roman CYR" w:cs="Helvetica"/>
                <w:bCs/>
                <w:color w:val="000000"/>
                <w:sz w:val="24"/>
                <w:szCs w:val="24"/>
                <w:lang w:eastAsia="ru-RU"/>
              </w:rPr>
              <w:t>Установление</w:t>
            </w:r>
            <w:r>
              <w:rPr>
                <w:rFonts w:ascii="Times New Roman CYR" w:eastAsia="Times New Roman" w:hAnsi="Times New Roman CYR" w:cs="Helvetica"/>
                <w:bCs/>
                <w:color w:val="000000"/>
                <w:sz w:val="24"/>
                <w:szCs w:val="24"/>
                <w:lang w:eastAsia="ru-RU"/>
              </w:rPr>
              <w:t xml:space="preserve"> о</w:t>
            </w:r>
            <w:r w:rsidRPr="00342108">
              <w:rPr>
                <w:rFonts w:ascii="Times New Roman CYR" w:eastAsia="Times New Roman" w:hAnsi="Times New Roman CYR" w:cs="Helvetica"/>
                <w:bCs/>
                <w:color w:val="000000"/>
                <w:sz w:val="24"/>
                <w:szCs w:val="24"/>
                <w:lang w:eastAsia="ru-RU"/>
              </w:rPr>
              <w:t xml:space="preserve">тветственности указанных в пункте 7 лиц не является </w:t>
            </w:r>
            <w:r w:rsidRPr="00342108">
              <w:rPr>
                <w:rFonts w:ascii="Times New Roman CYR" w:eastAsia="Times New Roman" w:hAnsi="Times New Roman CYR" w:cs="Helvetica"/>
                <w:bCs/>
                <w:color w:val="000000"/>
                <w:sz w:val="24"/>
                <w:szCs w:val="24"/>
                <w:lang w:eastAsia="ru-RU"/>
              </w:rPr>
              <w:lastRenderedPageBreak/>
              <w:t>предметом стандарта.</w:t>
            </w:r>
          </w:p>
        </w:tc>
      </w:tr>
      <w:tr w:rsidR="00D06024" w:rsidTr="0076407D">
        <w:tc>
          <w:tcPr>
            <w:tcW w:w="567" w:type="dxa"/>
          </w:tcPr>
          <w:p w:rsidR="00D06024" w:rsidRPr="00AC77C5" w:rsidRDefault="00513EE6" w:rsidP="0065161C">
            <w:pPr>
              <w:jc w:val="both"/>
              <w:rPr>
                <w:rFonts w:ascii="Times New Roman CYR" w:eastAsia="Times New Roman" w:hAnsi="Times New Roman CYR" w:cs="Helvetica"/>
                <w:bCs/>
                <w:color w:val="000000"/>
                <w:sz w:val="24"/>
                <w:szCs w:val="24"/>
                <w:highlight w:val="yellow"/>
                <w:lang w:eastAsia="ru-RU"/>
              </w:rPr>
            </w:pPr>
            <w:r w:rsidRPr="00004A7C">
              <w:rPr>
                <w:rFonts w:ascii="Times New Roman CYR" w:eastAsia="Times New Roman" w:hAnsi="Times New Roman CYR" w:cs="Helvetica"/>
                <w:bCs/>
                <w:color w:val="000000"/>
                <w:sz w:val="24"/>
                <w:szCs w:val="24"/>
                <w:lang w:eastAsia="ru-RU"/>
              </w:rPr>
              <w:lastRenderedPageBreak/>
              <w:t>9</w:t>
            </w:r>
            <w:r w:rsidR="00D06024" w:rsidRPr="00004A7C">
              <w:rPr>
                <w:rFonts w:ascii="Times New Roman CYR" w:eastAsia="Times New Roman" w:hAnsi="Times New Roman CYR" w:cs="Helvetica"/>
                <w:bCs/>
                <w:color w:val="000000"/>
                <w:sz w:val="24"/>
                <w:szCs w:val="24"/>
                <w:lang w:eastAsia="ru-RU"/>
              </w:rPr>
              <w:t>.</w:t>
            </w:r>
          </w:p>
        </w:tc>
        <w:tc>
          <w:tcPr>
            <w:tcW w:w="3119" w:type="dxa"/>
          </w:tcPr>
          <w:p w:rsidR="00D06024" w:rsidRPr="00C54AFE" w:rsidRDefault="00D06024" w:rsidP="00B467F9">
            <w:pPr>
              <w:jc w:val="both"/>
              <w:rPr>
                <w:rFonts w:ascii="Times New Roman CYR" w:eastAsia="Times New Roman" w:hAnsi="Times New Roman CYR" w:cs="Helvetica"/>
                <w:bCs/>
                <w:color w:val="000000"/>
                <w:sz w:val="24"/>
                <w:szCs w:val="24"/>
                <w:lang w:eastAsia="ru-RU"/>
              </w:rPr>
            </w:pPr>
            <w:r w:rsidRPr="00C54AFE">
              <w:rPr>
                <w:rFonts w:ascii="Times New Roman CYR" w:eastAsia="Times New Roman" w:hAnsi="Times New Roman CYR" w:cs="Helvetica"/>
                <w:bCs/>
                <w:color w:val="000000"/>
                <w:sz w:val="24"/>
                <w:szCs w:val="24"/>
                <w:lang w:eastAsia="ru-RU"/>
              </w:rPr>
              <w:t>Пункт 8.</w:t>
            </w:r>
          </w:p>
          <w:p w:rsidR="00D06024" w:rsidRPr="00C54AFE" w:rsidRDefault="00D06024" w:rsidP="00760D2C">
            <w:pPr>
              <w:jc w:val="both"/>
              <w:rPr>
                <w:rFonts w:ascii="Times New Roman CYR" w:eastAsia="Times New Roman" w:hAnsi="Times New Roman CYR" w:cs="Helvetica"/>
                <w:bCs/>
                <w:color w:val="000000"/>
                <w:sz w:val="24"/>
                <w:szCs w:val="24"/>
                <w:lang w:eastAsia="ru-RU"/>
              </w:rPr>
            </w:pPr>
            <w:r w:rsidRPr="00C54AFE">
              <w:rPr>
                <w:rFonts w:ascii="Times New Roman CYR" w:eastAsia="Times New Roman" w:hAnsi="Times New Roman CYR" w:cs="Helvetica"/>
                <w:bCs/>
                <w:color w:val="000000"/>
                <w:sz w:val="24"/>
                <w:szCs w:val="24"/>
                <w:lang w:eastAsia="ru-RU"/>
              </w:rPr>
              <w:t>8. В случае если первичный учетный документ составляется на основании другого документа, содержащего информацию о факте хозяйственной жизни, (оправдательный документ), такой первичный учетный документ должен содержать указание на соответствующий оправдательный документ.</w:t>
            </w:r>
          </w:p>
        </w:tc>
        <w:tc>
          <w:tcPr>
            <w:tcW w:w="5103" w:type="dxa"/>
          </w:tcPr>
          <w:p w:rsidR="007671DC" w:rsidRPr="00C54AFE" w:rsidRDefault="007671DC" w:rsidP="00CF0E41">
            <w:pPr>
              <w:jc w:val="both"/>
              <w:rPr>
                <w:rFonts w:ascii="Times New Roman CYR" w:eastAsia="Times New Roman" w:hAnsi="Times New Roman CYR" w:cs="Helvetica"/>
                <w:bCs/>
                <w:color w:val="000000"/>
                <w:sz w:val="24"/>
                <w:szCs w:val="24"/>
                <w:lang w:eastAsia="ru-RU"/>
              </w:rPr>
            </w:pPr>
            <w:r w:rsidRPr="00C54AFE">
              <w:rPr>
                <w:rFonts w:ascii="Times New Roman CYR" w:eastAsia="Times New Roman" w:hAnsi="Times New Roman CYR" w:cs="Helvetica"/>
                <w:bCs/>
                <w:color w:val="000000"/>
                <w:sz w:val="24"/>
                <w:szCs w:val="24"/>
                <w:lang w:eastAsia="ru-RU"/>
              </w:rPr>
              <w:t>Предлагаемая редакция:</w:t>
            </w:r>
          </w:p>
          <w:p w:rsidR="00D06024" w:rsidRPr="00C54AFE" w:rsidRDefault="00D06024" w:rsidP="00CF0E41">
            <w:pPr>
              <w:jc w:val="both"/>
              <w:rPr>
                <w:rFonts w:ascii="Times New Roman CYR" w:eastAsia="Times New Roman" w:hAnsi="Times New Roman CYR" w:cs="Helvetica"/>
                <w:bCs/>
                <w:color w:val="000000"/>
                <w:sz w:val="24"/>
                <w:szCs w:val="24"/>
                <w:lang w:eastAsia="ru-RU"/>
              </w:rPr>
            </w:pPr>
            <w:r w:rsidRPr="00C54AFE">
              <w:rPr>
                <w:rFonts w:ascii="Times New Roman CYR" w:eastAsia="Times New Roman" w:hAnsi="Times New Roman CYR" w:cs="Helvetica"/>
                <w:bCs/>
                <w:color w:val="000000"/>
                <w:sz w:val="24"/>
                <w:szCs w:val="24"/>
                <w:lang w:eastAsia="ru-RU"/>
              </w:rPr>
              <w:t xml:space="preserve">Документы, составленные на основании первичных учетных документов (сводные накопительные документы), включая отчеты (авансовые, товарные, кассира и т.п.) должны содержать указание на первичные учетные документы, данные которых они обобщают. </w:t>
            </w:r>
          </w:p>
          <w:p w:rsidR="00D06024" w:rsidRPr="00C54AFE" w:rsidRDefault="00D06024" w:rsidP="00963E7C">
            <w:pPr>
              <w:jc w:val="both"/>
              <w:rPr>
                <w:rFonts w:ascii="Times New Roman CYR" w:eastAsia="Times New Roman" w:hAnsi="Times New Roman CYR" w:cs="Helvetica"/>
                <w:bCs/>
                <w:color w:val="000000"/>
                <w:sz w:val="24"/>
                <w:szCs w:val="24"/>
                <w:lang w:eastAsia="ru-RU"/>
              </w:rPr>
            </w:pPr>
          </w:p>
          <w:p w:rsidR="00D06024" w:rsidRPr="00C54AFE" w:rsidRDefault="00D06024" w:rsidP="00963E7C">
            <w:pPr>
              <w:jc w:val="both"/>
              <w:rPr>
                <w:rFonts w:ascii="Times New Roman CYR" w:eastAsia="Times New Roman" w:hAnsi="Times New Roman CYR" w:cs="Helvetica"/>
                <w:bCs/>
                <w:color w:val="000000"/>
                <w:sz w:val="24"/>
                <w:szCs w:val="24"/>
                <w:lang w:eastAsia="ru-RU"/>
              </w:rPr>
            </w:pPr>
            <w:r w:rsidRPr="00C54AFE">
              <w:rPr>
                <w:rFonts w:ascii="Times New Roman CYR" w:eastAsia="Times New Roman" w:hAnsi="Times New Roman CYR" w:cs="Helvetica"/>
                <w:bCs/>
                <w:color w:val="000000"/>
                <w:sz w:val="24"/>
                <w:szCs w:val="24"/>
                <w:lang w:eastAsia="ru-RU"/>
              </w:rPr>
              <w:t xml:space="preserve">С. Филиппенков </w:t>
            </w:r>
          </w:p>
          <w:p w:rsidR="00D06024" w:rsidRPr="00C54AFE" w:rsidRDefault="00D06024" w:rsidP="006674A7">
            <w:pPr>
              <w:jc w:val="both"/>
              <w:rPr>
                <w:rFonts w:ascii="Times New Roman CYR" w:eastAsia="Times New Roman" w:hAnsi="Times New Roman CYR" w:cs="Helvetica"/>
                <w:bCs/>
                <w:color w:val="000000"/>
                <w:sz w:val="24"/>
                <w:szCs w:val="24"/>
                <w:lang w:eastAsia="ru-RU"/>
              </w:rPr>
            </w:pPr>
          </w:p>
        </w:tc>
        <w:tc>
          <w:tcPr>
            <w:tcW w:w="2835" w:type="dxa"/>
          </w:tcPr>
          <w:p w:rsidR="00D06024" w:rsidRPr="00AC77C5" w:rsidRDefault="00D06024" w:rsidP="006C1CC3">
            <w:pPr>
              <w:jc w:val="both"/>
              <w:rPr>
                <w:rFonts w:ascii="Times New Roman CYR" w:eastAsia="Times New Roman" w:hAnsi="Times New Roman CYR" w:cs="Helvetica"/>
                <w:bCs/>
                <w:color w:val="000000"/>
                <w:sz w:val="24"/>
                <w:szCs w:val="24"/>
                <w:highlight w:val="yellow"/>
                <w:lang w:eastAsia="ru-RU"/>
              </w:rPr>
            </w:pPr>
          </w:p>
        </w:tc>
        <w:tc>
          <w:tcPr>
            <w:tcW w:w="4536" w:type="dxa"/>
          </w:tcPr>
          <w:p w:rsidR="00C54AFE" w:rsidRPr="00211CBB" w:rsidRDefault="00C54AFE" w:rsidP="00DD0B49">
            <w:pPr>
              <w:jc w:val="both"/>
              <w:rPr>
                <w:rFonts w:ascii="Times New Roman CYR" w:eastAsia="Times New Roman" w:hAnsi="Times New Roman CYR" w:cs="Helvetica"/>
                <w:bCs/>
                <w:color w:val="000000"/>
                <w:sz w:val="24"/>
                <w:szCs w:val="24"/>
                <w:lang w:eastAsia="ru-RU"/>
              </w:rPr>
            </w:pPr>
            <w:r w:rsidRPr="00004A7C">
              <w:rPr>
                <w:rFonts w:ascii="Times New Roman CYR" w:eastAsia="Times New Roman" w:hAnsi="Times New Roman CYR" w:cs="Helvetica"/>
                <w:bCs/>
                <w:color w:val="000000"/>
                <w:sz w:val="24"/>
                <w:szCs w:val="24"/>
                <w:lang w:eastAsia="ru-RU"/>
              </w:rPr>
              <w:t>Учтено</w:t>
            </w:r>
            <w:r w:rsidR="00004A7C" w:rsidRPr="00004A7C">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 xml:space="preserve">Подпункт «в» </w:t>
            </w:r>
            <w:r w:rsidRPr="00211CBB">
              <w:rPr>
                <w:rFonts w:ascii="Times New Roman CYR" w:eastAsia="Times New Roman" w:hAnsi="Times New Roman CYR" w:cs="Helvetica"/>
                <w:bCs/>
                <w:color w:val="000000"/>
                <w:sz w:val="24"/>
                <w:szCs w:val="24"/>
                <w:lang w:eastAsia="ru-RU"/>
              </w:rPr>
              <w:t>пункт</w:t>
            </w:r>
            <w:r>
              <w:rPr>
                <w:rFonts w:ascii="Times New Roman CYR" w:eastAsia="Times New Roman" w:hAnsi="Times New Roman CYR" w:cs="Helvetica"/>
                <w:bCs/>
                <w:color w:val="000000"/>
                <w:sz w:val="24"/>
                <w:szCs w:val="24"/>
                <w:lang w:eastAsia="ru-RU"/>
              </w:rPr>
              <w:t>а</w:t>
            </w:r>
            <w:r w:rsidRPr="00211CBB">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7</w:t>
            </w:r>
            <w:r w:rsidR="0058485E">
              <w:rPr>
                <w:rFonts w:ascii="Times New Roman CYR" w:eastAsia="Times New Roman" w:hAnsi="Times New Roman CYR" w:cs="Helvetica"/>
                <w:bCs/>
                <w:color w:val="000000"/>
                <w:sz w:val="24"/>
                <w:szCs w:val="24"/>
                <w:lang w:eastAsia="ru-RU"/>
              </w:rPr>
              <w:t xml:space="preserve"> изложен в редакции</w:t>
            </w:r>
            <w:r w:rsidRPr="00211CBB">
              <w:rPr>
                <w:rFonts w:ascii="Times New Roman CYR" w:eastAsia="Times New Roman" w:hAnsi="Times New Roman CYR" w:cs="Helvetica"/>
                <w:bCs/>
                <w:color w:val="000000"/>
                <w:sz w:val="24"/>
                <w:szCs w:val="24"/>
                <w:lang w:eastAsia="ru-RU"/>
              </w:rPr>
              <w:t>:</w:t>
            </w:r>
          </w:p>
          <w:p w:rsidR="00AD295D" w:rsidRPr="00993E0F" w:rsidRDefault="00C54AFE" w:rsidP="00DD0B49">
            <w:pPr>
              <w:jc w:val="both"/>
              <w:rPr>
                <w:rFonts w:ascii="Times New Roman CYR" w:eastAsia="Times New Roman" w:hAnsi="Times New Roman CYR" w:cs="Helvetica"/>
                <w:bCs/>
                <w:color w:val="000000"/>
                <w:sz w:val="24"/>
                <w:szCs w:val="24"/>
                <w:lang w:eastAsia="ru-RU"/>
              </w:rPr>
            </w:pPr>
            <w:r w:rsidRPr="00211CBB">
              <w:rPr>
                <w:rFonts w:ascii="Times New Roman CYR" w:eastAsia="Times New Roman" w:hAnsi="Times New Roman CYR" w:cs="Helvetica"/>
                <w:bCs/>
                <w:color w:val="000000"/>
                <w:sz w:val="24"/>
                <w:szCs w:val="24"/>
                <w:lang w:eastAsia="ru-RU"/>
              </w:rPr>
              <w:t xml:space="preserve"> «</w:t>
            </w:r>
            <w:r w:rsidRPr="00856DC6">
              <w:rPr>
                <w:rFonts w:ascii="Times New Roman CYR" w:eastAsia="Times New Roman" w:hAnsi="Times New Roman CYR" w:cs="Helvetica"/>
                <w:bCs/>
                <w:color w:val="000000"/>
                <w:sz w:val="24"/>
                <w:szCs w:val="24"/>
                <w:lang w:eastAsia="ru-RU"/>
              </w:rPr>
              <w:t>в) в случае включения обязательных реквизитов в первичный учетный документ на основании другого документа, содержащего информацию о факте хозяйственной жизни (оправдательный документ), в первичном учетном документе указывается информация, позволяющая идентифицировать соответствующий оправдательный документ.</w:t>
            </w:r>
            <w:r w:rsidRPr="00211CBB">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Default="002F28F3" w:rsidP="0065161C">
            <w:pPr>
              <w:jc w:val="both"/>
              <w:rPr>
                <w:rFonts w:ascii="Times New Roman CYR" w:eastAsia="Times New Roman" w:hAnsi="Times New Roman CYR" w:cs="Helvetica"/>
                <w:bCs/>
                <w:color w:val="000000"/>
                <w:sz w:val="24"/>
                <w:szCs w:val="24"/>
                <w:lang w:eastAsia="ru-RU"/>
              </w:rPr>
            </w:pPr>
            <w:r w:rsidRPr="00004A7C">
              <w:rPr>
                <w:rFonts w:ascii="Times New Roman CYR" w:eastAsia="Times New Roman" w:hAnsi="Times New Roman CYR" w:cs="Helvetica"/>
                <w:bCs/>
                <w:color w:val="000000"/>
                <w:sz w:val="24"/>
                <w:szCs w:val="24"/>
                <w:lang w:eastAsia="ru-RU"/>
              </w:rPr>
              <w:t>1</w:t>
            </w:r>
            <w:r w:rsidR="00513EE6" w:rsidRPr="00004A7C">
              <w:rPr>
                <w:rFonts w:ascii="Times New Roman CYR" w:eastAsia="Times New Roman" w:hAnsi="Times New Roman CYR" w:cs="Helvetica"/>
                <w:bCs/>
                <w:color w:val="000000"/>
                <w:sz w:val="24"/>
                <w:szCs w:val="24"/>
                <w:lang w:eastAsia="ru-RU"/>
              </w:rPr>
              <w:t>0</w:t>
            </w:r>
            <w:r w:rsidR="00D06024" w:rsidRPr="00004A7C">
              <w:rPr>
                <w:rFonts w:ascii="Times New Roman CYR" w:eastAsia="Times New Roman" w:hAnsi="Times New Roman CYR" w:cs="Helvetica"/>
                <w:bCs/>
                <w:color w:val="000000"/>
                <w:sz w:val="24"/>
                <w:szCs w:val="24"/>
                <w:lang w:eastAsia="ru-RU"/>
              </w:rPr>
              <w:t>.</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Default="00D06024" w:rsidP="00B467F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8.</w:t>
            </w:r>
          </w:p>
          <w:p w:rsidR="00D06024" w:rsidRPr="00B467F9" w:rsidRDefault="00D06024" w:rsidP="004066C2">
            <w:pPr>
              <w:jc w:val="both"/>
              <w:rPr>
                <w:rFonts w:ascii="Times New Roman CYR" w:eastAsia="Times New Roman" w:hAnsi="Times New Roman CYR" w:cs="Helvetica"/>
                <w:bCs/>
                <w:color w:val="000000"/>
                <w:sz w:val="24"/>
                <w:szCs w:val="24"/>
                <w:lang w:eastAsia="ru-RU"/>
              </w:rPr>
            </w:pPr>
          </w:p>
        </w:tc>
        <w:tc>
          <w:tcPr>
            <w:tcW w:w="5103" w:type="dxa"/>
          </w:tcPr>
          <w:p w:rsidR="00D06024" w:rsidRPr="00AD15A6" w:rsidRDefault="008765E6" w:rsidP="00AD15A6">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w:t>
            </w:r>
            <w:r w:rsidR="00DD0B49">
              <w:rPr>
                <w:rFonts w:ascii="Times New Roman CYR" w:eastAsia="Times New Roman" w:hAnsi="Times New Roman CYR" w:cs="Helvetica"/>
                <w:bCs/>
                <w:color w:val="000000"/>
                <w:sz w:val="24"/>
                <w:szCs w:val="24"/>
                <w:lang w:eastAsia="ru-RU"/>
              </w:rPr>
              <w:t xml:space="preserve">редлагается дать </w:t>
            </w:r>
            <w:r w:rsidR="00D06024" w:rsidRPr="00AD15A6">
              <w:rPr>
                <w:rFonts w:ascii="Times New Roman CYR" w:eastAsia="Times New Roman" w:hAnsi="Times New Roman CYR" w:cs="Helvetica"/>
                <w:bCs/>
                <w:color w:val="000000"/>
                <w:sz w:val="24"/>
                <w:szCs w:val="24"/>
                <w:lang w:eastAsia="ru-RU"/>
              </w:rPr>
              <w:t xml:space="preserve">определение понятию </w:t>
            </w:r>
            <w:r>
              <w:rPr>
                <w:rFonts w:ascii="Times New Roman CYR" w:eastAsia="Times New Roman" w:hAnsi="Times New Roman CYR" w:cs="Helvetica"/>
                <w:bCs/>
                <w:color w:val="000000"/>
                <w:sz w:val="24"/>
                <w:szCs w:val="24"/>
                <w:lang w:eastAsia="ru-RU"/>
              </w:rPr>
              <w:t>«оправдательный документ»</w:t>
            </w:r>
            <w:r w:rsidR="00D06024" w:rsidRPr="00AD15A6">
              <w:rPr>
                <w:rFonts w:ascii="Times New Roman CYR" w:eastAsia="Times New Roman" w:hAnsi="Times New Roman CYR" w:cs="Helvetica"/>
                <w:bCs/>
                <w:color w:val="000000"/>
                <w:sz w:val="24"/>
                <w:szCs w:val="24"/>
                <w:lang w:eastAsia="ru-RU"/>
              </w:rPr>
              <w:t>.</w:t>
            </w:r>
          </w:p>
          <w:p w:rsidR="00D06024" w:rsidRPr="00AD15A6" w:rsidRDefault="00D06024" w:rsidP="00AD15A6">
            <w:pPr>
              <w:jc w:val="both"/>
              <w:rPr>
                <w:rFonts w:ascii="Times New Roman CYR" w:eastAsia="Times New Roman" w:hAnsi="Times New Roman CYR" w:cs="Helvetica"/>
                <w:bCs/>
                <w:color w:val="000000"/>
                <w:sz w:val="24"/>
                <w:szCs w:val="24"/>
                <w:lang w:eastAsia="ru-RU"/>
              </w:rPr>
            </w:pPr>
          </w:p>
          <w:p w:rsidR="00C40A13" w:rsidRDefault="008765E6" w:rsidP="00B13F26">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1С</w:t>
            </w:r>
            <w:r w:rsidR="00B13F26">
              <w:rPr>
                <w:rFonts w:ascii="Times New Roman CYR" w:eastAsia="Times New Roman" w:hAnsi="Times New Roman CYR" w:cs="Helvetica"/>
                <w:bCs/>
                <w:color w:val="000000"/>
                <w:sz w:val="24"/>
                <w:szCs w:val="24"/>
                <w:lang w:eastAsia="ru-RU"/>
              </w:rPr>
              <w:t xml:space="preserve">, </w:t>
            </w:r>
          </w:p>
          <w:p w:rsidR="00CD3A00" w:rsidRDefault="00C40A13" w:rsidP="00B13F26">
            <w:pPr>
              <w:jc w:val="both"/>
              <w:rPr>
                <w:rFonts w:ascii="Times New Roman CYR" w:eastAsia="Times New Roman" w:hAnsi="Times New Roman CYR" w:cs="Helvetica"/>
                <w:bCs/>
                <w:color w:val="000000"/>
                <w:sz w:val="24"/>
                <w:szCs w:val="24"/>
                <w:lang w:eastAsia="ru-RU"/>
              </w:rPr>
            </w:pPr>
            <w:r w:rsidRPr="00C40A13">
              <w:rPr>
                <w:rFonts w:ascii="Times New Roman CYR" w:eastAsia="Times New Roman" w:hAnsi="Times New Roman CYR" w:cs="Helvetica"/>
                <w:bCs/>
                <w:color w:val="000000"/>
                <w:sz w:val="24"/>
                <w:szCs w:val="24"/>
                <w:lang w:eastAsia="ru-RU"/>
              </w:rPr>
              <w:t>ПАО «ЛУКОЙЛ»,</w:t>
            </w:r>
          </w:p>
          <w:p w:rsidR="00D06024" w:rsidRDefault="00B13F26" w:rsidP="00B13F26">
            <w:pPr>
              <w:jc w:val="both"/>
              <w:rPr>
                <w:rFonts w:ascii="Times New Roman CYR" w:eastAsia="Times New Roman" w:hAnsi="Times New Roman CYR" w:cs="Helvetica"/>
                <w:bCs/>
                <w:color w:val="000000"/>
                <w:sz w:val="24"/>
                <w:szCs w:val="24"/>
                <w:lang w:eastAsia="ru-RU"/>
              </w:rPr>
            </w:pPr>
            <w:r w:rsidRPr="00B13F26">
              <w:rPr>
                <w:rFonts w:ascii="Times New Roman CYR" w:eastAsia="Times New Roman" w:hAnsi="Times New Roman CYR" w:cs="Helvetica"/>
                <w:bCs/>
                <w:color w:val="000000"/>
                <w:sz w:val="24"/>
                <w:szCs w:val="24"/>
                <w:lang w:eastAsia="ru-RU"/>
              </w:rPr>
              <w:t>ПАО</w:t>
            </w:r>
            <w:r>
              <w:rPr>
                <w:rFonts w:ascii="Times New Roman CYR" w:eastAsia="Times New Roman" w:hAnsi="Times New Roman CYR" w:cs="Helvetica"/>
                <w:bCs/>
                <w:color w:val="000000"/>
                <w:sz w:val="24"/>
                <w:szCs w:val="24"/>
                <w:lang w:eastAsia="ru-RU"/>
              </w:rPr>
              <w:t> </w:t>
            </w:r>
            <w:r w:rsidRPr="00B13F26">
              <w:rPr>
                <w:rFonts w:ascii="Times New Roman CYR" w:eastAsia="Times New Roman" w:hAnsi="Times New Roman CYR" w:cs="Helvetica"/>
                <w:bCs/>
                <w:color w:val="000000"/>
                <w:sz w:val="24"/>
                <w:szCs w:val="24"/>
                <w:lang w:eastAsia="ru-RU"/>
              </w:rPr>
              <w:t>«Новолипецкий металлургический комбинат</w:t>
            </w:r>
            <w:r w:rsidR="009528B3">
              <w:rPr>
                <w:rFonts w:ascii="Times New Roman CYR" w:eastAsia="Times New Roman" w:hAnsi="Times New Roman CYR" w:cs="Helvetica"/>
                <w:bCs/>
                <w:color w:val="000000"/>
                <w:sz w:val="24"/>
                <w:szCs w:val="24"/>
                <w:lang w:eastAsia="ru-RU"/>
              </w:rPr>
              <w:t>»</w:t>
            </w:r>
            <w:r w:rsidR="00CD3A00">
              <w:rPr>
                <w:rFonts w:ascii="Times New Roman CYR" w:eastAsia="Times New Roman" w:hAnsi="Times New Roman CYR" w:cs="Helvetica"/>
                <w:bCs/>
                <w:color w:val="000000"/>
                <w:sz w:val="24"/>
                <w:szCs w:val="24"/>
                <w:lang w:eastAsia="ru-RU"/>
              </w:rPr>
              <w:t xml:space="preserve">, </w:t>
            </w:r>
          </w:p>
          <w:p w:rsidR="00CD3A00" w:rsidRDefault="00CD3A00" w:rsidP="00B13F26">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О.В. Забродина</w:t>
            </w:r>
            <w:r w:rsidR="00990D09">
              <w:rPr>
                <w:rFonts w:ascii="Times New Roman CYR" w:eastAsia="Times New Roman" w:hAnsi="Times New Roman CYR" w:cs="Helvetica"/>
                <w:bCs/>
                <w:color w:val="000000"/>
                <w:sz w:val="24"/>
                <w:szCs w:val="24"/>
                <w:lang w:eastAsia="ru-RU"/>
              </w:rPr>
              <w:t>,</w:t>
            </w:r>
          </w:p>
          <w:p w:rsidR="00990D09" w:rsidRPr="00CF0E41" w:rsidRDefault="00990D09" w:rsidP="00B13F26">
            <w:pPr>
              <w:jc w:val="both"/>
              <w:rPr>
                <w:rFonts w:ascii="Times New Roman CYR" w:eastAsia="Times New Roman" w:hAnsi="Times New Roman CYR" w:cs="Helvetica"/>
                <w:bCs/>
                <w:color w:val="000000"/>
                <w:sz w:val="24"/>
                <w:szCs w:val="24"/>
                <w:lang w:eastAsia="ru-RU"/>
              </w:rPr>
            </w:pPr>
            <w:r w:rsidRPr="00990D09">
              <w:rPr>
                <w:rFonts w:ascii="Times New Roman CYR" w:eastAsia="Times New Roman" w:hAnsi="Times New Roman CYR" w:cs="Helvetica"/>
                <w:bCs/>
                <w:color w:val="000000"/>
                <w:sz w:val="24"/>
                <w:szCs w:val="24"/>
                <w:lang w:eastAsia="ru-RU"/>
              </w:rPr>
              <w:t>С. Филиппенков</w:t>
            </w:r>
          </w:p>
        </w:tc>
        <w:tc>
          <w:tcPr>
            <w:tcW w:w="2835" w:type="dxa"/>
          </w:tcPr>
          <w:p w:rsidR="00D06024" w:rsidRPr="00993E0F" w:rsidRDefault="00D06024" w:rsidP="009D0940">
            <w:pPr>
              <w:jc w:val="both"/>
              <w:rPr>
                <w:rFonts w:ascii="Times New Roman CYR" w:eastAsia="Times New Roman" w:hAnsi="Times New Roman CYR" w:cs="Helvetica"/>
                <w:bCs/>
                <w:color w:val="000000"/>
                <w:sz w:val="24"/>
                <w:szCs w:val="24"/>
                <w:lang w:eastAsia="ru-RU"/>
              </w:rPr>
            </w:pPr>
            <w:r w:rsidRPr="009D0940">
              <w:rPr>
                <w:rFonts w:ascii="Times New Roman CYR" w:eastAsia="Times New Roman" w:hAnsi="Times New Roman CYR" w:cs="Helvetica"/>
                <w:bCs/>
                <w:color w:val="000000"/>
                <w:sz w:val="24"/>
                <w:szCs w:val="24"/>
                <w:lang w:eastAsia="ru-RU"/>
              </w:rPr>
              <w:t>Приведенное определение понятию «оправдательный документ», а именно документ, содержащий информацию о факте хозяйственной жизни – определение слишком широкое, которое можно отнести почти к любым видам документов, предшествующих составлению ПУД.</w:t>
            </w:r>
            <w:r w:rsidRPr="00B864BC">
              <w:rPr>
                <w:rFonts w:ascii="Times New Roman CYR" w:eastAsia="Times New Roman" w:hAnsi="Times New Roman CYR" w:cs="Helvetica"/>
                <w:bCs/>
                <w:color w:val="000000"/>
                <w:sz w:val="20"/>
                <w:szCs w:val="20"/>
                <w:lang w:eastAsia="ru-RU"/>
              </w:rPr>
              <w:tab/>
            </w:r>
          </w:p>
        </w:tc>
        <w:tc>
          <w:tcPr>
            <w:tcW w:w="4536" w:type="dxa"/>
          </w:tcPr>
          <w:p w:rsidR="00D06024" w:rsidRDefault="009C330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 частично</w:t>
            </w:r>
            <w:r w:rsidR="00E11EEE" w:rsidRPr="00004A7C">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sidR="00004A7C">
              <w:rPr>
                <w:rFonts w:ascii="Times New Roman CYR" w:eastAsia="Times New Roman" w:hAnsi="Times New Roman CYR" w:cs="Helvetica"/>
                <w:bCs/>
                <w:color w:val="000000"/>
                <w:sz w:val="24"/>
                <w:szCs w:val="24"/>
                <w:lang w:eastAsia="ru-RU"/>
              </w:rPr>
              <w:t>Такие документы не относятся к документам бухгалтерского учета и не являются предметом Стандарта.</w:t>
            </w:r>
          </w:p>
          <w:p w:rsidR="009C3304" w:rsidRPr="00211CBB" w:rsidRDefault="009C330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Вместе с тем, уточнена редакция подпункта «в» </w:t>
            </w:r>
            <w:r w:rsidRPr="00211CBB">
              <w:rPr>
                <w:rFonts w:ascii="Times New Roman CYR" w:eastAsia="Times New Roman" w:hAnsi="Times New Roman CYR" w:cs="Helvetica"/>
                <w:bCs/>
                <w:color w:val="000000"/>
                <w:sz w:val="24"/>
                <w:szCs w:val="24"/>
                <w:lang w:eastAsia="ru-RU"/>
              </w:rPr>
              <w:t>пункт</w:t>
            </w:r>
            <w:r>
              <w:rPr>
                <w:rFonts w:ascii="Times New Roman CYR" w:eastAsia="Times New Roman" w:hAnsi="Times New Roman CYR" w:cs="Helvetica"/>
                <w:bCs/>
                <w:color w:val="000000"/>
                <w:sz w:val="24"/>
                <w:szCs w:val="24"/>
                <w:lang w:eastAsia="ru-RU"/>
              </w:rPr>
              <w:t>а</w:t>
            </w:r>
            <w:r w:rsidRPr="00211CBB">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7</w:t>
            </w:r>
            <w:r w:rsidRPr="00211CBB">
              <w:rPr>
                <w:rFonts w:ascii="Times New Roman CYR" w:eastAsia="Times New Roman" w:hAnsi="Times New Roman CYR" w:cs="Helvetica"/>
                <w:bCs/>
                <w:color w:val="000000"/>
                <w:sz w:val="24"/>
                <w:szCs w:val="24"/>
                <w:lang w:eastAsia="ru-RU"/>
              </w:rPr>
              <w:t>:</w:t>
            </w:r>
          </w:p>
          <w:p w:rsidR="009C3304" w:rsidRDefault="009C3304" w:rsidP="00DD0B49">
            <w:pPr>
              <w:jc w:val="both"/>
              <w:rPr>
                <w:rFonts w:ascii="Times New Roman CYR" w:eastAsia="Times New Roman" w:hAnsi="Times New Roman CYR" w:cs="Helvetica"/>
                <w:bCs/>
                <w:color w:val="000000"/>
                <w:sz w:val="24"/>
                <w:szCs w:val="24"/>
                <w:lang w:eastAsia="ru-RU"/>
              </w:rPr>
            </w:pPr>
            <w:r w:rsidRPr="00211CBB">
              <w:rPr>
                <w:rFonts w:ascii="Times New Roman CYR" w:eastAsia="Times New Roman" w:hAnsi="Times New Roman CYR" w:cs="Helvetica"/>
                <w:bCs/>
                <w:color w:val="000000"/>
                <w:sz w:val="24"/>
                <w:szCs w:val="24"/>
                <w:lang w:eastAsia="ru-RU"/>
              </w:rPr>
              <w:t xml:space="preserve"> «</w:t>
            </w:r>
            <w:r w:rsidRPr="00004A7C">
              <w:rPr>
                <w:rFonts w:ascii="Times New Roman CYR" w:eastAsia="Times New Roman" w:hAnsi="Times New Roman CYR" w:cs="Helvetica"/>
                <w:bCs/>
                <w:color w:val="000000"/>
                <w:sz w:val="24"/>
                <w:szCs w:val="24"/>
                <w:lang w:eastAsia="ru-RU"/>
              </w:rPr>
              <w:t>7. При указании реквизитов, предусмотренных частью 2 статьи 7 Федерального закона «О бухгалтерском учете» (далее - обязательные реквизиты), в первичном учетном документе:</w:t>
            </w:r>
          </w:p>
          <w:p w:rsidR="009C3304" w:rsidRDefault="009C330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p>
          <w:p w:rsidR="009C3304" w:rsidRDefault="009C3304" w:rsidP="00DD0B49">
            <w:pPr>
              <w:jc w:val="both"/>
              <w:rPr>
                <w:rFonts w:ascii="Times New Roman CYR" w:eastAsia="Times New Roman" w:hAnsi="Times New Roman CYR" w:cs="Helvetica"/>
                <w:bCs/>
                <w:color w:val="000000"/>
                <w:sz w:val="24"/>
                <w:szCs w:val="24"/>
                <w:lang w:eastAsia="ru-RU"/>
              </w:rPr>
            </w:pPr>
            <w:r w:rsidRPr="00856DC6">
              <w:rPr>
                <w:rFonts w:ascii="Times New Roman CYR" w:eastAsia="Times New Roman" w:hAnsi="Times New Roman CYR" w:cs="Helvetica"/>
                <w:bCs/>
                <w:color w:val="000000"/>
                <w:sz w:val="24"/>
                <w:szCs w:val="24"/>
                <w:lang w:eastAsia="ru-RU"/>
              </w:rPr>
              <w:t xml:space="preserve">в) в случае включения обязательных реквизитов в первичный учетный документ на основании другого документа, содержащего информацию о </w:t>
            </w:r>
            <w:r w:rsidRPr="00856DC6">
              <w:rPr>
                <w:rFonts w:ascii="Times New Roman CYR" w:eastAsia="Times New Roman" w:hAnsi="Times New Roman CYR" w:cs="Helvetica"/>
                <w:bCs/>
                <w:color w:val="000000"/>
                <w:sz w:val="24"/>
                <w:szCs w:val="24"/>
                <w:lang w:eastAsia="ru-RU"/>
              </w:rPr>
              <w:lastRenderedPageBreak/>
              <w:t>факте хозяйственной жизни (оправдательный документ), в первичном учетном документе указывается информация, позволяющая идентифицировать соответствующий оправдательный документ.</w:t>
            </w:r>
            <w:r w:rsidRPr="00211CBB">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Default="002F28F3" w:rsidP="0065161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1</w:t>
            </w:r>
            <w:r w:rsidR="00513EE6">
              <w:rPr>
                <w:rFonts w:ascii="Times New Roman CYR" w:eastAsia="Times New Roman" w:hAnsi="Times New Roman CYR" w:cs="Helvetica"/>
                <w:bCs/>
                <w:color w:val="000000"/>
                <w:sz w:val="24"/>
                <w:szCs w:val="24"/>
                <w:lang w:eastAsia="ru-RU"/>
              </w:rPr>
              <w:t>1</w:t>
            </w:r>
            <w:r w:rsidR="00D06024">
              <w:rPr>
                <w:rFonts w:ascii="Times New Roman CYR" w:eastAsia="Times New Roman" w:hAnsi="Times New Roman CYR" w:cs="Helvetica"/>
                <w:bCs/>
                <w:color w:val="000000"/>
                <w:sz w:val="24"/>
                <w:szCs w:val="24"/>
                <w:lang w:eastAsia="ru-RU"/>
              </w:rPr>
              <w:t>.</w:t>
            </w:r>
          </w:p>
        </w:tc>
        <w:tc>
          <w:tcPr>
            <w:tcW w:w="3119" w:type="dxa"/>
          </w:tcPr>
          <w:p w:rsidR="00D06024" w:rsidRPr="00B467F9" w:rsidRDefault="00D06024" w:rsidP="00B467F9">
            <w:pPr>
              <w:jc w:val="both"/>
              <w:rPr>
                <w:rFonts w:ascii="Times New Roman CYR" w:eastAsia="Times New Roman" w:hAnsi="Times New Roman CYR" w:cs="Helvetica"/>
                <w:bCs/>
                <w:color w:val="000000"/>
                <w:sz w:val="24"/>
                <w:szCs w:val="24"/>
                <w:lang w:eastAsia="ru-RU"/>
              </w:rPr>
            </w:pPr>
            <w:r w:rsidRPr="001B2AB1">
              <w:rPr>
                <w:rFonts w:ascii="Times New Roman CYR" w:eastAsia="Times New Roman" w:hAnsi="Times New Roman CYR" w:cs="Helvetica"/>
                <w:bCs/>
                <w:color w:val="000000"/>
                <w:sz w:val="24"/>
                <w:szCs w:val="24"/>
                <w:lang w:eastAsia="ru-RU"/>
              </w:rPr>
              <w:t>Пункт 8.</w:t>
            </w:r>
          </w:p>
        </w:tc>
        <w:tc>
          <w:tcPr>
            <w:tcW w:w="5103" w:type="dxa"/>
          </w:tcPr>
          <w:p w:rsidR="00D06024" w:rsidRPr="00344D50" w:rsidRDefault="00D06024" w:rsidP="00344D50">
            <w:pPr>
              <w:jc w:val="both"/>
              <w:rPr>
                <w:rFonts w:ascii="Times New Roman CYR" w:eastAsia="Times New Roman" w:hAnsi="Times New Roman CYR" w:cs="Helvetica"/>
                <w:bCs/>
                <w:color w:val="000000"/>
                <w:sz w:val="24"/>
                <w:szCs w:val="24"/>
                <w:lang w:eastAsia="ru-RU"/>
              </w:rPr>
            </w:pPr>
            <w:r w:rsidRPr="00344D50">
              <w:rPr>
                <w:rFonts w:ascii="Times New Roman CYR" w:eastAsia="Times New Roman" w:hAnsi="Times New Roman CYR" w:cs="Helvetica"/>
                <w:bCs/>
                <w:color w:val="000000"/>
                <w:sz w:val="24"/>
                <w:szCs w:val="24"/>
                <w:lang w:eastAsia="ru-RU"/>
              </w:rPr>
              <w:t>Требует пояснения</w:t>
            </w:r>
            <w:r>
              <w:rPr>
                <w:rFonts w:ascii="Times New Roman CYR" w:eastAsia="Times New Roman" w:hAnsi="Times New Roman CYR" w:cs="Helvetica"/>
                <w:bCs/>
                <w:color w:val="000000"/>
                <w:sz w:val="24"/>
                <w:szCs w:val="24"/>
                <w:lang w:eastAsia="ru-RU"/>
              </w:rPr>
              <w:t xml:space="preserve"> </w:t>
            </w:r>
            <w:r w:rsidRPr="00344D50">
              <w:rPr>
                <w:rFonts w:ascii="Times New Roman CYR" w:eastAsia="Times New Roman" w:hAnsi="Times New Roman CYR" w:cs="Helvetica"/>
                <w:bCs/>
                <w:color w:val="000000"/>
                <w:sz w:val="24"/>
                <w:szCs w:val="24"/>
                <w:lang w:eastAsia="ru-RU"/>
              </w:rPr>
              <w:t>судьба оправдательного документа - как и где его потом найти для внутреннего контроля, иной проверки, обеспечения хранения и т.п.</w:t>
            </w:r>
          </w:p>
          <w:p w:rsidR="00D06024" w:rsidRPr="00344D50" w:rsidRDefault="00D06024" w:rsidP="00344D50">
            <w:pPr>
              <w:jc w:val="both"/>
              <w:rPr>
                <w:rFonts w:ascii="Times New Roman CYR" w:eastAsia="Times New Roman" w:hAnsi="Times New Roman CYR" w:cs="Helvetica"/>
                <w:bCs/>
                <w:color w:val="000000"/>
                <w:sz w:val="24"/>
                <w:szCs w:val="24"/>
                <w:lang w:eastAsia="ru-RU"/>
              </w:rPr>
            </w:pPr>
          </w:p>
          <w:p w:rsidR="00D06024" w:rsidRPr="00CF0E41" w:rsidRDefault="00D06024" w:rsidP="001E487B">
            <w:pPr>
              <w:jc w:val="both"/>
              <w:rPr>
                <w:rFonts w:ascii="Times New Roman CYR" w:eastAsia="Times New Roman" w:hAnsi="Times New Roman CYR" w:cs="Helvetica"/>
                <w:bCs/>
                <w:color w:val="000000"/>
                <w:sz w:val="24"/>
                <w:szCs w:val="24"/>
                <w:lang w:eastAsia="ru-RU"/>
              </w:rPr>
            </w:pPr>
            <w:r w:rsidRPr="00344D50">
              <w:rPr>
                <w:rFonts w:ascii="Times New Roman CYR" w:eastAsia="Times New Roman" w:hAnsi="Times New Roman CYR" w:cs="Helvetica"/>
                <w:bCs/>
                <w:color w:val="000000"/>
                <w:sz w:val="24"/>
                <w:szCs w:val="24"/>
                <w:lang w:eastAsia="ru-RU"/>
              </w:rPr>
              <w:t>ООО «КСАБ»</w:t>
            </w:r>
          </w:p>
        </w:tc>
        <w:tc>
          <w:tcPr>
            <w:tcW w:w="2835" w:type="dxa"/>
          </w:tcPr>
          <w:p w:rsidR="00D06024" w:rsidRPr="00993E0F" w:rsidRDefault="00D06024" w:rsidP="00993E0F">
            <w:pPr>
              <w:jc w:val="both"/>
              <w:rPr>
                <w:rFonts w:ascii="Times New Roman CYR" w:eastAsia="Times New Roman" w:hAnsi="Times New Roman CYR" w:cs="Helvetica"/>
                <w:bCs/>
                <w:color w:val="000000"/>
                <w:sz w:val="24"/>
                <w:szCs w:val="24"/>
                <w:lang w:eastAsia="ru-RU"/>
              </w:rPr>
            </w:pPr>
          </w:p>
        </w:tc>
        <w:tc>
          <w:tcPr>
            <w:tcW w:w="4536" w:type="dxa"/>
          </w:tcPr>
          <w:p w:rsidR="0056386F" w:rsidRDefault="0056386F"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Такие документы не относятся к документам бухгалтерского</w:t>
            </w:r>
            <w:r w:rsidR="00274F4D">
              <w:rPr>
                <w:rFonts w:ascii="Times New Roman CYR" w:eastAsia="Times New Roman" w:hAnsi="Times New Roman CYR" w:cs="Helvetica"/>
                <w:bCs/>
                <w:color w:val="000000"/>
                <w:sz w:val="24"/>
                <w:szCs w:val="24"/>
                <w:lang w:eastAsia="ru-RU"/>
              </w:rPr>
              <w:t xml:space="preserve"> учета и не являются предметом С</w:t>
            </w:r>
            <w:r>
              <w:rPr>
                <w:rFonts w:ascii="Times New Roman CYR" w:eastAsia="Times New Roman" w:hAnsi="Times New Roman CYR" w:cs="Helvetica"/>
                <w:bCs/>
                <w:color w:val="000000"/>
                <w:sz w:val="24"/>
                <w:szCs w:val="24"/>
                <w:lang w:eastAsia="ru-RU"/>
              </w:rPr>
              <w:t>тандарта.</w:t>
            </w:r>
          </w:p>
          <w:p w:rsidR="009C3304" w:rsidRDefault="009C330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В соответствии с Федеральным законом «О бухгалтерском учете» внутренний контроль организуется экономическим субъектом.</w:t>
            </w:r>
          </w:p>
        </w:tc>
      </w:tr>
      <w:tr w:rsidR="00D06024" w:rsidTr="0076407D">
        <w:tc>
          <w:tcPr>
            <w:tcW w:w="567" w:type="dxa"/>
          </w:tcPr>
          <w:p w:rsidR="00D06024" w:rsidRDefault="002F28F3" w:rsidP="0065161C">
            <w:pPr>
              <w:jc w:val="both"/>
              <w:rPr>
                <w:rFonts w:ascii="Times New Roman CYR" w:eastAsia="Times New Roman" w:hAnsi="Times New Roman CYR" w:cs="Helvetica"/>
                <w:bCs/>
                <w:color w:val="000000"/>
                <w:sz w:val="24"/>
                <w:szCs w:val="24"/>
                <w:lang w:eastAsia="ru-RU"/>
              </w:rPr>
            </w:pPr>
            <w:r w:rsidRPr="00004A7C">
              <w:rPr>
                <w:rFonts w:ascii="Times New Roman CYR" w:eastAsia="Times New Roman" w:hAnsi="Times New Roman CYR" w:cs="Helvetica"/>
                <w:bCs/>
                <w:color w:val="000000"/>
                <w:sz w:val="24"/>
                <w:szCs w:val="24"/>
                <w:lang w:eastAsia="ru-RU"/>
              </w:rPr>
              <w:t>1</w:t>
            </w:r>
            <w:r w:rsidR="00513EE6" w:rsidRPr="00004A7C">
              <w:rPr>
                <w:rFonts w:ascii="Times New Roman CYR" w:eastAsia="Times New Roman" w:hAnsi="Times New Roman CYR" w:cs="Helvetica"/>
                <w:bCs/>
                <w:color w:val="000000"/>
                <w:sz w:val="24"/>
                <w:szCs w:val="24"/>
                <w:lang w:eastAsia="ru-RU"/>
              </w:rPr>
              <w:t>2</w:t>
            </w:r>
            <w:r w:rsidR="00D06024" w:rsidRPr="00004A7C">
              <w:rPr>
                <w:rFonts w:ascii="Times New Roman CYR" w:eastAsia="Times New Roman" w:hAnsi="Times New Roman CYR" w:cs="Helvetica"/>
                <w:bCs/>
                <w:color w:val="000000"/>
                <w:sz w:val="24"/>
                <w:szCs w:val="24"/>
                <w:lang w:eastAsia="ru-RU"/>
              </w:rPr>
              <w:t>.</w:t>
            </w:r>
          </w:p>
        </w:tc>
        <w:tc>
          <w:tcPr>
            <w:tcW w:w="3119" w:type="dxa"/>
          </w:tcPr>
          <w:p w:rsidR="00D06024" w:rsidRPr="00B467F9" w:rsidRDefault="00D06024" w:rsidP="00B467F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8.</w:t>
            </w:r>
          </w:p>
        </w:tc>
        <w:tc>
          <w:tcPr>
            <w:tcW w:w="5103" w:type="dxa"/>
          </w:tcPr>
          <w:p w:rsidR="00D06024" w:rsidRPr="005364BD" w:rsidRDefault="00D06024" w:rsidP="005364BD">
            <w:pPr>
              <w:jc w:val="both"/>
              <w:rPr>
                <w:rFonts w:ascii="Times New Roman CYR" w:eastAsia="Times New Roman" w:hAnsi="Times New Roman CYR" w:cs="Helvetica"/>
                <w:bCs/>
                <w:color w:val="000000"/>
                <w:sz w:val="24"/>
                <w:szCs w:val="24"/>
                <w:lang w:eastAsia="ru-RU"/>
              </w:rPr>
            </w:pPr>
            <w:r w:rsidRPr="005364BD">
              <w:rPr>
                <w:rFonts w:ascii="Times New Roman CYR" w:eastAsia="Times New Roman" w:hAnsi="Times New Roman CYR" w:cs="Helvetica"/>
                <w:bCs/>
                <w:color w:val="000000"/>
                <w:sz w:val="24"/>
                <w:szCs w:val="24"/>
                <w:lang w:eastAsia="ru-RU"/>
              </w:rPr>
              <w:t xml:space="preserve">Исключить. </w:t>
            </w:r>
          </w:p>
          <w:p w:rsidR="00EE3946" w:rsidRDefault="00EE3946" w:rsidP="001E487B">
            <w:pPr>
              <w:jc w:val="both"/>
              <w:rPr>
                <w:rFonts w:ascii="Times New Roman CYR" w:eastAsia="Times New Roman" w:hAnsi="Times New Roman CYR" w:cs="Helvetica"/>
                <w:bCs/>
                <w:color w:val="000000"/>
                <w:sz w:val="24"/>
                <w:szCs w:val="24"/>
                <w:lang w:eastAsia="ru-RU"/>
              </w:rPr>
            </w:pPr>
          </w:p>
          <w:p w:rsidR="00D06024" w:rsidRPr="00CF0E41" w:rsidRDefault="00D06024" w:rsidP="001E487B">
            <w:pPr>
              <w:jc w:val="both"/>
              <w:rPr>
                <w:rFonts w:ascii="Times New Roman CYR" w:eastAsia="Times New Roman" w:hAnsi="Times New Roman CYR" w:cs="Helvetica"/>
                <w:bCs/>
                <w:color w:val="000000"/>
                <w:sz w:val="24"/>
                <w:szCs w:val="24"/>
                <w:lang w:eastAsia="ru-RU"/>
              </w:rPr>
            </w:pPr>
            <w:r w:rsidRPr="005364BD">
              <w:rPr>
                <w:rFonts w:ascii="Times New Roman CYR" w:eastAsia="Times New Roman" w:hAnsi="Times New Roman CYR" w:cs="Helvetica"/>
                <w:bCs/>
                <w:color w:val="000000"/>
                <w:sz w:val="24"/>
                <w:szCs w:val="24"/>
                <w:lang w:eastAsia="ru-RU"/>
              </w:rPr>
              <w:t xml:space="preserve">ПАО «Сургутнефтегаз» </w:t>
            </w:r>
          </w:p>
        </w:tc>
        <w:tc>
          <w:tcPr>
            <w:tcW w:w="2835" w:type="dxa"/>
          </w:tcPr>
          <w:p w:rsidR="00D06024" w:rsidRPr="00993E0F" w:rsidRDefault="00EE3946" w:rsidP="00993E0F">
            <w:pPr>
              <w:jc w:val="both"/>
              <w:rPr>
                <w:rFonts w:ascii="Times New Roman CYR" w:eastAsia="Times New Roman" w:hAnsi="Times New Roman CYR" w:cs="Helvetica"/>
                <w:bCs/>
                <w:color w:val="000000"/>
                <w:sz w:val="24"/>
                <w:szCs w:val="24"/>
                <w:lang w:eastAsia="ru-RU"/>
              </w:rPr>
            </w:pPr>
            <w:r w:rsidRPr="00EE3946">
              <w:rPr>
                <w:rFonts w:ascii="Times New Roman CYR" w:eastAsia="Times New Roman" w:hAnsi="Times New Roman CYR" w:cs="Helvetica"/>
                <w:bCs/>
                <w:color w:val="000000"/>
                <w:sz w:val="24"/>
                <w:szCs w:val="24"/>
                <w:lang w:eastAsia="ru-RU"/>
              </w:rPr>
              <w:t>Указание на оправдательный документ в первичном учетном документе не является обязательным реквизитом, предусмотренным Федеральным законом «О бухгалтерском учете».</w:t>
            </w:r>
          </w:p>
        </w:tc>
        <w:tc>
          <w:tcPr>
            <w:tcW w:w="4536" w:type="dxa"/>
          </w:tcPr>
          <w:p w:rsidR="0058485E" w:rsidRPr="00211CBB" w:rsidRDefault="00004A7C"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DD0B49">
              <w:rPr>
                <w:rFonts w:ascii="Times New Roman CYR" w:eastAsia="Times New Roman" w:hAnsi="Times New Roman CYR" w:cs="Helvetica"/>
                <w:bCs/>
                <w:color w:val="000000"/>
                <w:sz w:val="24"/>
                <w:szCs w:val="24"/>
                <w:lang w:eastAsia="ru-RU"/>
              </w:rPr>
              <w:t xml:space="preserve"> </w:t>
            </w:r>
            <w:r w:rsidR="009C3304">
              <w:rPr>
                <w:rFonts w:ascii="Times New Roman CYR" w:eastAsia="Times New Roman" w:hAnsi="Times New Roman CYR" w:cs="Helvetica"/>
                <w:bCs/>
                <w:color w:val="000000"/>
                <w:sz w:val="24"/>
                <w:szCs w:val="24"/>
                <w:lang w:eastAsia="ru-RU"/>
              </w:rPr>
              <w:t>Уточнена редакция подпункта</w:t>
            </w:r>
            <w:r w:rsidR="0058485E">
              <w:rPr>
                <w:rFonts w:ascii="Times New Roman CYR" w:eastAsia="Times New Roman" w:hAnsi="Times New Roman CYR" w:cs="Helvetica"/>
                <w:bCs/>
                <w:color w:val="000000"/>
                <w:sz w:val="24"/>
                <w:szCs w:val="24"/>
                <w:lang w:eastAsia="ru-RU"/>
              </w:rPr>
              <w:t xml:space="preserve"> «в» </w:t>
            </w:r>
            <w:r w:rsidR="0058485E" w:rsidRPr="00211CBB">
              <w:rPr>
                <w:rFonts w:ascii="Times New Roman CYR" w:eastAsia="Times New Roman" w:hAnsi="Times New Roman CYR" w:cs="Helvetica"/>
                <w:bCs/>
                <w:color w:val="000000"/>
                <w:sz w:val="24"/>
                <w:szCs w:val="24"/>
                <w:lang w:eastAsia="ru-RU"/>
              </w:rPr>
              <w:t>пункт</w:t>
            </w:r>
            <w:r w:rsidR="0058485E">
              <w:rPr>
                <w:rFonts w:ascii="Times New Roman CYR" w:eastAsia="Times New Roman" w:hAnsi="Times New Roman CYR" w:cs="Helvetica"/>
                <w:bCs/>
                <w:color w:val="000000"/>
                <w:sz w:val="24"/>
                <w:szCs w:val="24"/>
                <w:lang w:eastAsia="ru-RU"/>
              </w:rPr>
              <w:t>а</w:t>
            </w:r>
            <w:r w:rsidR="0058485E" w:rsidRPr="00211CBB">
              <w:rPr>
                <w:rFonts w:ascii="Times New Roman CYR" w:eastAsia="Times New Roman" w:hAnsi="Times New Roman CYR" w:cs="Helvetica"/>
                <w:bCs/>
                <w:color w:val="000000"/>
                <w:sz w:val="24"/>
                <w:szCs w:val="24"/>
                <w:lang w:eastAsia="ru-RU"/>
              </w:rPr>
              <w:t xml:space="preserve"> </w:t>
            </w:r>
            <w:r w:rsidR="0058485E">
              <w:rPr>
                <w:rFonts w:ascii="Times New Roman CYR" w:eastAsia="Times New Roman" w:hAnsi="Times New Roman CYR" w:cs="Helvetica"/>
                <w:bCs/>
                <w:color w:val="000000"/>
                <w:sz w:val="24"/>
                <w:szCs w:val="24"/>
                <w:lang w:eastAsia="ru-RU"/>
              </w:rPr>
              <w:t>7</w:t>
            </w:r>
            <w:r w:rsidR="0058485E" w:rsidRPr="00211CBB">
              <w:rPr>
                <w:rFonts w:ascii="Times New Roman CYR" w:eastAsia="Times New Roman" w:hAnsi="Times New Roman CYR" w:cs="Helvetica"/>
                <w:bCs/>
                <w:color w:val="000000"/>
                <w:sz w:val="24"/>
                <w:szCs w:val="24"/>
                <w:lang w:eastAsia="ru-RU"/>
              </w:rPr>
              <w:t>:</w:t>
            </w:r>
          </w:p>
          <w:p w:rsidR="00004A7C" w:rsidRDefault="0058485E" w:rsidP="00DD0B49">
            <w:pPr>
              <w:jc w:val="both"/>
              <w:rPr>
                <w:rFonts w:ascii="Times New Roman CYR" w:eastAsia="Times New Roman" w:hAnsi="Times New Roman CYR" w:cs="Helvetica"/>
                <w:bCs/>
                <w:color w:val="000000"/>
                <w:sz w:val="24"/>
                <w:szCs w:val="24"/>
                <w:lang w:eastAsia="ru-RU"/>
              </w:rPr>
            </w:pPr>
            <w:r w:rsidRPr="00211CBB">
              <w:rPr>
                <w:rFonts w:ascii="Times New Roman CYR" w:eastAsia="Times New Roman" w:hAnsi="Times New Roman CYR" w:cs="Helvetica"/>
                <w:bCs/>
                <w:color w:val="000000"/>
                <w:sz w:val="24"/>
                <w:szCs w:val="24"/>
                <w:lang w:eastAsia="ru-RU"/>
              </w:rPr>
              <w:t xml:space="preserve"> «</w:t>
            </w:r>
            <w:r w:rsidR="00004A7C" w:rsidRPr="00004A7C">
              <w:rPr>
                <w:rFonts w:ascii="Times New Roman CYR" w:eastAsia="Times New Roman" w:hAnsi="Times New Roman CYR" w:cs="Helvetica"/>
                <w:bCs/>
                <w:color w:val="000000"/>
                <w:sz w:val="24"/>
                <w:szCs w:val="24"/>
                <w:lang w:eastAsia="ru-RU"/>
              </w:rPr>
              <w:t>7. При указании реквизитов, предусмотренных частью 2 статьи 7 Федерального закона «О бухгалтерском учете» (далее - обязательные реквизиты), в первичном учетном документе:</w:t>
            </w:r>
          </w:p>
          <w:p w:rsidR="00004A7C" w:rsidRDefault="00004A7C"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p>
          <w:p w:rsidR="00D06024" w:rsidRDefault="0058485E" w:rsidP="00DD0B49">
            <w:pPr>
              <w:jc w:val="both"/>
              <w:rPr>
                <w:rFonts w:ascii="Times New Roman CYR" w:eastAsia="Times New Roman" w:hAnsi="Times New Roman CYR" w:cs="Helvetica"/>
                <w:bCs/>
                <w:color w:val="000000"/>
                <w:sz w:val="24"/>
                <w:szCs w:val="24"/>
                <w:lang w:eastAsia="ru-RU"/>
              </w:rPr>
            </w:pPr>
            <w:r w:rsidRPr="00856DC6">
              <w:rPr>
                <w:rFonts w:ascii="Times New Roman CYR" w:eastAsia="Times New Roman" w:hAnsi="Times New Roman CYR" w:cs="Helvetica"/>
                <w:bCs/>
                <w:color w:val="000000"/>
                <w:sz w:val="24"/>
                <w:szCs w:val="24"/>
                <w:lang w:eastAsia="ru-RU"/>
              </w:rPr>
              <w:t>в) в случае включения обязательных реквизитов в первичный учетный документ на основании другого документа, содержащего информацию о факте хозяйственной жизни (оправдательный документ), в первичном учетном документе указывается информация, позволяющая идентифицировать соответствующий оправдательный документ.</w:t>
            </w:r>
            <w:r w:rsidRPr="00211CBB">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Default="00513EE6" w:rsidP="001B26BA">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13</w:t>
            </w:r>
            <w:r w:rsidR="00D06024" w:rsidRPr="003D6A36">
              <w:rPr>
                <w:rFonts w:ascii="Times New Roman CYR" w:eastAsia="Times New Roman" w:hAnsi="Times New Roman CYR" w:cs="Helvetica"/>
                <w:bCs/>
                <w:color w:val="000000"/>
                <w:sz w:val="24"/>
                <w:szCs w:val="24"/>
                <w:lang w:eastAsia="ru-RU"/>
              </w:rPr>
              <w:t>.</w:t>
            </w:r>
          </w:p>
        </w:tc>
        <w:tc>
          <w:tcPr>
            <w:tcW w:w="3119" w:type="dxa"/>
          </w:tcPr>
          <w:p w:rsidR="00D06024" w:rsidRDefault="00D730F5" w:rsidP="00B467F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9</w:t>
            </w:r>
            <w:r w:rsidR="00794989">
              <w:rPr>
                <w:rFonts w:ascii="Times New Roman CYR" w:eastAsia="Times New Roman" w:hAnsi="Times New Roman CYR" w:cs="Helvetica"/>
                <w:bCs/>
                <w:color w:val="000000"/>
                <w:sz w:val="24"/>
                <w:szCs w:val="24"/>
                <w:lang w:eastAsia="ru-RU"/>
              </w:rPr>
              <w:t xml:space="preserve"> </w:t>
            </w:r>
            <w:r w:rsidR="00794989" w:rsidRPr="00794989">
              <w:rPr>
                <w:rFonts w:ascii="Times New Roman CYR" w:eastAsia="Times New Roman" w:hAnsi="Times New Roman CYR" w:cs="Helvetica"/>
                <w:bCs/>
                <w:color w:val="000000"/>
                <w:sz w:val="24"/>
                <w:szCs w:val="24"/>
                <w:lang w:eastAsia="ru-RU"/>
              </w:rPr>
              <w:t xml:space="preserve">(новый </w:t>
            </w:r>
            <w:proofErr w:type="spellStart"/>
            <w:r w:rsidR="00794989" w:rsidRPr="00794989">
              <w:rPr>
                <w:rFonts w:ascii="Times New Roman CYR" w:eastAsia="Times New Roman" w:hAnsi="Times New Roman CYR" w:cs="Helvetica"/>
                <w:bCs/>
                <w:color w:val="000000"/>
                <w:sz w:val="24"/>
                <w:szCs w:val="24"/>
                <w:lang w:eastAsia="ru-RU"/>
              </w:rPr>
              <w:t>пп</w:t>
            </w:r>
            <w:proofErr w:type="spellEnd"/>
            <w:r w:rsidR="00794989" w:rsidRPr="00794989">
              <w:rPr>
                <w:rFonts w:ascii="Times New Roman CYR" w:eastAsia="Times New Roman" w:hAnsi="Times New Roman CYR" w:cs="Helvetica"/>
                <w:bCs/>
                <w:color w:val="000000"/>
                <w:sz w:val="24"/>
                <w:szCs w:val="24"/>
                <w:lang w:eastAsia="ru-RU"/>
              </w:rPr>
              <w:t>. «б» п. 7).</w:t>
            </w:r>
          </w:p>
          <w:p w:rsidR="00D06024" w:rsidRPr="00B467F9" w:rsidRDefault="00D06024" w:rsidP="00B13F26">
            <w:pPr>
              <w:jc w:val="both"/>
              <w:rPr>
                <w:rFonts w:ascii="Times New Roman CYR" w:eastAsia="Times New Roman" w:hAnsi="Times New Roman CYR" w:cs="Helvetica"/>
                <w:bCs/>
                <w:color w:val="000000"/>
                <w:sz w:val="24"/>
                <w:szCs w:val="24"/>
                <w:lang w:eastAsia="ru-RU"/>
              </w:rPr>
            </w:pPr>
            <w:r w:rsidRPr="007C09FB">
              <w:rPr>
                <w:rFonts w:ascii="Times New Roman CYR" w:eastAsia="Times New Roman" w:hAnsi="Times New Roman CYR" w:cs="Helvetica"/>
                <w:bCs/>
                <w:color w:val="000000"/>
                <w:sz w:val="24"/>
                <w:szCs w:val="24"/>
                <w:lang w:eastAsia="ru-RU"/>
              </w:rPr>
              <w:t xml:space="preserve">9. В случае если дата </w:t>
            </w:r>
            <w:r w:rsidRPr="007C09FB">
              <w:rPr>
                <w:rFonts w:ascii="Times New Roman CYR" w:eastAsia="Times New Roman" w:hAnsi="Times New Roman CYR" w:cs="Helvetica"/>
                <w:bCs/>
                <w:color w:val="000000"/>
                <w:sz w:val="24"/>
                <w:szCs w:val="24"/>
                <w:lang w:eastAsia="ru-RU"/>
              </w:rPr>
              <w:lastRenderedPageBreak/>
              <w:t>составления первичного учетного документа отличается от даты совершения факта хозяйственной жизни, первичный учетный документ должен содержать дату совершения факта хозяйственной жизни.</w:t>
            </w:r>
          </w:p>
        </w:tc>
        <w:tc>
          <w:tcPr>
            <w:tcW w:w="5103" w:type="dxa"/>
          </w:tcPr>
          <w:p w:rsidR="00F843A8" w:rsidRDefault="00F843A8" w:rsidP="000F618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Пункт исключить.</w:t>
            </w:r>
            <w:r w:rsidR="00D06024">
              <w:rPr>
                <w:rFonts w:ascii="Times New Roman CYR" w:eastAsia="Times New Roman" w:hAnsi="Times New Roman CYR" w:cs="Helvetica"/>
                <w:bCs/>
                <w:color w:val="000000"/>
                <w:sz w:val="24"/>
                <w:szCs w:val="24"/>
                <w:lang w:eastAsia="ru-RU"/>
              </w:rPr>
              <w:t xml:space="preserve"> </w:t>
            </w:r>
          </w:p>
          <w:p w:rsidR="00C81566" w:rsidRDefault="00C81566" w:rsidP="000F6187">
            <w:pPr>
              <w:jc w:val="both"/>
              <w:rPr>
                <w:rFonts w:ascii="Times New Roman CYR" w:eastAsia="Times New Roman" w:hAnsi="Times New Roman CYR" w:cs="Helvetica"/>
                <w:bCs/>
                <w:color w:val="000000"/>
                <w:sz w:val="24"/>
                <w:szCs w:val="24"/>
                <w:lang w:eastAsia="ru-RU"/>
              </w:rPr>
            </w:pPr>
          </w:p>
          <w:p w:rsidR="00D858EF" w:rsidRDefault="00882698" w:rsidP="000F618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 </w:t>
            </w:r>
            <w:r w:rsidR="00AB5F43" w:rsidRPr="00AB5F43">
              <w:rPr>
                <w:rFonts w:ascii="Times New Roman CYR" w:eastAsia="Times New Roman" w:hAnsi="Times New Roman CYR" w:cs="Helvetica"/>
                <w:bCs/>
                <w:color w:val="000000"/>
                <w:sz w:val="24"/>
                <w:szCs w:val="24"/>
                <w:lang w:eastAsia="ru-RU"/>
              </w:rPr>
              <w:t xml:space="preserve">ПАО «Новолипецкий металлургический </w:t>
            </w:r>
            <w:r w:rsidR="00AB5F43" w:rsidRPr="00AB5F43">
              <w:rPr>
                <w:rFonts w:ascii="Times New Roman CYR" w:eastAsia="Times New Roman" w:hAnsi="Times New Roman CYR" w:cs="Helvetica"/>
                <w:bCs/>
                <w:color w:val="000000"/>
                <w:sz w:val="24"/>
                <w:szCs w:val="24"/>
                <w:lang w:eastAsia="ru-RU"/>
              </w:rPr>
              <w:lastRenderedPageBreak/>
              <w:t>комбинат</w:t>
            </w:r>
            <w:r w:rsidR="00F843A8">
              <w:rPr>
                <w:rFonts w:ascii="Times New Roman CYR" w:eastAsia="Times New Roman" w:hAnsi="Times New Roman CYR" w:cs="Helvetica"/>
                <w:bCs/>
                <w:color w:val="000000"/>
                <w:sz w:val="24"/>
                <w:szCs w:val="24"/>
                <w:lang w:eastAsia="ru-RU"/>
              </w:rPr>
              <w:t xml:space="preserve">», </w:t>
            </w:r>
          </w:p>
          <w:p w:rsidR="00D858EF" w:rsidRDefault="00F843A8" w:rsidP="000F6187">
            <w:pPr>
              <w:jc w:val="both"/>
              <w:rPr>
                <w:rFonts w:ascii="Times New Roman CYR" w:eastAsia="Times New Roman" w:hAnsi="Times New Roman CYR" w:cs="Helvetica"/>
                <w:bCs/>
                <w:color w:val="000000"/>
                <w:sz w:val="24"/>
                <w:szCs w:val="24"/>
                <w:lang w:eastAsia="ru-RU"/>
              </w:rPr>
            </w:pPr>
            <w:r w:rsidRPr="00F843A8">
              <w:rPr>
                <w:rFonts w:ascii="Times New Roman CYR" w:eastAsia="Times New Roman" w:hAnsi="Times New Roman CYR" w:cs="Helvetica"/>
                <w:bCs/>
                <w:color w:val="000000"/>
                <w:sz w:val="24"/>
                <w:szCs w:val="24"/>
                <w:lang w:eastAsia="ru-RU"/>
              </w:rPr>
              <w:t>Финансово-экономический центр ПАО «</w:t>
            </w:r>
            <w:proofErr w:type="spellStart"/>
            <w:r w:rsidRPr="00F843A8">
              <w:rPr>
                <w:rFonts w:ascii="Times New Roman CYR" w:eastAsia="Times New Roman" w:hAnsi="Times New Roman CYR" w:cs="Helvetica"/>
                <w:bCs/>
                <w:color w:val="000000"/>
                <w:sz w:val="24"/>
                <w:szCs w:val="24"/>
                <w:lang w:eastAsia="ru-RU"/>
              </w:rPr>
              <w:t>ИнтерРАО</w:t>
            </w:r>
            <w:proofErr w:type="spellEnd"/>
            <w:r w:rsidRPr="00F843A8">
              <w:rPr>
                <w:rFonts w:ascii="Times New Roman CYR" w:eastAsia="Times New Roman" w:hAnsi="Times New Roman CYR" w:cs="Helvetica"/>
                <w:bCs/>
                <w:color w:val="000000"/>
                <w:sz w:val="24"/>
                <w:szCs w:val="24"/>
                <w:lang w:eastAsia="ru-RU"/>
              </w:rPr>
              <w:t>»</w:t>
            </w:r>
            <w:r w:rsidR="00823FA8">
              <w:rPr>
                <w:rFonts w:ascii="Times New Roman CYR" w:eastAsia="Times New Roman" w:hAnsi="Times New Roman CYR" w:cs="Helvetica"/>
                <w:bCs/>
                <w:color w:val="000000"/>
                <w:sz w:val="24"/>
                <w:szCs w:val="24"/>
                <w:lang w:eastAsia="ru-RU"/>
              </w:rPr>
              <w:t xml:space="preserve">, </w:t>
            </w:r>
          </w:p>
          <w:p w:rsidR="00D06024" w:rsidRDefault="00823FA8" w:rsidP="000F6187">
            <w:pPr>
              <w:jc w:val="both"/>
              <w:rPr>
                <w:rFonts w:ascii="Times New Roman CYR" w:eastAsia="Times New Roman" w:hAnsi="Times New Roman CYR" w:cs="Helvetica"/>
                <w:bCs/>
                <w:color w:val="000000"/>
                <w:sz w:val="24"/>
                <w:szCs w:val="24"/>
                <w:lang w:eastAsia="ru-RU"/>
              </w:rPr>
            </w:pPr>
            <w:r w:rsidRPr="00823FA8">
              <w:rPr>
                <w:rFonts w:ascii="Times New Roman CYR" w:eastAsia="Times New Roman" w:hAnsi="Times New Roman CYR" w:cs="Helvetica"/>
                <w:bCs/>
                <w:color w:val="000000"/>
                <w:sz w:val="24"/>
                <w:szCs w:val="24"/>
                <w:lang w:eastAsia="ru-RU"/>
              </w:rPr>
              <w:t>С. Старикова</w:t>
            </w:r>
          </w:p>
          <w:p w:rsidR="00D06024" w:rsidRDefault="00D06024" w:rsidP="000F6187">
            <w:pPr>
              <w:jc w:val="both"/>
              <w:rPr>
                <w:rFonts w:ascii="Times New Roman CYR" w:eastAsia="Times New Roman" w:hAnsi="Times New Roman CYR" w:cs="Helvetica"/>
                <w:bCs/>
                <w:color w:val="000000"/>
                <w:sz w:val="24"/>
                <w:szCs w:val="24"/>
                <w:lang w:eastAsia="ru-RU"/>
              </w:rPr>
            </w:pPr>
          </w:p>
          <w:p w:rsidR="00D06024" w:rsidRDefault="00D06024" w:rsidP="000F6187">
            <w:pPr>
              <w:jc w:val="both"/>
              <w:rPr>
                <w:rFonts w:ascii="Times New Roman CYR" w:eastAsia="Times New Roman" w:hAnsi="Times New Roman CYR" w:cs="Helvetica"/>
                <w:bCs/>
                <w:color w:val="000000"/>
                <w:sz w:val="24"/>
                <w:szCs w:val="24"/>
                <w:lang w:eastAsia="ru-RU"/>
              </w:rPr>
            </w:pPr>
          </w:p>
          <w:p w:rsidR="00D06024" w:rsidRPr="00CF0E41" w:rsidRDefault="00D06024" w:rsidP="004658F3">
            <w:pPr>
              <w:jc w:val="both"/>
              <w:rPr>
                <w:rFonts w:ascii="Times New Roman CYR" w:eastAsia="Times New Roman" w:hAnsi="Times New Roman CYR" w:cs="Helvetica"/>
                <w:bCs/>
                <w:color w:val="000000"/>
                <w:sz w:val="24"/>
                <w:szCs w:val="24"/>
                <w:lang w:eastAsia="ru-RU"/>
              </w:rPr>
            </w:pPr>
          </w:p>
        </w:tc>
        <w:tc>
          <w:tcPr>
            <w:tcW w:w="2835" w:type="dxa"/>
          </w:tcPr>
          <w:p w:rsidR="00D06024" w:rsidRPr="00794989" w:rsidRDefault="00D06024" w:rsidP="000F6187">
            <w:pPr>
              <w:jc w:val="both"/>
              <w:rPr>
                <w:rFonts w:ascii="Times New Roman CYR" w:eastAsia="Times New Roman" w:hAnsi="Times New Roman CYR" w:cs="Helvetica"/>
                <w:bCs/>
                <w:sz w:val="24"/>
                <w:szCs w:val="24"/>
                <w:lang w:eastAsia="ru-RU"/>
              </w:rPr>
            </w:pPr>
            <w:r w:rsidRPr="00794989">
              <w:rPr>
                <w:rFonts w:ascii="Times New Roman CYR" w:eastAsia="Times New Roman" w:hAnsi="Times New Roman CYR" w:cs="Helvetica"/>
                <w:bCs/>
                <w:sz w:val="24"/>
                <w:szCs w:val="24"/>
                <w:lang w:eastAsia="ru-RU"/>
              </w:rPr>
              <w:lastRenderedPageBreak/>
              <w:t xml:space="preserve">Первичный учетный документ должен быть составлен при </w:t>
            </w:r>
            <w:r w:rsidRPr="00794989">
              <w:rPr>
                <w:rFonts w:ascii="Times New Roman CYR" w:eastAsia="Times New Roman" w:hAnsi="Times New Roman CYR" w:cs="Helvetica"/>
                <w:bCs/>
                <w:sz w:val="24"/>
                <w:szCs w:val="24"/>
                <w:lang w:eastAsia="ru-RU"/>
              </w:rPr>
              <w:lastRenderedPageBreak/>
              <w:t>совершении факта хозяйственной жизни, а если это не представляется возможным - непос</w:t>
            </w:r>
            <w:r w:rsidR="005357E5" w:rsidRPr="00794989">
              <w:rPr>
                <w:rFonts w:ascii="Times New Roman CYR" w:eastAsia="Times New Roman" w:hAnsi="Times New Roman CYR" w:cs="Helvetica"/>
                <w:bCs/>
                <w:sz w:val="24"/>
                <w:szCs w:val="24"/>
                <w:lang w:eastAsia="ru-RU"/>
              </w:rPr>
              <w:t>редственно после его окончания.</w:t>
            </w:r>
          </w:p>
          <w:p w:rsidR="00D06024" w:rsidRPr="00232A25" w:rsidRDefault="0002291C" w:rsidP="00274F4D">
            <w:pPr>
              <w:jc w:val="both"/>
              <w:rPr>
                <w:rFonts w:ascii="Times New Roman CYR" w:eastAsia="Times New Roman" w:hAnsi="Times New Roman CYR" w:cs="Helvetica"/>
                <w:bCs/>
                <w:color w:val="000000"/>
                <w:sz w:val="24"/>
                <w:szCs w:val="24"/>
                <w:lang w:eastAsia="ru-RU"/>
              </w:rPr>
            </w:pPr>
            <w:r w:rsidRPr="00794989">
              <w:rPr>
                <w:rFonts w:ascii="Times New Roman CYR" w:eastAsia="Times New Roman" w:hAnsi="Times New Roman CYR" w:cs="Helvetica"/>
                <w:bCs/>
                <w:sz w:val="24"/>
                <w:szCs w:val="24"/>
                <w:lang w:eastAsia="ru-RU"/>
              </w:rPr>
              <w:t>(</w:t>
            </w:r>
            <w:r w:rsidR="009528B3" w:rsidRPr="00794989">
              <w:rPr>
                <w:rFonts w:ascii="Times New Roman CYR" w:eastAsia="Times New Roman" w:hAnsi="Times New Roman CYR" w:cs="Helvetica"/>
                <w:bCs/>
                <w:sz w:val="24"/>
                <w:szCs w:val="24"/>
                <w:lang w:eastAsia="ru-RU"/>
              </w:rPr>
              <w:t>п. 3 ст. 9 Федерального</w:t>
            </w:r>
            <w:r w:rsidR="00D06024" w:rsidRPr="00794989">
              <w:rPr>
                <w:rFonts w:ascii="Times New Roman CYR" w:eastAsia="Times New Roman" w:hAnsi="Times New Roman CYR" w:cs="Helvetica"/>
                <w:bCs/>
                <w:sz w:val="24"/>
                <w:szCs w:val="24"/>
                <w:lang w:eastAsia="ru-RU"/>
              </w:rPr>
              <w:t xml:space="preserve"> закон</w:t>
            </w:r>
            <w:r w:rsidR="009528B3" w:rsidRPr="00794989">
              <w:rPr>
                <w:rFonts w:ascii="Times New Roman CYR" w:eastAsia="Times New Roman" w:hAnsi="Times New Roman CYR" w:cs="Helvetica"/>
                <w:bCs/>
                <w:sz w:val="24"/>
                <w:szCs w:val="24"/>
                <w:lang w:eastAsia="ru-RU"/>
              </w:rPr>
              <w:t>а</w:t>
            </w:r>
            <w:r w:rsidR="00D06024" w:rsidRPr="00794989">
              <w:rPr>
                <w:rFonts w:ascii="Times New Roman CYR" w:eastAsia="Times New Roman" w:hAnsi="Times New Roman CYR" w:cs="Helvetica"/>
                <w:bCs/>
                <w:sz w:val="24"/>
                <w:szCs w:val="24"/>
                <w:lang w:eastAsia="ru-RU"/>
              </w:rPr>
              <w:t xml:space="preserve"> «О бухгалтерском учете»</w:t>
            </w:r>
            <w:r w:rsidRPr="00794989">
              <w:rPr>
                <w:rFonts w:ascii="Times New Roman CYR" w:eastAsia="Times New Roman" w:hAnsi="Times New Roman CYR" w:cs="Helvetica"/>
                <w:bCs/>
                <w:sz w:val="24"/>
                <w:szCs w:val="24"/>
                <w:lang w:eastAsia="ru-RU"/>
              </w:rPr>
              <w:t>)</w:t>
            </w:r>
            <w:r w:rsidR="005A3EA1" w:rsidRPr="00794989">
              <w:rPr>
                <w:rFonts w:ascii="Times New Roman CYR" w:eastAsia="Times New Roman" w:hAnsi="Times New Roman CYR" w:cs="Helvetica"/>
                <w:bCs/>
                <w:sz w:val="24"/>
                <w:szCs w:val="24"/>
                <w:lang w:eastAsia="ru-RU"/>
              </w:rPr>
              <w:t>.</w:t>
            </w:r>
          </w:p>
        </w:tc>
        <w:tc>
          <w:tcPr>
            <w:tcW w:w="4536" w:type="dxa"/>
          </w:tcPr>
          <w:p w:rsidR="00241FE9" w:rsidRDefault="00241FE9"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Учтено частично</w:t>
            </w:r>
            <w:r w:rsidR="001B2AB1" w:rsidRPr="00794989">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 xml:space="preserve">Федеральный закон «О бухгалтерском учете» допускает случаи, когда составление первичного учетного </w:t>
            </w:r>
            <w:r>
              <w:rPr>
                <w:rFonts w:ascii="Times New Roman CYR" w:eastAsia="Times New Roman" w:hAnsi="Times New Roman CYR" w:cs="Helvetica"/>
                <w:bCs/>
                <w:color w:val="000000"/>
                <w:sz w:val="24"/>
                <w:szCs w:val="24"/>
                <w:lang w:eastAsia="ru-RU"/>
              </w:rPr>
              <w:lastRenderedPageBreak/>
              <w:t>документа представляется невозможным при совершении факта хозяйственной жизни.</w:t>
            </w:r>
          </w:p>
          <w:p w:rsidR="006C4EAA" w:rsidRDefault="003D0E48"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Пункт 9 исключен. Подпункт </w:t>
            </w:r>
            <w:r w:rsidR="00241FE9">
              <w:rPr>
                <w:rFonts w:ascii="Times New Roman CYR" w:eastAsia="Times New Roman" w:hAnsi="Times New Roman CYR" w:cs="Helvetica"/>
                <w:bCs/>
                <w:color w:val="000000"/>
                <w:sz w:val="24"/>
                <w:szCs w:val="24"/>
                <w:lang w:eastAsia="ru-RU"/>
              </w:rPr>
              <w:t>«б» пункта 7, определяющий особенности указания обязательных реквизитов первичных учетных документов, когда не представляется возможным их составление при совершении факта хозяйственной жизни</w:t>
            </w:r>
            <w:r w:rsidR="008A7CF7">
              <w:rPr>
                <w:rFonts w:ascii="Times New Roman CYR" w:eastAsia="Times New Roman" w:hAnsi="Times New Roman CYR" w:cs="Helvetica"/>
                <w:bCs/>
                <w:color w:val="000000"/>
                <w:sz w:val="24"/>
                <w:szCs w:val="24"/>
                <w:lang w:eastAsia="ru-RU"/>
              </w:rPr>
              <w:t xml:space="preserve">, </w:t>
            </w:r>
            <w:r w:rsidR="008A7CF7">
              <w:rPr>
                <w:rFonts w:ascii="Times New Roman CYR" w:eastAsia="Times New Roman" w:hAnsi="Times New Roman CYR" w:cs="Helvetica"/>
                <w:bCs/>
                <w:color w:val="000000"/>
                <w:sz w:val="24"/>
                <w:szCs w:val="24"/>
                <w:lang w:eastAsia="ru-RU"/>
              </w:rPr>
              <w:t>изложен в новой редакции</w:t>
            </w:r>
            <w:bookmarkStart w:id="0" w:name="_GoBack"/>
            <w:bookmarkEnd w:id="0"/>
            <w:r w:rsidR="006C4EAA">
              <w:rPr>
                <w:rFonts w:ascii="Times New Roman CYR" w:eastAsia="Times New Roman" w:hAnsi="Times New Roman CYR" w:cs="Helvetica"/>
                <w:bCs/>
                <w:color w:val="000000"/>
                <w:sz w:val="24"/>
                <w:szCs w:val="24"/>
                <w:lang w:eastAsia="ru-RU"/>
              </w:rPr>
              <w:t>:</w:t>
            </w:r>
          </w:p>
          <w:p w:rsidR="006C4EAA" w:rsidRDefault="006C4EAA"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«7. При указании реквизитов,  предусмотренных частью 2 статьи 7 Федерального закона «О бухгалтерском учете» (далее – обязательные реквизиты), в первичном учетном документе:</w:t>
            </w:r>
          </w:p>
          <w:p w:rsidR="006C4EAA" w:rsidRPr="00CC79B9" w:rsidRDefault="006C4EAA" w:rsidP="00DD0B49">
            <w:pPr>
              <w:jc w:val="both"/>
              <w:rPr>
                <w:rFonts w:ascii="Times New Roman CYR" w:eastAsia="Times New Roman" w:hAnsi="Times New Roman CYR" w:cs="Helvetica"/>
                <w:bCs/>
                <w:color w:val="000000"/>
                <w:sz w:val="24"/>
                <w:szCs w:val="24"/>
                <w:lang w:eastAsia="ru-RU"/>
              </w:rPr>
            </w:pPr>
            <w:r w:rsidRPr="00CC79B9">
              <w:rPr>
                <w:rFonts w:ascii="Times New Roman CYR" w:eastAsia="Times New Roman" w:hAnsi="Times New Roman CYR" w:cs="Helvetica"/>
                <w:bCs/>
                <w:color w:val="000000"/>
                <w:sz w:val="24"/>
                <w:szCs w:val="24"/>
                <w:lang w:eastAsia="ru-RU"/>
              </w:rPr>
              <w:t>…</w:t>
            </w:r>
          </w:p>
          <w:p w:rsidR="00D06024" w:rsidRPr="0058485E" w:rsidRDefault="00837AE9"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б</w:t>
            </w:r>
            <w:r w:rsidR="006C4EAA">
              <w:rPr>
                <w:rFonts w:ascii="Times New Roman CYR" w:eastAsia="Times New Roman" w:hAnsi="Times New Roman CYR" w:cs="Helvetica"/>
                <w:bCs/>
                <w:color w:val="000000"/>
                <w:sz w:val="24"/>
                <w:szCs w:val="24"/>
                <w:lang w:eastAsia="ru-RU"/>
              </w:rPr>
              <w:t>) в случае отличия даты составления первичного учетного документа от даты совершения факта хозяйственной жизни, в первичной учетной документе указывается информация о дате совершения факта хозяйственной жизни;»</w:t>
            </w:r>
            <w:r>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Pr="00C02C43" w:rsidRDefault="002F28F3" w:rsidP="00513EE6">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lastRenderedPageBreak/>
              <w:t>1</w:t>
            </w:r>
            <w:r w:rsidR="00513EE6" w:rsidRPr="00C02C43">
              <w:rPr>
                <w:rFonts w:ascii="Times New Roman CYR" w:eastAsia="Times New Roman" w:hAnsi="Times New Roman CYR" w:cs="Helvetica"/>
                <w:bCs/>
                <w:color w:val="000000"/>
                <w:sz w:val="24"/>
                <w:szCs w:val="24"/>
                <w:lang w:eastAsia="ru-RU"/>
              </w:rPr>
              <w:t>4</w:t>
            </w:r>
            <w:r w:rsidR="00D06024" w:rsidRPr="00C02C43">
              <w:rPr>
                <w:rFonts w:ascii="Times New Roman CYR" w:eastAsia="Times New Roman" w:hAnsi="Times New Roman CYR" w:cs="Helvetica"/>
                <w:bCs/>
                <w:color w:val="000000"/>
                <w:sz w:val="24"/>
                <w:szCs w:val="24"/>
                <w:lang w:eastAsia="ru-RU"/>
              </w:rPr>
              <w:t xml:space="preserve">. </w:t>
            </w:r>
          </w:p>
        </w:tc>
        <w:tc>
          <w:tcPr>
            <w:tcW w:w="3119" w:type="dxa"/>
          </w:tcPr>
          <w:p w:rsidR="00D06024" w:rsidRPr="00C02C43" w:rsidRDefault="0058485E" w:rsidP="00B467F9">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t>Пункт 9</w:t>
            </w:r>
            <w:r w:rsidR="00856DC6" w:rsidRPr="00C02C43">
              <w:rPr>
                <w:rFonts w:ascii="Times New Roman CYR" w:eastAsia="Times New Roman" w:hAnsi="Times New Roman CYR" w:cs="Helvetica"/>
                <w:bCs/>
                <w:color w:val="000000"/>
                <w:sz w:val="24"/>
                <w:szCs w:val="24"/>
                <w:lang w:eastAsia="ru-RU"/>
              </w:rPr>
              <w:t xml:space="preserve"> (новый </w:t>
            </w:r>
            <w:proofErr w:type="spellStart"/>
            <w:r w:rsidR="00856DC6" w:rsidRPr="00C02C43">
              <w:rPr>
                <w:rFonts w:ascii="Times New Roman CYR" w:eastAsia="Times New Roman" w:hAnsi="Times New Roman CYR" w:cs="Helvetica"/>
                <w:bCs/>
                <w:color w:val="000000"/>
                <w:sz w:val="24"/>
                <w:szCs w:val="24"/>
                <w:lang w:eastAsia="ru-RU"/>
              </w:rPr>
              <w:t>п</w:t>
            </w:r>
            <w:r w:rsidRPr="00C02C43">
              <w:rPr>
                <w:rFonts w:ascii="Times New Roman CYR" w:eastAsia="Times New Roman" w:hAnsi="Times New Roman CYR" w:cs="Helvetica"/>
                <w:bCs/>
                <w:color w:val="000000"/>
                <w:sz w:val="24"/>
                <w:szCs w:val="24"/>
                <w:lang w:eastAsia="ru-RU"/>
              </w:rPr>
              <w:t>п</w:t>
            </w:r>
            <w:proofErr w:type="spellEnd"/>
            <w:r w:rsidRPr="00C02C43">
              <w:rPr>
                <w:rFonts w:ascii="Times New Roman CYR" w:eastAsia="Times New Roman" w:hAnsi="Times New Roman CYR" w:cs="Helvetica"/>
                <w:bCs/>
                <w:color w:val="000000"/>
                <w:sz w:val="24"/>
                <w:szCs w:val="24"/>
                <w:lang w:eastAsia="ru-RU"/>
              </w:rPr>
              <w:t>. «б» п. 7</w:t>
            </w:r>
            <w:r w:rsidR="00856DC6" w:rsidRPr="00C02C43">
              <w:rPr>
                <w:rFonts w:ascii="Times New Roman CYR" w:eastAsia="Times New Roman" w:hAnsi="Times New Roman CYR" w:cs="Helvetica"/>
                <w:bCs/>
                <w:color w:val="000000"/>
                <w:sz w:val="24"/>
                <w:szCs w:val="24"/>
                <w:lang w:eastAsia="ru-RU"/>
              </w:rPr>
              <w:t>)</w:t>
            </w:r>
            <w:r w:rsidRPr="00C02C43">
              <w:rPr>
                <w:rFonts w:ascii="Times New Roman CYR" w:eastAsia="Times New Roman" w:hAnsi="Times New Roman CYR" w:cs="Helvetica"/>
                <w:bCs/>
                <w:color w:val="000000"/>
                <w:sz w:val="24"/>
                <w:szCs w:val="24"/>
                <w:lang w:eastAsia="ru-RU"/>
              </w:rPr>
              <w:t>.</w:t>
            </w:r>
          </w:p>
        </w:tc>
        <w:tc>
          <w:tcPr>
            <w:tcW w:w="5103" w:type="dxa"/>
          </w:tcPr>
          <w:p w:rsidR="00D06024" w:rsidRPr="00C02C43" w:rsidRDefault="00D06024" w:rsidP="004A38EC">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t>Факт хозяйственной жизни может быть совершен как на дату, так и за период.</w:t>
            </w:r>
            <w:r w:rsidRPr="00C02C43">
              <w:rPr>
                <w:rFonts w:ascii="Times New Roman CYR" w:eastAsia="Times New Roman" w:hAnsi="Times New Roman CYR" w:cs="Helvetica"/>
                <w:bCs/>
                <w:color w:val="000000"/>
                <w:sz w:val="24"/>
                <w:szCs w:val="24"/>
                <w:lang w:eastAsia="ru-RU"/>
              </w:rPr>
              <w:tab/>
            </w:r>
          </w:p>
          <w:p w:rsidR="00D06024" w:rsidRPr="00C02C43" w:rsidRDefault="00D06024" w:rsidP="004A38EC">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t>Предлагаемая редакция:</w:t>
            </w:r>
          </w:p>
          <w:p w:rsidR="00D06024" w:rsidRPr="00C02C43" w:rsidRDefault="00D06024" w:rsidP="004A38EC">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t>9. В случае если дата составления первичного учетного документа отличается от даты совершения факта хозяйственной жизни, первичный учетный документ должен содержать дату (период) совершения факта хозяйственной жизни.</w:t>
            </w:r>
          </w:p>
          <w:p w:rsidR="00D06024" w:rsidRPr="00C02C43" w:rsidRDefault="00D06024" w:rsidP="004A38EC">
            <w:pPr>
              <w:jc w:val="both"/>
              <w:rPr>
                <w:rFonts w:ascii="Times New Roman CYR" w:eastAsia="Times New Roman" w:hAnsi="Times New Roman CYR" w:cs="Helvetica"/>
                <w:bCs/>
                <w:color w:val="000000"/>
                <w:sz w:val="24"/>
                <w:szCs w:val="24"/>
                <w:lang w:eastAsia="ru-RU"/>
              </w:rPr>
            </w:pPr>
          </w:p>
          <w:p w:rsidR="00B85793" w:rsidRPr="00C02C43" w:rsidRDefault="00D06024" w:rsidP="004A38EC">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lastRenderedPageBreak/>
              <w:t>ОАО «РЖД»</w:t>
            </w:r>
            <w:r w:rsidR="00233457" w:rsidRPr="00C02C43">
              <w:rPr>
                <w:rFonts w:ascii="Times New Roman CYR" w:eastAsia="Times New Roman" w:hAnsi="Times New Roman CYR" w:cs="Helvetica"/>
                <w:bCs/>
                <w:color w:val="000000"/>
                <w:sz w:val="24"/>
                <w:szCs w:val="24"/>
                <w:lang w:eastAsia="ru-RU"/>
              </w:rPr>
              <w:t xml:space="preserve">, </w:t>
            </w:r>
          </w:p>
          <w:p w:rsidR="00D06024" w:rsidRPr="00C02C43" w:rsidRDefault="00233457" w:rsidP="004A38EC">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t>ПАО «ЛУКОЙЛ»</w:t>
            </w:r>
          </w:p>
        </w:tc>
        <w:tc>
          <w:tcPr>
            <w:tcW w:w="2835" w:type="dxa"/>
          </w:tcPr>
          <w:p w:rsidR="00D06024" w:rsidRPr="00C02C43" w:rsidRDefault="00D06024" w:rsidP="000F6187">
            <w:pPr>
              <w:jc w:val="both"/>
              <w:rPr>
                <w:rFonts w:ascii="Times New Roman CYR" w:eastAsia="Times New Roman" w:hAnsi="Times New Roman CYR" w:cs="Helvetica"/>
                <w:bCs/>
                <w:color w:val="000000"/>
                <w:sz w:val="24"/>
                <w:szCs w:val="24"/>
                <w:lang w:eastAsia="ru-RU"/>
              </w:rPr>
            </w:pPr>
          </w:p>
        </w:tc>
        <w:tc>
          <w:tcPr>
            <w:tcW w:w="4536" w:type="dxa"/>
          </w:tcPr>
          <w:p w:rsidR="00560626" w:rsidRPr="00560626" w:rsidRDefault="00825687" w:rsidP="00DD0B49">
            <w:pPr>
              <w:jc w:val="both"/>
              <w:rPr>
                <w:rFonts w:ascii="Times New Roman CYR" w:eastAsia="Times New Roman" w:hAnsi="Times New Roman CYR" w:cs="Helvetica"/>
                <w:bCs/>
                <w:color w:val="000000"/>
                <w:sz w:val="24"/>
                <w:szCs w:val="24"/>
                <w:lang w:eastAsia="ru-RU"/>
              </w:rPr>
            </w:pPr>
            <w:r w:rsidRPr="00C02C43">
              <w:rPr>
                <w:rFonts w:ascii="Times New Roman CYR" w:eastAsia="Times New Roman" w:hAnsi="Times New Roman CYR" w:cs="Helvetica"/>
                <w:bCs/>
                <w:color w:val="000000"/>
                <w:sz w:val="24"/>
                <w:szCs w:val="24"/>
                <w:lang w:eastAsia="ru-RU"/>
              </w:rPr>
              <w:t>Учтено.</w:t>
            </w:r>
            <w:r w:rsidR="00DD0B49">
              <w:rPr>
                <w:rFonts w:ascii="Times New Roman CYR" w:eastAsia="Times New Roman" w:hAnsi="Times New Roman CYR" w:cs="Helvetica"/>
                <w:bCs/>
                <w:color w:val="000000"/>
                <w:sz w:val="24"/>
                <w:szCs w:val="24"/>
                <w:lang w:eastAsia="ru-RU"/>
              </w:rPr>
              <w:t xml:space="preserve"> </w:t>
            </w:r>
            <w:r w:rsidR="00560626" w:rsidRPr="00560626">
              <w:rPr>
                <w:rFonts w:ascii="Times New Roman CYR" w:eastAsia="Times New Roman" w:hAnsi="Times New Roman CYR" w:cs="Helvetica"/>
                <w:bCs/>
                <w:color w:val="000000"/>
                <w:sz w:val="24"/>
                <w:szCs w:val="24"/>
                <w:lang w:eastAsia="ru-RU"/>
              </w:rPr>
              <w:t>Подпункт «б» пункта 8 изложен в редакции:</w:t>
            </w:r>
          </w:p>
          <w:p w:rsidR="00560626" w:rsidRPr="00560626" w:rsidRDefault="00560626" w:rsidP="00DD0B49">
            <w:pPr>
              <w:jc w:val="both"/>
              <w:rPr>
                <w:rFonts w:ascii="Times New Roman CYR" w:eastAsia="Times New Roman" w:hAnsi="Times New Roman CYR" w:cs="Helvetica"/>
                <w:bCs/>
                <w:color w:val="000000"/>
                <w:sz w:val="24"/>
                <w:szCs w:val="24"/>
                <w:lang w:eastAsia="ru-RU"/>
              </w:rPr>
            </w:pPr>
            <w:r w:rsidRPr="00560626">
              <w:rPr>
                <w:rFonts w:ascii="Times New Roman CYR" w:eastAsia="Times New Roman" w:hAnsi="Times New Roman CYR" w:cs="Helvetica"/>
                <w:bCs/>
                <w:color w:val="000000"/>
                <w:sz w:val="24"/>
                <w:szCs w:val="24"/>
                <w:lang w:eastAsia="ru-RU"/>
              </w:rPr>
              <w:t>«8. При создании экономическим субъектом первичных учетных документов допускается:</w:t>
            </w:r>
          </w:p>
          <w:p w:rsidR="00560626" w:rsidRPr="00560626" w:rsidRDefault="00560626" w:rsidP="00DD0B49">
            <w:pPr>
              <w:jc w:val="both"/>
              <w:rPr>
                <w:rFonts w:ascii="Times New Roman CYR" w:eastAsia="Times New Roman" w:hAnsi="Times New Roman CYR" w:cs="Helvetica"/>
                <w:bCs/>
                <w:color w:val="000000"/>
                <w:sz w:val="24"/>
                <w:szCs w:val="24"/>
                <w:lang w:eastAsia="ru-RU"/>
              </w:rPr>
            </w:pPr>
            <w:r w:rsidRPr="00560626">
              <w:rPr>
                <w:rFonts w:ascii="Times New Roman CYR" w:eastAsia="Times New Roman" w:hAnsi="Times New Roman CYR" w:cs="Helvetica"/>
                <w:bCs/>
                <w:color w:val="000000"/>
                <w:sz w:val="24"/>
                <w:szCs w:val="24"/>
                <w:lang w:eastAsia="ru-RU"/>
              </w:rPr>
              <w:t>…</w:t>
            </w:r>
          </w:p>
          <w:p w:rsidR="00FD63BB" w:rsidRPr="00C02C43" w:rsidRDefault="00560626" w:rsidP="00DD0B49">
            <w:pPr>
              <w:jc w:val="both"/>
              <w:rPr>
                <w:rFonts w:ascii="Times New Roman CYR" w:eastAsia="Times New Roman" w:hAnsi="Times New Roman CYR" w:cs="Helvetica"/>
                <w:bCs/>
                <w:color w:val="000000"/>
                <w:sz w:val="24"/>
                <w:szCs w:val="24"/>
                <w:lang w:eastAsia="ru-RU"/>
              </w:rPr>
            </w:pPr>
            <w:r w:rsidRPr="00560626">
              <w:rPr>
                <w:rFonts w:ascii="Times New Roman CYR" w:eastAsia="Times New Roman" w:hAnsi="Times New Roman CYR" w:cs="Helvetica"/>
                <w:bCs/>
                <w:color w:val="000000"/>
                <w:sz w:val="24"/>
                <w:szCs w:val="24"/>
                <w:lang w:eastAsia="ru-RU"/>
              </w:rPr>
              <w:t xml:space="preserve">б) оформлять длящиеся факты хозяйственной жизни (например, начисление процентов, амортизация активов, изменение стоимости активов и </w:t>
            </w:r>
            <w:r w:rsidRPr="00560626">
              <w:rPr>
                <w:rFonts w:ascii="Times New Roman CYR" w:eastAsia="Times New Roman" w:hAnsi="Times New Roman CYR" w:cs="Helvetica"/>
                <w:bCs/>
                <w:color w:val="000000"/>
                <w:sz w:val="24"/>
                <w:szCs w:val="24"/>
                <w:lang w:eastAsia="ru-RU"/>
              </w:rPr>
              <w:lastRenderedPageBreak/>
              <w:t>обязательств), а также повторяющиеся факты хозяйственной жизни (например, поставка товара, продукции партиями в разные даты по одному долгосрочному договору) первичными учетными документами, составляемыми с периодичностью (сутки, неделя, месяц, квартал, др.), определяемой экономическим субъектом исходя из существа факта хозяйственной жизни и требования рациональности, при условии обязательного их составления на отчетную дату;»</w:t>
            </w:r>
          </w:p>
        </w:tc>
      </w:tr>
      <w:tr w:rsidR="00D06024" w:rsidTr="0076407D">
        <w:tc>
          <w:tcPr>
            <w:tcW w:w="567" w:type="dxa"/>
          </w:tcPr>
          <w:p w:rsidR="00D06024" w:rsidRDefault="00513EE6" w:rsidP="0065161C">
            <w:pPr>
              <w:jc w:val="both"/>
              <w:rPr>
                <w:rFonts w:ascii="Times New Roman CYR" w:eastAsia="Times New Roman" w:hAnsi="Times New Roman CYR" w:cs="Helvetica"/>
                <w:bCs/>
                <w:color w:val="000000"/>
                <w:sz w:val="24"/>
                <w:szCs w:val="24"/>
                <w:lang w:eastAsia="ru-RU"/>
              </w:rPr>
            </w:pPr>
            <w:r w:rsidRPr="00BA64F9">
              <w:rPr>
                <w:rFonts w:ascii="Times New Roman CYR" w:eastAsia="Times New Roman" w:hAnsi="Times New Roman CYR" w:cs="Helvetica"/>
                <w:bCs/>
                <w:color w:val="000000"/>
                <w:sz w:val="24"/>
                <w:szCs w:val="24"/>
                <w:lang w:eastAsia="ru-RU"/>
              </w:rPr>
              <w:lastRenderedPageBreak/>
              <w:t>15</w:t>
            </w:r>
            <w:r w:rsidR="00D06024" w:rsidRPr="00BA64F9">
              <w:rPr>
                <w:rFonts w:ascii="Times New Roman CYR" w:eastAsia="Times New Roman" w:hAnsi="Times New Roman CYR" w:cs="Helvetica"/>
                <w:bCs/>
                <w:color w:val="000000"/>
                <w:sz w:val="24"/>
                <w:szCs w:val="24"/>
                <w:lang w:eastAsia="ru-RU"/>
              </w:rPr>
              <w:t>.</w:t>
            </w:r>
          </w:p>
        </w:tc>
        <w:tc>
          <w:tcPr>
            <w:tcW w:w="3119" w:type="dxa"/>
          </w:tcPr>
          <w:p w:rsidR="00D06024" w:rsidRDefault="00D06024" w:rsidP="00B467F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w:t>
            </w:r>
            <w:r w:rsidR="0006795D">
              <w:rPr>
                <w:rFonts w:ascii="Times New Roman CYR" w:eastAsia="Times New Roman" w:hAnsi="Times New Roman CYR" w:cs="Helvetica"/>
                <w:bCs/>
                <w:color w:val="000000"/>
                <w:sz w:val="24"/>
                <w:szCs w:val="24"/>
                <w:lang w:eastAsia="ru-RU"/>
              </w:rPr>
              <w:t>ервый абзац п</w:t>
            </w:r>
            <w:r>
              <w:rPr>
                <w:rFonts w:ascii="Times New Roman CYR" w:eastAsia="Times New Roman" w:hAnsi="Times New Roman CYR" w:cs="Helvetica"/>
                <w:bCs/>
                <w:color w:val="000000"/>
                <w:sz w:val="24"/>
                <w:szCs w:val="24"/>
                <w:lang w:eastAsia="ru-RU"/>
              </w:rPr>
              <w:t>ункт</w:t>
            </w:r>
            <w:r w:rsidR="0006795D">
              <w:rPr>
                <w:rFonts w:ascii="Times New Roman CYR" w:eastAsia="Times New Roman" w:hAnsi="Times New Roman CYR" w:cs="Helvetica"/>
                <w:bCs/>
                <w:color w:val="000000"/>
                <w:sz w:val="24"/>
                <w:szCs w:val="24"/>
                <w:lang w:eastAsia="ru-RU"/>
              </w:rPr>
              <w:t>а</w:t>
            </w:r>
            <w:r>
              <w:rPr>
                <w:rFonts w:ascii="Times New Roman CYR" w:eastAsia="Times New Roman" w:hAnsi="Times New Roman CYR" w:cs="Helvetica"/>
                <w:bCs/>
                <w:color w:val="000000"/>
                <w:sz w:val="24"/>
                <w:szCs w:val="24"/>
                <w:lang w:eastAsia="ru-RU"/>
              </w:rPr>
              <w:t xml:space="preserve"> 10</w:t>
            </w:r>
            <w:r w:rsidR="00794989">
              <w:rPr>
                <w:rFonts w:ascii="Times New Roman CYR" w:eastAsia="Times New Roman" w:hAnsi="Times New Roman CYR" w:cs="Helvetica"/>
                <w:bCs/>
                <w:color w:val="000000"/>
                <w:sz w:val="24"/>
                <w:szCs w:val="24"/>
                <w:lang w:eastAsia="ru-RU"/>
              </w:rPr>
              <w:t xml:space="preserve"> (новый подпункт «б» пункта 9)</w:t>
            </w:r>
            <w:r>
              <w:rPr>
                <w:rFonts w:ascii="Times New Roman CYR" w:eastAsia="Times New Roman" w:hAnsi="Times New Roman CYR" w:cs="Helvetica"/>
                <w:bCs/>
                <w:color w:val="000000"/>
                <w:sz w:val="24"/>
                <w:szCs w:val="24"/>
                <w:lang w:eastAsia="ru-RU"/>
              </w:rPr>
              <w:t>.</w:t>
            </w:r>
          </w:p>
          <w:p w:rsidR="00FA4545" w:rsidRDefault="00FA4545" w:rsidP="007C09FB">
            <w:pPr>
              <w:jc w:val="both"/>
              <w:rPr>
                <w:rFonts w:ascii="Times New Roman CYR" w:eastAsia="Times New Roman" w:hAnsi="Times New Roman CYR" w:cs="Helvetica"/>
                <w:bCs/>
                <w:color w:val="000000"/>
                <w:sz w:val="24"/>
                <w:szCs w:val="24"/>
                <w:lang w:eastAsia="ru-RU"/>
              </w:rPr>
            </w:pPr>
          </w:p>
          <w:p w:rsidR="00D06024" w:rsidRDefault="00D06024" w:rsidP="0087173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10. </w:t>
            </w:r>
            <w:r w:rsidRPr="007C09FB">
              <w:rPr>
                <w:rFonts w:ascii="Times New Roman CYR" w:eastAsia="Times New Roman" w:hAnsi="Times New Roman CYR" w:cs="Helvetica"/>
                <w:bCs/>
                <w:color w:val="000000"/>
                <w:sz w:val="24"/>
                <w:szCs w:val="24"/>
                <w:lang w:eastAsia="ru-RU"/>
              </w:rPr>
              <w:t>Объекты бухгалтерского учета должны регистрироваться в регистрах бухгалтерского учета в хронологической последовательности (хронологическая запись) и систематически накапливаться на соответствующих счетах бухгалтерского учета (систематическая запись).</w:t>
            </w:r>
          </w:p>
        </w:tc>
        <w:tc>
          <w:tcPr>
            <w:tcW w:w="5103" w:type="dxa"/>
          </w:tcPr>
          <w:p w:rsidR="00D06024" w:rsidRPr="00AF6D8D" w:rsidRDefault="00D06024" w:rsidP="00AF6D8D">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А</w:t>
            </w:r>
            <w:r w:rsidRPr="00AF6D8D">
              <w:rPr>
                <w:rFonts w:ascii="Times New Roman CYR" w:eastAsia="Times New Roman" w:hAnsi="Times New Roman CYR" w:cs="Helvetica"/>
                <w:bCs/>
                <w:color w:val="000000"/>
                <w:sz w:val="24"/>
                <w:szCs w:val="24"/>
                <w:lang w:eastAsia="ru-RU"/>
              </w:rPr>
              <w:t>бзац первый</w:t>
            </w:r>
            <w:r>
              <w:rPr>
                <w:rFonts w:ascii="Times New Roman CYR" w:eastAsia="Times New Roman" w:hAnsi="Times New Roman CYR" w:cs="Helvetica"/>
                <w:bCs/>
                <w:color w:val="000000"/>
                <w:sz w:val="24"/>
                <w:szCs w:val="24"/>
                <w:lang w:eastAsia="ru-RU"/>
              </w:rPr>
              <w:t xml:space="preserve"> </w:t>
            </w:r>
            <w:r w:rsidRPr="00AF6D8D">
              <w:rPr>
                <w:rFonts w:ascii="Times New Roman CYR" w:eastAsia="Times New Roman" w:hAnsi="Times New Roman CYR" w:cs="Helvetica"/>
                <w:bCs/>
                <w:color w:val="000000"/>
                <w:sz w:val="24"/>
                <w:szCs w:val="24"/>
                <w:lang w:eastAsia="ru-RU"/>
              </w:rPr>
              <w:t>после слов «объекты бухгалтерского учета» дополнить словами «на основе первичных учетных документов».</w:t>
            </w:r>
          </w:p>
          <w:p w:rsidR="00D06024" w:rsidRDefault="00D06024" w:rsidP="00AF6D8D">
            <w:pPr>
              <w:jc w:val="both"/>
              <w:rPr>
                <w:rFonts w:ascii="Times New Roman CYR" w:eastAsia="Times New Roman" w:hAnsi="Times New Roman CYR" w:cs="Helvetica"/>
                <w:bCs/>
                <w:color w:val="000000"/>
                <w:sz w:val="24"/>
                <w:szCs w:val="24"/>
                <w:lang w:eastAsia="ru-RU"/>
              </w:rPr>
            </w:pPr>
          </w:p>
          <w:p w:rsidR="00D06024" w:rsidRDefault="00D06024" w:rsidP="00AF6D8D">
            <w:pPr>
              <w:jc w:val="both"/>
              <w:rPr>
                <w:rFonts w:ascii="Times New Roman CYR" w:eastAsia="Times New Roman" w:hAnsi="Times New Roman CYR" w:cs="Helvetica"/>
                <w:bCs/>
                <w:color w:val="000000"/>
                <w:sz w:val="24"/>
                <w:szCs w:val="24"/>
                <w:lang w:eastAsia="ru-RU"/>
              </w:rPr>
            </w:pPr>
            <w:r w:rsidRPr="00D04B6D">
              <w:rPr>
                <w:rFonts w:ascii="Times New Roman CYR" w:eastAsia="Times New Roman" w:hAnsi="Times New Roman CYR" w:cs="Helvetica"/>
                <w:bCs/>
                <w:color w:val="000000"/>
                <w:sz w:val="24"/>
                <w:szCs w:val="24"/>
                <w:lang w:eastAsia="ru-RU"/>
              </w:rPr>
              <w:t>ООО «КСАБ»</w:t>
            </w:r>
          </w:p>
          <w:p w:rsidR="00D06024" w:rsidRPr="00CF0E41" w:rsidRDefault="00D06024" w:rsidP="00D277F2">
            <w:pPr>
              <w:jc w:val="both"/>
              <w:rPr>
                <w:rFonts w:ascii="Times New Roman CYR" w:eastAsia="Times New Roman" w:hAnsi="Times New Roman CYR" w:cs="Helvetica"/>
                <w:bCs/>
                <w:color w:val="000000"/>
                <w:sz w:val="24"/>
                <w:szCs w:val="24"/>
                <w:lang w:eastAsia="ru-RU"/>
              </w:rPr>
            </w:pPr>
          </w:p>
        </w:tc>
        <w:tc>
          <w:tcPr>
            <w:tcW w:w="2835" w:type="dxa"/>
          </w:tcPr>
          <w:p w:rsidR="00D06024" w:rsidRPr="00232A25" w:rsidRDefault="00D06024" w:rsidP="00BD74C9">
            <w:pPr>
              <w:jc w:val="both"/>
              <w:rPr>
                <w:rFonts w:ascii="Times New Roman CYR" w:eastAsia="Times New Roman" w:hAnsi="Times New Roman CYR" w:cs="Helvetica"/>
                <w:bCs/>
                <w:color w:val="000000"/>
                <w:sz w:val="24"/>
                <w:szCs w:val="24"/>
                <w:lang w:eastAsia="ru-RU"/>
              </w:rPr>
            </w:pPr>
          </w:p>
        </w:tc>
        <w:tc>
          <w:tcPr>
            <w:tcW w:w="4536" w:type="dxa"/>
          </w:tcPr>
          <w:p w:rsidR="00BA64F9" w:rsidRPr="00BA64F9" w:rsidRDefault="00BA64F9" w:rsidP="00DD0B49">
            <w:pPr>
              <w:jc w:val="both"/>
              <w:rPr>
                <w:rFonts w:ascii="Times New Roman CYR" w:eastAsia="Times New Roman" w:hAnsi="Times New Roman CYR" w:cs="Helvetica"/>
                <w:bCs/>
                <w:color w:val="000000"/>
                <w:sz w:val="24"/>
                <w:szCs w:val="24"/>
                <w:lang w:eastAsia="ru-RU"/>
              </w:rPr>
            </w:pPr>
            <w:r w:rsidRPr="00BA64F9">
              <w:rPr>
                <w:rFonts w:ascii="Times New Roman CYR" w:eastAsia="Times New Roman" w:hAnsi="Times New Roman CYR" w:cs="Helvetica"/>
                <w:bCs/>
                <w:color w:val="000000"/>
                <w:sz w:val="24"/>
                <w:szCs w:val="24"/>
                <w:lang w:eastAsia="ru-RU"/>
              </w:rPr>
              <w:t>Предлагаемое уточнение представляется излишним</w:t>
            </w:r>
            <w:r>
              <w:rPr>
                <w:rFonts w:ascii="Times New Roman CYR" w:eastAsia="Times New Roman" w:hAnsi="Times New Roman CYR" w:cs="Helvetica"/>
                <w:bCs/>
                <w:color w:val="000000"/>
                <w:sz w:val="24"/>
                <w:szCs w:val="24"/>
                <w:lang w:eastAsia="ru-RU"/>
              </w:rPr>
              <w:t>, т.к. согласно статье 10 Федерального закона «О бухгалтерском учете»</w:t>
            </w:r>
            <w:r w:rsidRPr="00BA64F9">
              <w:rPr>
                <w:rFonts w:ascii="Times New Roman CYR" w:eastAsia="Times New Roman" w:hAnsi="Times New Roman CYR" w:cs="Helvetica"/>
                <w:bCs/>
                <w:color w:val="000000"/>
                <w:sz w:val="24"/>
                <w:szCs w:val="24"/>
                <w:lang w:eastAsia="ru-RU"/>
              </w:rPr>
              <w:t xml:space="preserve"> своевременной регистрации и накоплению в регистрах бухгалтерского учета </w:t>
            </w:r>
            <w:r>
              <w:rPr>
                <w:rFonts w:ascii="Times New Roman CYR" w:eastAsia="Times New Roman" w:hAnsi="Times New Roman CYR" w:cs="Helvetica"/>
                <w:bCs/>
                <w:color w:val="000000"/>
                <w:sz w:val="24"/>
                <w:szCs w:val="24"/>
                <w:lang w:eastAsia="ru-RU"/>
              </w:rPr>
              <w:t>подлежат д</w:t>
            </w:r>
            <w:r w:rsidRPr="00BA64F9">
              <w:rPr>
                <w:rFonts w:ascii="Times New Roman CYR" w:eastAsia="Times New Roman" w:hAnsi="Times New Roman CYR" w:cs="Helvetica"/>
                <w:bCs/>
                <w:color w:val="000000"/>
                <w:sz w:val="24"/>
                <w:szCs w:val="24"/>
                <w:lang w:eastAsia="ru-RU"/>
              </w:rPr>
              <w:t xml:space="preserve">анные, </w:t>
            </w:r>
            <w:r w:rsidRPr="00BA64F9">
              <w:rPr>
                <w:rFonts w:ascii="Times New Roman CYR" w:eastAsia="Times New Roman" w:hAnsi="Times New Roman CYR" w:cs="Helvetica"/>
                <w:bCs/>
                <w:color w:val="000000"/>
                <w:sz w:val="24"/>
                <w:szCs w:val="24"/>
                <w:u w:val="single"/>
                <w:lang w:eastAsia="ru-RU"/>
              </w:rPr>
              <w:t>содержащиеся в первичных учетных документах</w:t>
            </w:r>
            <w:r w:rsidRPr="00BA64F9">
              <w:rPr>
                <w:rFonts w:ascii="Times New Roman CYR" w:eastAsia="Times New Roman" w:hAnsi="Times New Roman CYR" w:cs="Helvetica"/>
                <w:bCs/>
                <w:color w:val="000000"/>
                <w:sz w:val="24"/>
                <w:szCs w:val="24"/>
                <w:lang w:eastAsia="ru-RU"/>
              </w:rPr>
              <w:t>.</w:t>
            </w:r>
          </w:p>
          <w:p w:rsidR="00BA64F9" w:rsidRPr="00421F81" w:rsidRDefault="00BA64F9"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
                <w:bCs/>
                <w:color w:val="000000"/>
                <w:sz w:val="24"/>
                <w:szCs w:val="24"/>
                <w:lang w:eastAsia="ru-RU"/>
              </w:rPr>
            </w:pPr>
          </w:p>
          <w:p w:rsidR="00D06024" w:rsidRDefault="00D06024" w:rsidP="00DD0B49">
            <w:pPr>
              <w:jc w:val="both"/>
              <w:rPr>
                <w:rFonts w:ascii="Times New Roman CYR" w:eastAsia="Times New Roman" w:hAnsi="Times New Roman CYR" w:cs="Helvetica"/>
                <w:b/>
                <w:bCs/>
                <w:color w:val="000000"/>
                <w:sz w:val="24"/>
                <w:szCs w:val="24"/>
                <w:lang w:eastAsia="ru-RU"/>
              </w:rPr>
            </w:pPr>
          </w:p>
          <w:p w:rsidR="00D06024" w:rsidRDefault="00D06024" w:rsidP="00DD0B49">
            <w:pPr>
              <w:jc w:val="both"/>
              <w:rPr>
                <w:rFonts w:ascii="Times New Roman CYR" w:eastAsia="Times New Roman" w:hAnsi="Times New Roman CYR" w:cs="Helvetica"/>
                <w:b/>
                <w:bCs/>
                <w:color w:val="000000"/>
                <w:sz w:val="24"/>
                <w:szCs w:val="24"/>
                <w:lang w:eastAsia="ru-RU"/>
              </w:rPr>
            </w:pPr>
          </w:p>
          <w:p w:rsidR="00D06024" w:rsidRDefault="00D06024" w:rsidP="00DD0B49">
            <w:pPr>
              <w:jc w:val="both"/>
              <w:rPr>
                <w:rFonts w:ascii="Times New Roman CYR" w:eastAsia="Times New Roman" w:hAnsi="Times New Roman CYR" w:cs="Helvetica"/>
                <w:b/>
                <w:bCs/>
                <w:color w:val="000000"/>
                <w:sz w:val="24"/>
                <w:szCs w:val="24"/>
                <w:lang w:eastAsia="ru-RU"/>
              </w:rPr>
            </w:pPr>
          </w:p>
          <w:p w:rsidR="00D06024" w:rsidRPr="006140E4" w:rsidRDefault="00D06024"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Default="00513EE6" w:rsidP="0065161C">
            <w:pPr>
              <w:jc w:val="both"/>
              <w:rPr>
                <w:rFonts w:ascii="Times New Roman CYR" w:eastAsia="Times New Roman" w:hAnsi="Times New Roman CYR" w:cs="Helvetica"/>
                <w:bCs/>
                <w:color w:val="000000"/>
                <w:sz w:val="24"/>
                <w:szCs w:val="24"/>
                <w:lang w:eastAsia="ru-RU"/>
              </w:rPr>
            </w:pPr>
            <w:r w:rsidRPr="00BA64F9">
              <w:rPr>
                <w:rFonts w:ascii="Times New Roman CYR" w:eastAsia="Times New Roman" w:hAnsi="Times New Roman CYR" w:cs="Helvetica"/>
                <w:bCs/>
                <w:color w:val="000000"/>
                <w:sz w:val="24"/>
                <w:szCs w:val="24"/>
                <w:lang w:eastAsia="ru-RU"/>
              </w:rPr>
              <w:t>16</w:t>
            </w:r>
            <w:r w:rsidR="00D06024" w:rsidRPr="00BA64F9">
              <w:rPr>
                <w:rFonts w:ascii="Times New Roman CYR" w:eastAsia="Times New Roman" w:hAnsi="Times New Roman CYR" w:cs="Helvetica"/>
                <w:bCs/>
                <w:color w:val="000000"/>
                <w:sz w:val="24"/>
                <w:szCs w:val="24"/>
                <w:lang w:eastAsia="ru-RU"/>
              </w:rPr>
              <w:t>.</w:t>
            </w:r>
          </w:p>
        </w:tc>
        <w:tc>
          <w:tcPr>
            <w:tcW w:w="3119" w:type="dxa"/>
          </w:tcPr>
          <w:p w:rsidR="0006795D" w:rsidRPr="0006795D" w:rsidRDefault="0006795D" w:rsidP="0006795D">
            <w:pPr>
              <w:rPr>
                <w:rFonts w:ascii="Times New Roman CYR" w:eastAsia="Times New Roman" w:hAnsi="Times New Roman CYR" w:cs="Helvetica"/>
                <w:bCs/>
                <w:color w:val="000000"/>
                <w:sz w:val="24"/>
                <w:szCs w:val="24"/>
                <w:lang w:eastAsia="ru-RU"/>
              </w:rPr>
            </w:pPr>
            <w:r w:rsidRPr="0006795D">
              <w:rPr>
                <w:rFonts w:ascii="Times New Roman CYR" w:eastAsia="Times New Roman" w:hAnsi="Times New Roman CYR" w:cs="Helvetica"/>
                <w:bCs/>
                <w:color w:val="000000"/>
                <w:sz w:val="24"/>
                <w:szCs w:val="24"/>
                <w:lang w:eastAsia="ru-RU"/>
              </w:rPr>
              <w:t>Первый абзац пункта 10</w:t>
            </w:r>
            <w:r w:rsidR="00BA64F9">
              <w:rPr>
                <w:rFonts w:ascii="Times New Roman CYR" w:eastAsia="Times New Roman" w:hAnsi="Times New Roman CYR" w:cs="Helvetica"/>
                <w:bCs/>
                <w:color w:val="000000"/>
                <w:sz w:val="24"/>
                <w:szCs w:val="24"/>
                <w:lang w:eastAsia="ru-RU"/>
              </w:rPr>
              <w:t xml:space="preserve"> </w:t>
            </w:r>
            <w:r w:rsidR="00BA64F9" w:rsidRPr="00BA64F9">
              <w:rPr>
                <w:rFonts w:ascii="Times New Roman CYR" w:eastAsia="Times New Roman" w:hAnsi="Times New Roman CYR" w:cs="Helvetica"/>
                <w:bCs/>
                <w:color w:val="000000"/>
                <w:sz w:val="24"/>
                <w:szCs w:val="24"/>
                <w:lang w:eastAsia="ru-RU"/>
              </w:rPr>
              <w:t>(новый подпункт «б» пункта 9)</w:t>
            </w:r>
            <w:r w:rsidRPr="0006795D">
              <w:rPr>
                <w:rFonts w:ascii="Times New Roman CYR" w:eastAsia="Times New Roman" w:hAnsi="Times New Roman CYR" w:cs="Helvetica"/>
                <w:bCs/>
                <w:color w:val="000000"/>
                <w:sz w:val="24"/>
                <w:szCs w:val="24"/>
                <w:lang w:eastAsia="ru-RU"/>
              </w:rPr>
              <w:t>.</w:t>
            </w:r>
          </w:p>
          <w:p w:rsidR="00D06024" w:rsidRDefault="00D06024" w:rsidP="00B467F9">
            <w:pPr>
              <w:jc w:val="both"/>
              <w:rPr>
                <w:rFonts w:ascii="Times New Roman CYR" w:eastAsia="Times New Roman" w:hAnsi="Times New Roman CYR" w:cs="Helvetica"/>
                <w:bCs/>
                <w:color w:val="000000"/>
                <w:sz w:val="24"/>
                <w:szCs w:val="24"/>
                <w:lang w:eastAsia="ru-RU"/>
              </w:rPr>
            </w:pPr>
          </w:p>
        </w:tc>
        <w:tc>
          <w:tcPr>
            <w:tcW w:w="5103" w:type="dxa"/>
          </w:tcPr>
          <w:p w:rsidR="00D06024" w:rsidRPr="00EB608D" w:rsidRDefault="00D06024" w:rsidP="00EB608D">
            <w:pPr>
              <w:jc w:val="both"/>
              <w:rPr>
                <w:rFonts w:ascii="Times New Roman CYR" w:eastAsia="Times New Roman" w:hAnsi="Times New Roman CYR" w:cs="Helvetica"/>
                <w:bCs/>
                <w:color w:val="000000"/>
                <w:sz w:val="24"/>
                <w:szCs w:val="24"/>
                <w:lang w:eastAsia="ru-RU"/>
              </w:rPr>
            </w:pPr>
            <w:r w:rsidRPr="00EB608D">
              <w:rPr>
                <w:rFonts w:ascii="Times New Roman CYR" w:eastAsia="Times New Roman" w:hAnsi="Times New Roman CYR" w:cs="Helvetica"/>
                <w:bCs/>
                <w:color w:val="000000"/>
                <w:sz w:val="24"/>
                <w:szCs w:val="24"/>
                <w:lang w:eastAsia="ru-RU"/>
              </w:rPr>
              <w:t>Предлагается вести хронологию по дате совершения ФХЖ, независимо от даты составления ПУД.</w:t>
            </w:r>
          </w:p>
          <w:p w:rsidR="00D06024" w:rsidRPr="00EB608D" w:rsidRDefault="00D06024" w:rsidP="00EB608D">
            <w:pPr>
              <w:jc w:val="both"/>
              <w:rPr>
                <w:rFonts w:ascii="Times New Roman CYR" w:eastAsia="Times New Roman" w:hAnsi="Times New Roman CYR" w:cs="Helvetica"/>
                <w:bCs/>
                <w:color w:val="000000"/>
                <w:sz w:val="24"/>
                <w:szCs w:val="24"/>
                <w:lang w:eastAsia="ru-RU"/>
              </w:rPr>
            </w:pPr>
          </w:p>
          <w:p w:rsidR="00D06024" w:rsidRDefault="00D06024" w:rsidP="00EB608D">
            <w:pPr>
              <w:jc w:val="both"/>
              <w:rPr>
                <w:rFonts w:ascii="Times New Roman CYR" w:eastAsia="Times New Roman" w:hAnsi="Times New Roman CYR" w:cs="Helvetica"/>
                <w:bCs/>
                <w:color w:val="000000"/>
                <w:sz w:val="24"/>
                <w:szCs w:val="24"/>
                <w:lang w:eastAsia="ru-RU"/>
              </w:rPr>
            </w:pPr>
            <w:r w:rsidRPr="00EB608D">
              <w:rPr>
                <w:rFonts w:ascii="Times New Roman CYR" w:eastAsia="Times New Roman" w:hAnsi="Times New Roman CYR" w:cs="Helvetica"/>
                <w:bCs/>
                <w:color w:val="000000"/>
                <w:sz w:val="24"/>
                <w:szCs w:val="24"/>
                <w:lang w:eastAsia="ru-RU"/>
              </w:rPr>
              <w:t>О.В. Забродина</w:t>
            </w:r>
          </w:p>
        </w:tc>
        <w:tc>
          <w:tcPr>
            <w:tcW w:w="2835" w:type="dxa"/>
          </w:tcPr>
          <w:p w:rsidR="00D06024" w:rsidRDefault="007F2E9D" w:rsidP="00BD74C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В проекте Стандарта</w:t>
            </w:r>
            <w:r w:rsidR="00D06024" w:rsidRPr="00BD74C9">
              <w:rPr>
                <w:rFonts w:ascii="Times New Roman CYR" w:eastAsia="Times New Roman" w:hAnsi="Times New Roman CYR" w:cs="Helvetica"/>
                <w:bCs/>
                <w:color w:val="000000"/>
                <w:sz w:val="24"/>
                <w:szCs w:val="24"/>
                <w:lang w:eastAsia="ru-RU"/>
              </w:rPr>
              <w:t xml:space="preserve"> не указано, относительно какой даты должна соблюдаться хронология: от даты </w:t>
            </w:r>
            <w:r w:rsidR="00D06024" w:rsidRPr="00BD74C9">
              <w:rPr>
                <w:rFonts w:ascii="Times New Roman CYR" w:eastAsia="Times New Roman" w:hAnsi="Times New Roman CYR" w:cs="Helvetica"/>
                <w:bCs/>
                <w:color w:val="000000"/>
                <w:sz w:val="24"/>
                <w:szCs w:val="24"/>
                <w:lang w:eastAsia="ru-RU"/>
              </w:rPr>
              <w:lastRenderedPageBreak/>
              <w:t>составления первичного учетного документа или от даты совершения ФХЖ.</w:t>
            </w:r>
          </w:p>
        </w:tc>
        <w:tc>
          <w:tcPr>
            <w:tcW w:w="4536" w:type="dxa"/>
          </w:tcPr>
          <w:p w:rsidR="003975CC" w:rsidRPr="00051FFE" w:rsidRDefault="00BA64F9" w:rsidP="00DD0B49">
            <w:pPr>
              <w:jc w:val="both"/>
              <w:rPr>
                <w:rFonts w:ascii="Times New Roman CYR" w:eastAsia="Times New Roman" w:hAnsi="Times New Roman CYR" w:cs="Helvetica"/>
                <w:bCs/>
                <w:color w:val="000000"/>
                <w:sz w:val="24"/>
                <w:szCs w:val="24"/>
                <w:lang w:eastAsia="ru-RU"/>
              </w:rPr>
            </w:pPr>
            <w:r w:rsidRPr="00BA64F9">
              <w:rPr>
                <w:rFonts w:ascii="Times New Roman CYR" w:eastAsia="Times New Roman" w:hAnsi="Times New Roman CYR" w:cs="Helvetica"/>
                <w:bCs/>
                <w:color w:val="000000"/>
                <w:sz w:val="24"/>
                <w:szCs w:val="24"/>
                <w:lang w:eastAsia="ru-RU"/>
              </w:rPr>
              <w:lastRenderedPageBreak/>
              <w:t>Предлагаемое уточнение представляется излишним, т.к. согласно стать</w:t>
            </w:r>
            <w:r>
              <w:rPr>
                <w:rFonts w:ascii="Times New Roman CYR" w:eastAsia="Times New Roman" w:hAnsi="Times New Roman CYR" w:cs="Helvetica"/>
                <w:bCs/>
                <w:color w:val="000000"/>
                <w:sz w:val="24"/>
                <w:szCs w:val="24"/>
                <w:lang w:eastAsia="ru-RU"/>
              </w:rPr>
              <w:t>е</w:t>
            </w:r>
            <w:r w:rsidRPr="00BA64F9">
              <w:rPr>
                <w:rFonts w:ascii="Times New Roman CYR" w:eastAsia="Times New Roman" w:hAnsi="Times New Roman CYR" w:cs="Helvetica"/>
                <w:bCs/>
                <w:color w:val="000000"/>
                <w:sz w:val="24"/>
                <w:szCs w:val="24"/>
                <w:lang w:eastAsia="ru-RU"/>
              </w:rPr>
              <w:t xml:space="preserve"> 10 Федерального закона «О бухгалтерском учете» данные, содержащиеся в первичных учетных документах </w:t>
            </w:r>
            <w:r w:rsidRPr="00BA64F9">
              <w:rPr>
                <w:rFonts w:ascii="Times New Roman CYR" w:eastAsia="Times New Roman" w:hAnsi="Times New Roman CYR" w:cs="Helvetica"/>
                <w:bCs/>
                <w:color w:val="000000"/>
                <w:sz w:val="24"/>
                <w:szCs w:val="24"/>
                <w:lang w:eastAsia="ru-RU"/>
              </w:rPr>
              <w:lastRenderedPageBreak/>
              <w:t xml:space="preserve">подлежат </w:t>
            </w:r>
            <w:r w:rsidRPr="00BA64F9">
              <w:rPr>
                <w:rFonts w:ascii="Times New Roman CYR" w:eastAsia="Times New Roman" w:hAnsi="Times New Roman CYR" w:cs="Helvetica"/>
                <w:bCs/>
                <w:color w:val="000000"/>
                <w:sz w:val="24"/>
                <w:szCs w:val="24"/>
                <w:u w:val="single"/>
                <w:lang w:eastAsia="ru-RU"/>
              </w:rPr>
              <w:t>своевременной</w:t>
            </w:r>
            <w:r w:rsidRPr="00BA64F9">
              <w:rPr>
                <w:rFonts w:ascii="Times New Roman CYR" w:eastAsia="Times New Roman" w:hAnsi="Times New Roman CYR" w:cs="Helvetica"/>
                <w:bCs/>
                <w:color w:val="000000"/>
                <w:sz w:val="24"/>
                <w:szCs w:val="24"/>
                <w:lang w:eastAsia="ru-RU"/>
              </w:rPr>
              <w:t xml:space="preserve"> регистрации и накоплению в регистрах бухгалтерского учета.</w:t>
            </w:r>
          </w:p>
        </w:tc>
      </w:tr>
      <w:tr w:rsidR="00D06024" w:rsidTr="0076407D">
        <w:tc>
          <w:tcPr>
            <w:tcW w:w="567" w:type="dxa"/>
          </w:tcPr>
          <w:p w:rsidR="00D06024" w:rsidRPr="00BA64F9" w:rsidRDefault="00513EE6" w:rsidP="0065161C">
            <w:pPr>
              <w:jc w:val="both"/>
              <w:rPr>
                <w:rFonts w:ascii="Times New Roman CYR" w:eastAsia="Times New Roman" w:hAnsi="Times New Roman CYR" w:cs="Helvetica"/>
                <w:bCs/>
                <w:color w:val="000000"/>
                <w:sz w:val="24"/>
                <w:szCs w:val="24"/>
                <w:lang w:eastAsia="ru-RU"/>
              </w:rPr>
            </w:pPr>
            <w:r w:rsidRPr="00BA64F9">
              <w:rPr>
                <w:rFonts w:ascii="Times New Roman CYR" w:eastAsia="Times New Roman" w:hAnsi="Times New Roman CYR" w:cs="Helvetica"/>
                <w:bCs/>
                <w:color w:val="000000"/>
                <w:sz w:val="24"/>
                <w:szCs w:val="24"/>
                <w:lang w:eastAsia="ru-RU"/>
              </w:rPr>
              <w:lastRenderedPageBreak/>
              <w:t>17</w:t>
            </w:r>
            <w:r w:rsidR="00D06024" w:rsidRPr="00BA64F9">
              <w:rPr>
                <w:rFonts w:ascii="Times New Roman CYR" w:eastAsia="Times New Roman" w:hAnsi="Times New Roman CYR" w:cs="Helvetica"/>
                <w:bCs/>
                <w:color w:val="000000"/>
                <w:sz w:val="24"/>
                <w:szCs w:val="24"/>
                <w:lang w:eastAsia="ru-RU"/>
              </w:rPr>
              <w:t>.</w:t>
            </w:r>
          </w:p>
        </w:tc>
        <w:tc>
          <w:tcPr>
            <w:tcW w:w="3119" w:type="dxa"/>
          </w:tcPr>
          <w:p w:rsidR="00D06024" w:rsidRPr="00BA64F9" w:rsidRDefault="00D06024" w:rsidP="00B467F9">
            <w:pPr>
              <w:jc w:val="both"/>
              <w:rPr>
                <w:rFonts w:ascii="Times New Roman CYR" w:eastAsia="Times New Roman" w:hAnsi="Times New Roman CYR" w:cs="Helvetica"/>
                <w:bCs/>
                <w:color w:val="000000"/>
                <w:sz w:val="24"/>
                <w:szCs w:val="24"/>
                <w:lang w:eastAsia="ru-RU"/>
              </w:rPr>
            </w:pPr>
            <w:r w:rsidRPr="00BA64F9">
              <w:rPr>
                <w:rFonts w:ascii="Times New Roman CYR" w:eastAsia="Times New Roman" w:hAnsi="Times New Roman CYR" w:cs="Helvetica"/>
                <w:bCs/>
                <w:color w:val="000000"/>
                <w:sz w:val="24"/>
                <w:szCs w:val="24"/>
                <w:lang w:eastAsia="ru-RU"/>
              </w:rPr>
              <w:t>Пункт 10</w:t>
            </w:r>
            <w:r w:rsidR="00BA64F9" w:rsidRPr="00BA64F9">
              <w:rPr>
                <w:rFonts w:ascii="Times New Roman CYR" w:eastAsia="Times New Roman" w:hAnsi="Times New Roman CYR" w:cs="Helvetica"/>
                <w:bCs/>
                <w:color w:val="000000"/>
                <w:sz w:val="24"/>
                <w:szCs w:val="24"/>
                <w:lang w:eastAsia="ru-RU"/>
              </w:rPr>
              <w:t xml:space="preserve"> (новый подпункт «б» пункта 9).</w:t>
            </w:r>
          </w:p>
        </w:tc>
        <w:tc>
          <w:tcPr>
            <w:tcW w:w="5103" w:type="dxa"/>
          </w:tcPr>
          <w:p w:rsidR="00D06024" w:rsidRPr="009310B5" w:rsidRDefault="00D06024" w:rsidP="009310B5">
            <w:pPr>
              <w:jc w:val="both"/>
              <w:rPr>
                <w:rFonts w:ascii="Times New Roman CYR" w:eastAsia="Times New Roman" w:hAnsi="Times New Roman CYR" w:cs="Helvetica"/>
                <w:bCs/>
                <w:color w:val="000000"/>
                <w:sz w:val="24"/>
                <w:szCs w:val="24"/>
                <w:lang w:eastAsia="ru-RU"/>
              </w:rPr>
            </w:pPr>
            <w:r w:rsidRPr="009310B5">
              <w:rPr>
                <w:rFonts w:ascii="Times New Roman CYR" w:eastAsia="Times New Roman" w:hAnsi="Times New Roman CYR" w:cs="Helvetica"/>
                <w:bCs/>
                <w:color w:val="000000"/>
                <w:sz w:val="24"/>
                <w:szCs w:val="24"/>
                <w:lang w:eastAsia="ru-RU"/>
              </w:rPr>
              <w:t>Дополнить абзацем следующего содержания: «Первичные учетные документы подлежат обязательной проверке лицом, на которое возложено ведение бухгалтерского учета, или лицом, с которым заключен договор об оказании услуг по ведению бухгалтерского учета. Проверка осуществляется по форме (полнота и правильность оформления документов, заполнения реквизитов), по содержанию (законность документированных операций, логическая у</w:t>
            </w:r>
            <w:r w:rsidR="00825687">
              <w:rPr>
                <w:rFonts w:ascii="Times New Roman CYR" w:eastAsia="Times New Roman" w:hAnsi="Times New Roman CYR" w:cs="Helvetica"/>
                <w:bCs/>
                <w:color w:val="000000"/>
                <w:sz w:val="24"/>
                <w:szCs w:val="24"/>
                <w:lang w:eastAsia="ru-RU"/>
              </w:rPr>
              <w:t>вязка отдельных показателей).».</w:t>
            </w:r>
          </w:p>
          <w:p w:rsidR="00D06024" w:rsidRDefault="00D06024" w:rsidP="009310B5">
            <w:pPr>
              <w:jc w:val="both"/>
              <w:rPr>
                <w:rFonts w:ascii="Times New Roman CYR" w:eastAsia="Times New Roman" w:hAnsi="Times New Roman CYR" w:cs="Helvetica"/>
                <w:bCs/>
                <w:color w:val="000000"/>
                <w:sz w:val="24"/>
                <w:szCs w:val="24"/>
                <w:lang w:eastAsia="ru-RU"/>
              </w:rPr>
            </w:pPr>
            <w:r w:rsidRPr="009310B5">
              <w:rPr>
                <w:rFonts w:ascii="Times New Roman CYR" w:eastAsia="Times New Roman" w:hAnsi="Times New Roman CYR" w:cs="Helvetica"/>
                <w:bCs/>
                <w:color w:val="000000"/>
                <w:sz w:val="24"/>
                <w:szCs w:val="24"/>
                <w:lang w:eastAsia="ru-RU"/>
              </w:rPr>
              <w:t>ПАО «ЛУКОЙЛ»</w:t>
            </w:r>
          </w:p>
        </w:tc>
        <w:tc>
          <w:tcPr>
            <w:tcW w:w="2835" w:type="dxa"/>
          </w:tcPr>
          <w:p w:rsidR="00D06024" w:rsidRDefault="00D06024" w:rsidP="00143552">
            <w:pPr>
              <w:jc w:val="both"/>
              <w:rPr>
                <w:rFonts w:ascii="Times New Roman CYR" w:eastAsia="Times New Roman" w:hAnsi="Times New Roman CYR" w:cs="Helvetica"/>
                <w:bCs/>
                <w:color w:val="000000"/>
                <w:sz w:val="24"/>
                <w:szCs w:val="24"/>
                <w:lang w:eastAsia="ru-RU"/>
              </w:rPr>
            </w:pPr>
          </w:p>
        </w:tc>
        <w:tc>
          <w:tcPr>
            <w:tcW w:w="4536" w:type="dxa"/>
          </w:tcPr>
          <w:p w:rsidR="00D06024" w:rsidRPr="006C344B"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Предложение возлагает дополнительные обязанности на лицо, на которое возложено ведение</w:t>
            </w:r>
            <w:r>
              <w:t xml:space="preserve"> </w:t>
            </w:r>
            <w:r>
              <w:rPr>
                <w:rFonts w:ascii="Times New Roman CYR" w:eastAsia="Times New Roman" w:hAnsi="Times New Roman CYR" w:cs="Helvetica"/>
                <w:bCs/>
                <w:color w:val="000000"/>
                <w:sz w:val="24"/>
                <w:szCs w:val="24"/>
                <w:lang w:eastAsia="ru-RU"/>
              </w:rPr>
              <w:t>бухгалтерского учета, или лицо</w:t>
            </w:r>
            <w:r w:rsidRPr="00EE12E3">
              <w:rPr>
                <w:rFonts w:ascii="Times New Roman CYR" w:eastAsia="Times New Roman" w:hAnsi="Times New Roman CYR" w:cs="Helvetica"/>
                <w:bCs/>
                <w:color w:val="000000"/>
                <w:sz w:val="24"/>
                <w:szCs w:val="24"/>
                <w:lang w:eastAsia="ru-RU"/>
              </w:rPr>
              <w:t>, с которым заключен договор об оказании услуг по ведению бухгалтерского учета</w:t>
            </w:r>
            <w:r>
              <w:rPr>
                <w:rFonts w:ascii="Times New Roman CYR" w:eastAsia="Times New Roman" w:hAnsi="Times New Roman CYR" w:cs="Helvetica"/>
                <w:bCs/>
                <w:color w:val="000000"/>
                <w:sz w:val="24"/>
                <w:szCs w:val="24"/>
                <w:lang w:eastAsia="ru-RU"/>
              </w:rPr>
              <w:t xml:space="preserve">. Такие обязанности не предусмотрены Федеральным законом «О бухгалтерском учете».   </w:t>
            </w:r>
          </w:p>
        </w:tc>
      </w:tr>
      <w:tr w:rsidR="00D06024" w:rsidTr="0076407D">
        <w:tc>
          <w:tcPr>
            <w:tcW w:w="567" w:type="dxa"/>
          </w:tcPr>
          <w:p w:rsidR="00D06024" w:rsidRDefault="00513EE6" w:rsidP="0065161C">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18</w:t>
            </w:r>
            <w:r w:rsidR="00D06024" w:rsidRPr="003D6A36">
              <w:rPr>
                <w:rFonts w:ascii="Times New Roman CYR" w:eastAsia="Times New Roman" w:hAnsi="Times New Roman CYR" w:cs="Helvetica"/>
                <w:bCs/>
                <w:color w:val="000000"/>
                <w:sz w:val="24"/>
                <w:szCs w:val="24"/>
                <w:lang w:eastAsia="ru-RU"/>
              </w:rPr>
              <w:t>.</w:t>
            </w:r>
          </w:p>
        </w:tc>
        <w:tc>
          <w:tcPr>
            <w:tcW w:w="3119" w:type="dxa"/>
          </w:tcPr>
          <w:p w:rsidR="00D06024" w:rsidRDefault="00D06024" w:rsidP="00B467F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w:t>
            </w:r>
            <w:r w:rsidR="0006795D">
              <w:rPr>
                <w:rFonts w:ascii="Times New Roman CYR" w:eastAsia="Times New Roman" w:hAnsi="Times New Roman CYR" w:cs="Helvetica"/>
                <w:bCs/>
                <w:color w:val="000000"/>
                <w:sz w:val="24"/>
                <w:szCs w:val="24"/>
                <w:lang w:eastAsia="ru-RU"/>
              </w:rPr>
              <w:t>одпункт «а» п</w:t>
            </w:r>
            <w:r>
              <w:rPr>
                <w:rFonts w:ascii="Times New Roman CYR" w:eastAsia="Times New Roman" w:hAnsi="Times New Roman CYR" w:cs="Helvetica"/>
                <w:bCs/>
                <w:color w:val="000000"/>
                <w:sz w:val="24"/>
                <w:szCs w:val="24"/>
                <w:lang w:eastAsia="ru-RU"/>
              </w:rPr>
              <w:t>ункт</w:t>
            </w:r>
            <w:r w:rsidR="0006795D">
              <w:rPr>
                <w:rFonts w:ascii="Times New Roman CYR" w:eastAsia="Times New Roman" w:hAnsi="Times New Roman CYR" w:cs="Helvetica"/>
                <w:bCs/>
                <w:color w:val="000000"/>
                <w:sz w:val="24"/>
                <w:szCs w:val="24"/>
                <w:lang w:eastAsia="ru-RU"/>
              </w:rPr>
              <w:t>а</w:t>
            </w:r>
            <w:r>
              <w:rPr>
                <w:rFonts w:ascii="Times New Roman CYR" w:eastAsia="Times New Roman" w:hAnsi="Times New Roman CYR" w:cs="Helvetica"/>
                <w:bCs/>
                <w:color w:val="000000"/>
                <w:sz w:val="24"/>
                <w:szCs w:val="24"/>
                <w:lang w:eastAsia="ru-RU"/>
              </w:rPr>
              <w:t> 11</w:t>
            </w:r>
            <w:r w:rsidR="00824492">
              <w:rPr>
                <w:rFonts w:ascii="Times New Roman CYR" w:eastAsia="Times New Roman" w:hAnsi="Times New Roman CYR" w:cs="Helvetica"/>
                <w:bCs/>
                <w:color w:val="000000"/>
                <w:sz w:val="24"/>
                <w:szCs w:val="24"/>
                <w:lang w:eastAsia="ru-RU"/>
              </w:rPr>
              <w:t xml:space="preserve"> (новый пункт 9)</w:t>
            </w:r>
            <w:r w:rsidR="00E175A0">
              <w:rPr>
                <w:rFonts w:ascii="Times New Roman CYR" w:eastAsia="Times New Roman" w:hAnsi="Times New Roman CYR" w:cs="Helvetica"/>
                <w:bCs/>
                <w:color w:val="000000"/>
                <w:sz w:val="24"/>
                <w:szCs w:val="24"/>
                <w:lang w:eastAsia="ru-RU"/>
              </w:rPr>
              <w:t>.</w:t>
            </w:r>
          </w:p>
          <w:p w:rsidR="00D06024" w:rsidRPr="00C67429" w:rsidRDefault="00D06024" w:rsidP="00C6742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 </w:t>
            </w:r>
            <w:r w:rsidRPr="00C67429">
              <w:rPr>
                <w:rFonts w:ascii="Times New Roman CYR" w:eastAsia="Times New Roman" w:hAnsi="Times New Roman CYR" w:cs="Helvetica"/>
                <w:bCs/>
                <w:color w:val="000000"/>
                <w:sz w:val="24"/>
                <w:szCs w:val="24"/>
                <w:lang w:eastAsia="ru-RU"/>
              </w:rPr>
              <w:t>11. Система регистров бухгалтерского учета, принятая экономическим субъектом, должна обеспечивать:</w:t>
            </w:r>
          </w:p>
          <w:p w:rsidR="00D06024" w:rsidRDefault="00D06024" w:rsidP="0006795D">
            <w:pPr>
              <w:jc w:val="both"/>
              <w:rPr>
                <w:rFonts w:ascii="Times New Roman CYR" w:eastAsia="Times New Roman" w:hAnsi="Times New Roman CYR" w:cs="Helvetica"/>
                <w:bCs/>
                <w:color w:val="000000"/>
                <w:sz w:val="24"/>
                <w:szCs w:val="24"/>
                <w:lang w:eastAsia="ru-RU"/>
              </w:rPr>
            </w:pPr>
            <w:r w:rsidRPr="00C67429">
              <w:rPr>
                <w:rFonts w:ascii="Times New Roman CYR" w:eastAsia="Times New Roman" w:hAnsi="Times New Roman CYR" w:cs="Helvetica"/>
                <w:bCs/>
                <w:color w:val="000000"/>
                <w:sz w:val="24"/>
                <w:szCs w:val="24"/>
                <w:lang w:eastAsia="ru-RU"/>
              </w:rPr>
              <w:t xml:space="preserve">а) полноту информации, т.е. получение информации, необходимой всем </w:t>
            </w:r>
            <w:r w:rsidR="0058485E">
              <w:rPr>
                <w:rFonts w:ascii="Times New Roman CYR" w:eastAsia="Times New Roman" w:hAnsi="Times New Roman CYR" w:cs="Helvetica"/>
                <w:bCs/>
                <w:color w:val="000000"/>
                <w:sz w:val="24"/>
                <w:szCs w:val="24"/>
                <w:lang w:eastAsia="ru-RU"/>
              </w:rPr>
              <w:t>заинтересованным пользователям;</w:t>
            </w:r>
          </w:p>
        </w:tc>
        <w:tc>
          <w:tcPr>
            <w:tcW w:w="5103" w:type="dxa"/>
          </w:tcPr>
          <w:p w:rsidR="00D06024" w:rsidRPr="00272D12" w:rsidRDefault="00277785" w:rsidP="00272D12">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Уточнить </w:t>
            </w:r>
            <w:r w:rsidR="00D06024" w:rsidRPr="00272D12">
              <w:rPr>
                <w:rFonts w:ascii="Times New Roman CYR" w:eastAsia="Times New Roman" w:hAnsi="Times New Roman CYR" w:cs="Helvetica"/>
                <w:bCs/>
                <w:color w:val="000000"/>
                <w:sz w:val="24"/>
                <w:szCs w:val="24"/>
                <w:lang w:eastAsia="ru-RU"/>
              </w:rPr>
              <w:t xml:space="preserve">понятие «система </w:t>
            </w:r>
            <w:r>
              <w:rPr>
                <w:rFonts w:ascii="Times New Roman CYR" w:eastAsia="Times New Roman" w:hAnsi="Times New Roman CYR" w:cs="Helvetica"/>
                <w:bCs/>
                <w:color w:val="000000"/>
                <w:sz w:val="24"/>
                <w:szCs w:val="24"/>
                <w:lang w:eastAsia="ru-RU"/>
              </w:rPr>
              <w:t>регистров бухгалтерского учета», «заинтересованные пользователи»</w:t>
            </w:r>
            <w:r w:rsidR="00D06024" w:rsidRPr="00272D12">
              <w:rPr>
                <w:rFonts w:ascii="Times New Roman CYR" w:eastAsia="Times New Roman" w:hAnsi="Times New Roman CYR" w:cs="Helvetica"/>
                <w:bCs/>
                <w:color w:val="000000"/>
                <w:sz w:val="24"/>
                <w:szCs w:val="24"/>
                <w:lang w:eastAsia="ru-RU"/>
              </w:rPr>
              <w:t>.</w:t>
            </w:r>
          </w:p>
          <w:p w:rsidR="00277785" w:rsidRDefault="00277785" w:rsidP="00272D12">
            <w:pPr>
              <w:jc w:val="both"/>
              <w:rPr>
                <w:rFonts w:ascii="Times New Roman CYR" w:eastAsia="Times New Roman" w:hAnsi="Times New Roman CYR" w:cs="Helvetica"/>
                <w:bCs/>
                <w:color w:val="000000"/>
                <w:sz w:val="24"/>
                <w:szCs w:val="24"/>
                <w:lang w:eastAsia="ru-RU"/>
              </w:rPr>
            </w:pPr>
          </w:p>
          <w:p w:rsidR="00D06024" w:rsidRPr="00272D12" w:rsidRDefault="00D06024" w:rsidP="00272D12">
            <w:pPr>
              <w:jc w:val="both"/>
              <w:rPr>
                <w:rFonts w:ascii="Times New Roman CYR" w:eastAsia="Times New Roman" w:hAnsi="Times New Roman CYR" w:cs="Helvetica"/>
                <w:bCs/>
                <w:color w:val="000000"/>
                <w:sz w:val="24"/>
                <w:szCs w:val="24"/>
                <w:lang w:eastAsia="ru-RU"/>
              </w:rPr>
            </w:pPr>
          </w:p>
          <w:p w:rsidR="00D06024" w:rsidRPr="00CF0E41" w:rsidRDefault="00D06024" w:rsidP="00272D12">
            <w:pPr>
              <w:jc w:val="both"/>
              <w:rPr>
                <w:rFonts w:ascii="Times New Roman CYR" w:eastAsia="Times New Roman" w:hAnsi="Times New Roman CYR" w:cs="Helvetica"/>
                <w:bCs/>
                <w:color w:val="000000"/>
                <w:sz w:val="24"/>
                <w:szCs w:val="24"/>
                <w:lang w:eastAsia="ru-RU"/>
              </w:rPr>
            </w:pPr>
            <w:r w:rsidRPr="00272D12">
              <w:rPr>
                <w:rFonts w:ascii="Times New Roman CYR" w:eastAsia="Times New Roman" w:hAnsi="Times New Roman CYR" w:cs="Helvetica"/>
                <w:bCs/>
                <w:color w:val="000000"/>
                <w:sz w:val="24"/>
                <w:szCs w:val="24"/>
                <w:lang w:eastAsia="ru-RU"/>
              </w:rPr>
              <w:t>ООО «КСАБ»</w:t>
            </w:r>
          </w:p>
        </w:tc>
        <w:tc>
          <w:tcPr>
            <w:tcW w:w="2835" w:type="dxa"/>
          </w:tcPr>
          <w:p w:rsidR="00D06024" w:rsidRDefault="00D06024" w:rsidP="00143552">
            <w:pPr>
              <w:jc w:val="both"/>
              <w:rPr>
                <w:rFonts w:ascii="Times New Roman CYR" w:eastAsia="Times New Roman" w:hAnsi="Times New Roman CYR" w:cs="Helvetica"/>
                <w:bCs/>
                <w:color w:val="000000"/>
                <w:sz w:val="24"/>
                <w:szCs w:val="24"/>
                <w:lang w:eastAsia="ru-RU"/>
              </w:rPr>
            </w:pPr>
          </w:p>
          <w:p w:rsidR="00D06024" w:rsidRDefault="00D06024" w:rsidP="00143552">
            <w:pPr>
              <w:jc w:val="both"/>
              <w:rPr>
                <w:rFonts w:ascii="Times New Roman CYR" w:eastAsia="Times New Roman" w:hAnsi="Times New Roman CYR" w:cs="Helvetica"/>
                <w:bCs/>
                <w:color w:val="000000"/>
                <w:sz w:val="24"/>
                <w:szCs w:val="24"/>
                <w:lang w:eastAsia="ru-RU"/>
              </w:rPr>
            </w:pPr>
          </w:p>
          <w:p w:rsidR="00D06024" w:rsidRDefault="00D06024" w:rsidP="00143552">
            <w:pPr>
              <w:jc w:val="both"/>
              <w:rPr>
                <w:rFonts w:ascii="Times New Roman CYR" w:eastAsia="Times New Roman" w:hAnsi="Times New Roman CYR" w:cs="Helvetica"/>
                <w:bCs/>
                <w:color w:val="000000"/>
                <w:sz w:val="24"/>
                <w:szCs w:val="24"/>
                <w:lang w:eastAsia="ru-RU"/>
              </w:rPr>
            </w:pPr>
          </w:p>
          <w:p w:rsidR="00D06024" w:rsidRDefault="00D06024" w:rsidP="00143552">
            <w:pPr>
              <w:jc w:val="both"/>
              <w:rPr>
                <w:rFonts w:ascii="Times New Roman CYR" w:eastAsia="Times New Roman" w:hAnsi="Times New Roman CYR" w:cs="Helvetica"/>
                <w:bCs/>
                <w:color w:val="000000"/>
                <w:sz w:val="24"/>
                <w:szCs w:val="24"/>
                <w:lang w:eastAsia="ru-RU"/>
              </w:rPr>
            </w:pPr>
          </w:p>
          <w:p w:rsidR="00D06024" w:rsidRDefault="00D06024" w:rsidP="00143552">
            <w:pPr>
              <w:jc w:val="both"/>
              <w:rPr>
                <w:rFonts w:ascii="Times New Roman CYR" w:eastAsia="Times New Roman" w:hAnsi="Times New Roman CYR" w:cs="Helvetica"/>
                <w:bCs/>
                <w:color w:val="000000"/>
                <w:sz w:val="24"/>
                <w:szCs w:val="24"/>
                <w:lang w:eastAsia="ru-RU"/>
              </w:rPr>
            </w:pPr>
          </w:p>
          <w:p w:rsidR="00D06024" w:rsidRDefault="00D06024" w:rsidP="00143552">
            <w:pPr>
              <w:jc w:val="both"/>
              <w:rPr>
                <w:rFonts w:ascii="Times New Roman CYR" w:eastAsia="Times New Roman" w:hAnsi="Times New Roman CYR" w:cs="Helvetica"/>
                <w:bCs/>
                <w:color w:val="000000"/>
                <w:sz w:val="24"/>
                <w:szCs w:val="24"/>
                <w:lang w:eastAsia="ru-RU"/>
              </w:rPr>
            </w:pPr>
          </w:p>
          <w:p w:rsidR="00D06024" w:rsidRPr="00232A25" w:rsidRDefault="00D06024" w:rsidP="00143552">
            <w:pPr>
              <w:jc w:val="both"/>
              <w:rPr>
                <w:rFonts w:ascii="Times New Roman CYR" w:eastAsia="Times New Roman" w:hAnsi="Times New Roman CYR" w:cs="Helvetica"/>
                <w:bCs/>
                <w:color w:val="000000"/>
                <w:sz w:val="24"/>
                <w:szCs w:val="24"/>
                <w:lang w:eastAsia="ru-RU"/>
              </w:rPr>
            </w:pPr>
          </w:p>
        </w:tc>
        <w:tc>
          <w:tcPr>
            <w:tcW w:w="4536" w:type="dxa"/>
          </w:tcPr>
          <w:p w:rsidR="00D06024" w:rsidRPr="00AD2966" w:rsidRDefault="00BA64F9" w:rsidP="00DD0B49">
            <w:pPr>
              <w:jc w:val="both"/>
              <w:rPr>
                <w:rFonts w:ascii="Times New Roman CYR" w:eastAsia="Times New Roman" w:hAnsi="Times New Roman CYR" w:cs="Helvetica"/>
                <w:bCs/>
                <w:color w:val="000000"/>
                <w:sz w:val="24"/>
                <w:szCs w:val="24"/>
                <w:lang w:eastAsia="ru-RU"/>
              </w:rPr>
            </w:pPr>
            <w:r w:rsidRPr="00AD2966">
              <w:rPr>
                <w:rFonts w:ascii="Times New Roman CYR" w:eastAsia="Times New Roman" w:hAnsi="Times New Roman CYR" w:cs="Helvetica"/>
                <w:bCs/>
                <w:color w:val="000000"/>
                <w:sz w:val="24"/>
                <w:szCs w:val="24"/>
                <w:lang w:eastAsia="ru-RU"/>
              </w:rPr>
              <w:t>Словосочетания «</w:t>
            </w:r>
            <w:r w:rsidR="00AD2966" w:rsidRPr="00AD2966">
              <w:rPr>
                <w:rFonts w:ascii="Times New Roman CYR" w:eastAsia="Times New Roman" w:hAnsi="Times New Roman CYR" w:cs="Helvetica"/>
                <w:bCs/>
                <w:color w:val="000000"/>
                <w:sz w:val="24"/>
                <w:szCs w:val="24"/>
                <w:lang w:eastAsia="ru-RU"/>
              </w:rPr>
              <w:t>система регистров</w:t>
            </w:r>
            <w:r w:rsidRPr="00AD2966">
              <w:rPr>
                <w:rFonts w:ascii="Times New Roman CYR" w:eastAsia="Times New Roman" w:hAnsi="Times New Roman CYR" w:cs="Helvetica"/>
                <w:bCs/>
                <w:color w:val="000000"/>
                <w:sz w:val="24"/>
                <w:szCs w:val="24"/>
                <w:lang w:eastAsia="ru-RU"/>
              </w:rPr>
              <w:t xml:space="preserve"> бухгалтерского учета» и «заинтересованные пользователи» используются в </w:t>
            </w:r>
            <w:r w:rsidR="00473732" w:rsidRPr="00AD2966">
              <w:rPr>
                <w:rFonts w:ascii="Times New Roman CYR" w:eastAsia="Times New Roman" w:hAnsi="Times New Roman CYR" w:cs="Helvetica"/>
                <w:bCs/>
                <w:color w:val="000000"/>
                <w:sz w:val="24"/>
                <w:szCs w:val="24"/>
                <w:lang w:eastAsia="ru-RU"/>
              </w:rPr>
              <w:t>общепринятом</w:t>
            </w:r>
            <w:r w:rsidR="003F6769">
              <w:rPr>
                <w:rFonts w:ascii="Times New Roman CYR" w:eastAsia="Times New Roman" w:hAnsi="Times New Roman CYR" w:cs="Helvetica"/>
                <w:bCs/>
                <w:color w:val="000000"/>
                <w:sz w:val="24"/>
                <w:szCs w:val="24"/>
                <w:lang w:eastAsia="ru-RU"/>
              </w:rPr>
              <w:t xml:space="preserve"> лексическом понимании</w:t>
            </w:r>
            <w:r w:rsidR="00134DE3">
              <w:rPr>
                <w:rFonts w:ascii="Times New Roman CYR" w:eastAsia="Times New Roman" w:hAnsi="Times New Roman CYR" w:cs="Helvetica"/>
                <w:bCs/>
                <w:color w:val="000000"/>
                <w:sz w:val="24"/>
                <w:szCs w:val="24"/>
                <w:lang w:eastAsia="ru-RU"/>
              </w:rPr>
              <w:t>.</w:t>
            </w:r>
          </w:p>
          <w:p w:rsidR="00473732" w:rsidRDefault="00473732" w:rsidP="00DD0B49">
            <w:pPr>
              <w:jc w:val="both"/>
              <w:rPr>
                <w:rFonts w:ascii="Times New Roman CYR" w:eastAsia="Times New Roman" w:hAnsi="Times New Roman CYR" w:cs="Helvetica"/>
                <w:b/>
                <w:bCs/>
                <w:color w:val="000000"/>
                <w:sz w:val="24"/>
                <w:szCs w:val="24"/>
                <w:lang w:eastAsia="ru-RU"/>
              </w:rPr>
            </w:pPr>
          </w:p>
        </w:tc>
      </w:tr>
      <w:tr w:rsidR="00D06024" w:rsidTr="0076407D">
        <w:tc>
          <w:tcPr>
            <w:tcW w:w="567" w:type="dxa"/>
          </w:tcPr>
          <w:p w:rsidR="00D06024" w:rsidRDefault="00513EE6" w:rsidP="001E6763">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19</w:t>
            </w:r>
            <w:r w:rsidR="00D06024" w:rsidRPr="003D6A36">
              <w:rPr>
                <w:rFonts w:ascii="Times New Roman CYR" w:eastAsia="Times New Roman" w:hAnsi="Times New Roman CYR" w:cs="Helvetica"/>
                <w:bCs/>
                <w:color w:val="000000"/>
                <w:sz w:val="24"/>
                <w:szCs w:val="24"/>
                <w:lang w:eastAsia="ru-RU"/>
              </w:rPr>
              <w:t>.</w:t>
            </w:r>
          </w:p>
        </w:tc>
        <w:tc>
          <w:tcPr>
            <w:tcW w:w="3119" w:type="dxa"/>
          </w:tcPr>
          <w:p w:rsidR="00D06024" w:rsidRDefault="00D06024" w:rsidP="00B467F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Подпункт «е» пункта 11</w:t>
            </w:r>
            <w:r w:rsidR="00C73F87">
              <w:rPr>
                <w:rFonts w:ascii="Times New Roman CYR" w:eastAsia="Times New Roman" w:hAnsi="Times New Roman CYR" w:cs="Helvetica"/>
                <w:bCs/>
                <w:color w:val="000000"/>
                <w:sz w:val="24"/>
                <w:szCs w:val="24"/>
                <w:lang w:eastAsia="ru-RU"/>
              </w:rPr>
              <w:t xml:space="preserve"> (новый подпункт «з» пункта 9)</w:t>
            </w:r>
            <w:r>
              <w:rPr>
                <w:rFonts w:ascii="Times New Roman CYR" w:eastAsia="Times New Roman" w:hAnsi="Times New Roman CYR" w:cs="Helvetica"/>
                <w:bCs/>
                <w:color w:val="000000"/>
                <w:sz w:val="24"/>
                <w:szCs w:val="24"/>
                <w:lang w:eastAsia="ru-RU"/>
              </w:rPr>
              <w:t>.</w:t>
            </w:r>
          </w:p>
          <w:p w:rsidR="0006795D" w:rsidRDefault="0006795D" w:rsidP="00B467F9">
            <w:pPr>
              <w:jc w:val="both"/>
              <w:rPr>
                <w:rFonts w:ascii="Times New Roman CYR" w:eastAsia="Times New Roman" w:hAnsi="Times New Roman CYR" w:cs="Helvetica"/>
                <w:bCs/>
                <w:color w:val="000000"/>
                <w:sz w:val="24"/>
                <w:szCs w:val="24"/>
                <w:lang w:eastAsia="ru-RU"/>
              </w:rPr>
            </w:pPr>
          </w:p>
          <w:p w:rsidR="00D06024" w:rsidRDefault="0006795D" w:rsidP="00A42656">
            <w:pPr>
              <w:jc w:val="both"/>
              <w:rPr>
                <w:rFonts w:ascii="Times New Roman CYR" w:eastAsia="Times New Roman" w:hAnsi="Times New Roman CYR" w:cs="Helvetica"/>
                <w:bCs/>
                <w:color w:val="000000"/>
                <w:sz w:val="24"/>
                <w:szCs w:val="24"/>
                <w:lang w:eastAsia="ru-RU"/>
              </w:rPr>
            </w:pPr>
            <w:r w:rsidRPr="0006795D">
              <w:rPr>
                <w:rFonts w:ascii="Times New Roman CYR" w:eastAsia="Times New Roman" w:hAnsi="Times New Roman CYR" w:cs="Helvetica"/>
                <w:bCs/>
                <w:color w:val="000000"/>
                <w:sz w:val="24"/>
                <w:szCs w:val="24"/>
                <w:lang w:eastAsia="ru-RU"/>
              </w:rPr>
              <w:t>е)</w:t>
            </w:r>
            <w:r w:rsidR="00A42656">
              <w:rPr>
                <w:rFonts w:ascii="Times New Roman CYR" w:eastAsia="Times New Roman" w:hAnsi="Times New Roman CYR" w:cs="Helvetica"/>
                <w:bCs/>
                <w:color w:val="000000"/>
                <w:sz w:val="24"/>
                <w:szCs w:val="24"/>
                <w:lang w:eastAsia="ru-RU"/>
              </w:rPr>
              <w:t> </w:t>
            </w:r>
            <w:r w:rsidRPr="0006795D">
              <w:rPr>
                <w:rFonts w:ascii="Times New Roman CYR" w:eastAsia="Times New Roman" w:hAnsi="Times New Roman CYR" w:cs="Helvetica"/>
                <w:bCs/>
                <w:color w:val="000000"/>
                <w:sz w:val="24"/>
                <w:szCs w:val="24"/>
                <w:lang w:eastAsia="ru-RU"/>
              </w:rPr>
              <w:t xml:space="preserve">юридическую </w:t>
            </w:r>
            <w:r w:rsidRPr="0006795D">
              <w:rPr>
                <w:rFonts w:ascii="Times New Roman CYR" w:eastAsia="Times New Roman" w:hAnsi="Times New Roman CYR" w:cs="Helvetica"/>
                <w:bCs/>
                <w:color w:val="000000"/>
                <w:sz w:val="24"/>
                <w:szCs w:val="24"/>
                <w:lang w:eastAsia="ru-RU"/>
              </w:rPr>
              <w:lastRenderedPageBreak/>
              <w:t>значимость учетных записей.</w:t>
            </w:r>
          </w:p>
        </w:tc>
        <w:tc>
          <w:tcPr>
            <w:tcW w:w="5103" w:type="dxa"/>
          </w:tcPr>
          <w:p w:rsidR="00D06024" w:rsidRPr="00C67429" w:rsidRDefault="00D06024" w:rsidP="00C6742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 </w:t>
            </w:r>
            <w:r w:rsidRPr="00C67429">
              <w:rPr>
                <w:rFonts w:ascii="Times New Roman CYR" w:eastAsia="Times New Roman" w:hAnsi="Times New Roman CYR" w:cs="Helvetica"/>
                <w:bCs/>
                <w:color w:val="000000"/>
                <w:sz w:val="24"/>
                <w:szCs w:val="24"/>
                <w:lang w:eastAsia="ru-RU"/>
              </w:rPr>
              <w:t xml:space="preserve">Подпункт исключить. </w:t>
            </w:r>
          </w:p>
          <w:p w:rsidR="00076234" w:rsidRDefault="00076234" w:rsidP="002A2CFE">
            <w:pPr>
              <w:jc w:val="both"/>
              <w:rPr>
                <w:rFonts w:ascii="Times New Roman CYR" w:eastAsia="Times New Roman" w:hAnsi="Times New Roman CYR" w:cs="Helvetica"/>
                <w:bCs/>
                <w:color w:val="000000"/>
                <w:sz w:val="24"/>
                <w:szCs w:val="24"/>
                <w:lang w:eastAsia="ru-RU"/>
              </w:rPr>
            </w:pPr>
          </w:p>
          <w:p w:rsidR="00007801" w:rsidRDefault="00076234" w:rsidP="002A2CFE">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1С, </w:t>
            </w:r>
          </w:p>
          <w:p w:rsidR="00007801" w:rsidRDefault="00076234" w:rsidP="002A2CFE">
            <w:pPr>
              <w:jc w:val="both"/>
            </w:pPr>
            <w:r w:rsidRPr="00076234">
              <w:rPr>
                <w:rFonts w:ascii="Times New Roman CYR" w:eastAsia="Times New Roman" w:hAnsi="Times New Roman CYR" w:cs="Helvetica"/>
                <w:bCs/>
                <w:color w:val="000000"/>
                <w:sz w:val="24"/>
                <w:szCs w:val="24"/>
                <w:lang w:eastAsia="ru-RU"/>
              </w:rPr>
              <w:t>ПАО «ЛУКОЙЛ»</w:t>
            </w:r>
            <w:r>
              <w:rPr>
                <w:rFonts w:ascii="Times New Roman CYR" w:eastAsia="Times New Roman" w:hAnsi="Times New Roman CYR" w:cs="Helvetica"/>
                <w:bCs/>
                <w:color w:val="000000"/>
                <w:sz w:val="24"/>
                <w:szCs w:val="24"/>
                <w:lang w:eastAsia="ru-RU"/>
              </w:rPr>
              <w:t>,</w:t>
            </w:r>
            <w:r>
              <w:t xml:space="preserve"> </w:t>
            </w:r>
          </w:p>
          <w:p w:rsidR="00CA408C" w:rsidRPr="00CA408C" w:rsidRDefault="00CA408C" w:rsidP="002A2CFE">
            <w:pPr>
              <w:jc w:val="both"/>
              <w:rPr>
                <w:rFonts w:ascii="Times New Roman" w:hAnsi="Times New Roman" w:cs="Times New Roman"/>
                <w:sz w:val="24"/>
                <w:szCs w:val="24"/>
              </w:rPr>
            </w:pPr>
            <w:r w:rsidRPr="00CA408C">
              <w:rPr>
                <w:rFonts w:ascii="Times New Roman" w:hAnsi="Times New Roman" w:cs="Times New Roman"/>
                <w:sz w:val="24"/>
                <w:szCs w:val="24"/>
              </w:rPr>
              <w:t>ПАО «Сургутнефтегаз»,</w:t>
            </w:r>
          </w:p>
          <w:p w:rsidR="00007801" w:rsidRDefault="00076234" w:rsidP="002A2CFE">
            <w:pPr>
              <w:jc w:val="both"/>
            </w:pPr>
            <w:r w:rsidRPr="00076234">
              <w:rPr>
                <w:rFonts w:ascii="Times New Roman CYR" w:eastAsia="Times New Roman" w:hAnsi="Times New Roman CYR" w:cs="Helvetica"/>
                <w:bCs/>
                <w:color w:val="000000"/>
                <w:sz w:val="24"/>
                <w:szCs w:val="24"/>
                <w:lang w:eastAsia="ru-RU"/>
              </w:rPr>
              <w:lastRenderedPageBreak/>
              <w:t>ПАО «Новолипецкий металлургический комбинат»</w:t>
            </w:r>
            <w:r w:rsidR="00302AC5">
              <w:rPr>
                <w:rFonts w:ascii="Times New Roman CYR" w:eastAsia="Times New Roman" w:hAnsi="Times New Roman CYR" w:cs="Helvetica"/>
                <w:bCs/>
                <w:color w:val="000000"/>
                <w:sz w:val="24"/>
                <w:szCs w:val="24"/>
                <w:lang w:eastAsia="ru-RU"/>
              </w:rPr>
              <w:t>,</w:t>
            </w:r>
            <w:r w:rsidR="00302AC5">
              <w:t xml:space="preserve"> </w:t>
            </w:r>
          </w:p>
          <w:p w:rsidR="00D06024" w:rsidRDefault="00302AC5" w:rsidP="002A2CFE">
            <w:pPr>
              <w:jc w:val="both"/>
              <w:rPr>
                <w:rFonts w:ascii="Times New Roman CYR" w:eastAsia="Times New Roman" w:hAnsi="Times New Roman CYR" w:cs="Helvetica"/>
                <w:bCs/>
                <w:color w:val="000000"/>
                <w:sz w:val="24"/>
                <w:szCs w:val="24"/>
                <w:lang w:eastAsia="ru-RU"/>
              </w:rPr>
            </w:pPr>
            <w:r w:rsidRPr="00302AC5">
              <w:rPr>
                <w:rFonts w:ascii="Times New Roman CYR" w:eastAsia="Times New Roman" w:hAnsi="Times New Roman CYR" w:cs="Helvetica"/>
                <w:bCs/>
                <w:color w:val="000000"/>
                <w:sz w:val="24"/>
                <w:szCs w:val="24"/>
                <w:lang w:eastAsia="ru-RU"/>
              </w:rPr>
              <w:t>ООО «КСАБ»</w:t>
            </w:r>
          </w:p>
        </w:tc>
        <w:tc>
          <w:tcPr>
            <w:tcW w:w="2835" w:type="dxa"/>
          </w:tcPr>
          <w:p w:rsidR="00076234" w:rsidRPr="00AD2966" w:rsidRDefault="00076234" w:rsidP="00076234">
            <w:pPr>
              <w:jc w:val="both"/>
              <w:rPr>
                <w:rFonts w:ascii="Times New Roman CYR" w:eastAsia="Times New Roman" w:hAnsi="Times New Roman CYR" w:cs="Helvetica"/>
                <w:bCs/>
                <w:sz w:val="24"/>
                <w:szCs w:val="24"/>
                <w:lang w:eastAsia="ru-RU"/>
              </w:rPr>
            </w:pPr>
            <w:r w:rsidRPr="00AD2966">
              <w:rPr>
                <w:rFonts w:ascii="Times New Roman CYR" w:eastAsia="Times New Roman" w:hAnsi="Times New Roman CYR" w:cs="Helvetica"/>
                <w:bCs/>
                <w:sz w:val="24"/>
                <w:szCs w:val="24"/>
                <w:lang w:eastAsia="ru-RU"/>
              </w:rPr>
              <w:lastRenderedPageBreak/>
              <w:t xml:space="preserve">Юридическая значимость учетных действий обеспечивается первичными учетными документами, на </w:t>
            </w:r>
            <w:r w:rsidRPr="00AD2966">
              <w:rPr>
                <w:rFonts w:ascii="Times New Roman CYR" w:eastAsia="Times New Roman" w:hAnsi="Times New Roman CYR" w:cs="Helvetica"/>
                <w:bCs/>
                <w:sz w:val="24"/>
                <w:szCs w:val="24"/>
                <w:lang w:eastAsia="ru-RU"/>
              </w:rPr>
              <w:lastRenderedPageBreak/>
              <w:t>основании которых учетная запись фиксируется.</w:t>
            </w:r>
          </w:p>
          <w:p w:rsidR="00D06024" w:rsidRPr="0058485E" w:rsidRDefault="00076234" w:rsidP="00076234">
            <w:pPr>
              <w:jc w:val="both"/>
              <w:rPr>
                <w:rFonts w:ascii="Times New Roman CYR" w:eastAsia="Times New Roman" w:hAnsi="Times New Roman CYR" w:cs="Helvetica"/>
                <w:bCs/>
                <w:color w:val="FF0000"/>
                <w:sz w:val="24"/>
                <w:szCs w:val="24"/>
                <w:lang w:eastAsia="ru-RU"/>
              </w:rPr>
            </w:pPr>
            <w:r w:rsidRPr="00AD2966">
              <w:rPr>
                <w:rFonts w:ascii="Times New Roman CYR" w:eastAsia="Times New Roman" w:hAnsi="Times New Roman CYR" w:cs="Helvetica"/>
                <w:bCs/>
                <w:sz w:val="24"/>
                <w:szCs w:val="24"/>
                <w:lang w:eastAsia="ru-RU"/>
              </w:rPr>
              <w:t>Юридическая значимость регистра – уже сейчас урегулирована, поскольку регистр подписывается ответственным лицом.</w:t>
            </w:r>
          </w:p>
        </w:tc>
        <w:tc>
          <w:tcPr>
            <w:tcW w:w="4536" w:type="dxa"/>
          </w:tcPr>
          <w:p w:rsidR="00AD2966" w:rsidRDefault="00F44EB7"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Подпунктом «з» пункта 9 определено одно из требований, реализацию которого должна реализовывать применимая в организации система регистров бухгалтерского учета. Одним </w:t>
            </w:r>
            <w:r>
              <w:rPr>
                <w:rFonts w:ascii="Times New Roman CYR" w:eastAsia="Times New Roman" w:hAnsi="Times New Roman CYR" w:cs="Helvetica"/>
                <w:bCs/>
                <w:color w:val="000000"/>
                <w:sz w:val="24"/>
                <w:szCs w:val="24"/>
                <w:lang w:eastAsia="ru-RU"/>
              </w:rPr>
              <w:lastRenderedPageBreak/>
              <w:t>из способов обеспечения реализации данного требования является подписание регистра бухгалтерского учета ответственным лицом.</w:t>
            </w:r>
            <w:r w:rsidR="00AD2966">
              <w:rPr>
                <w:rFonts w:ascii="Times New Roman CYR" w:eastAsia="Times New Roman" w:hAnsi="Times New Roman CYR" w:cs="Helvetica"/>
                <w:bCs/>
                <w:color w:val="000000"/>
                <w:sz w:val="24"/>
                <w:szCs w:val="24"/>
                <w:lang w:eastAsia="ru-RU"/>
              </w:rPr>
              <w:t xml:space="preserve"> </w:t>
            </w:r>
          </w:p>
        </w:tc>
      </w:tr>
      <w:tr w:rsidR="00D06024" w:rsidTr="0076407D">
        <w:tc>
          <w:tcPr>
            <w:tcW w:w="567" w:type="dxa"/>
          </w:tcPr>
          <w:p w:rsidR="00D06024" w:rsidRDefault="00E175A0"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20</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19665B">
            <w:pPr>
              <w:jc w:val="both"/>
              <w:rPr>
                <w:rFonts w:ascii="Times New Roman CYR" w:eastAsia="Times New Roman" w:hAnsi="Times New Roman CYR" w:cs="Helvetica"/>
                <w:bCs/>
                <w:color w:val="000000"/>
                <w:sz w:val="24"/>
                <w:szCs w:val="24"/>
                <w:lang w:eastAsia="ru-RU"/>
              </w:rPr>
            </w:pPr>
            <w:r w:rsidRPr="00C41932">
              <w:rPr>
                <w:rFonts w:ascii="Times New Roman CYR" w:eastAsia="Times New Roman" w:hAnsi="Times New Roman CYR" w:cs="Helvetica"/>
                <w:bCs/>
                <w:color w:val="000000"/>
                <w:sz w:val="24"/>
                <w:szCs w:val="24"/>
                <w:lang w:eastAsia="ru-RU"/>
              </w:rPr>
              <w:t>П</w:t>
            </w:r>
            <w:r w:rsidR="00D8435B">
              <w:rPr>
                <w:rFonts w:ascii="Times New Roman CYR" w:eastAsia="Times New Roman" w:hAnsi="Times New Roman CYR" w:cs="Helvetica"/>
                <w:bCs/>
                <w:color w:val="000000"/>
                <w:sz w:val="24"/>
                <w:szCs w:val="24"/>
                <w:lang w:eastAsia="ru-RU"/>
              </w:rPr>
              <w:t>одпункт «а» п</w:t>
            </w:r>
            <w:r w:rsidRPr="00C41932">
              <w:rPr>
                <w:rFonts w:ascii="Times New Roman CYR" w:eastAsia="Times New Roman" w:hAnsi="Times New Roman CYR" w:cs="Helvetica"/>
                <w:bCs/>
                <w:color w:val="000000"/>
                <w:sz w:val="24"/>
                <w:szCs w:val="24"/>
                <w:lang w:eastAsia="ru-RU"/>
              </w:rPr>
              <w:t>ункт</w:t>
            </w:r>
            <w:r w:rsidR="00D8435B">
              <w:rPr>
                <w:rFonts w:ascii="Times New Roman CYR" w:eastAsia="Times New Roman" w:hAnsi="Times New Roman CYR" w:cs="Helvetica"/>
                <w:bCs/>
                <w:color w:val="000000"/>
                <w:sz w:val="24"/>
                <w:szCs w:val="24"/>
                <w:lang w:eastAsia="ru-RU"/>
              </w:rPr>
              <w:t>а</w:t>
            </w:r>
            <w:r w:rsidRPr="00C41932">
              <w:rPr>
                <w:rFonts w:ascii="Times New Roman CYR" w:eastAsia="Times New Roman" w:hAnsi="Times New Roman CYR" w:cs="Helvetica"/>
                <w:bCs/>
                <w:color w:val="000000"/>
                <w:sz w:val="24"/>
                <w:szCs w:val="24"/>
                <w:lang w:eastAsia="ru-RU"/>
              </w:rPr>
              <w:t xml:space="preserve"> 13</w:t>
            </w:r>
            <w:r w:rsidR="000E5EB3">
              <w:rPr>
                <w:rFonts w:ascii="Times New Roman CYR" w:eastAsia="Times New Roman" w:hAnsi="Times New Roman CYR" w:cs="Helvetica"/>
                <w:bCs/>
                <w:color w:val="000000"/>
                <w:sz w:val="24"/>
                <w:szCs w:val="24"/>
                <w:lang w:eastAsia="ru-RU"/>
              </w:rPr>
              <w:t xml:space="preserve"> (новый </w:t>
            </w:r>
            <w:r w:rsidR="00825687">
              <w:rPr>
                <w:rFonts w:ascii="Times New Roman CYR" w:eastAsia="Times New Roman" w:hAnsi="Times New Roman CYR" w:cs="Helvetica"/>
                <w:bCs/>
                <w:color w:val="000000"/>
                <w:sz w:val="24"/>
                <w:szCs w:val="24"/>
                <w:lang w:eastAsia="ru-RU"/>
              </w:rPr>
              <w:t>подпункт «а» пункта 8</w:t>
            </w:r>
            <w:r w:rsidR="000E5EB3">
              <w:rPr>
                <w:rFonts w:ascii="Times New Roman CYR" w:eastAsia="Times New Roman" w:hAnsi="Times New Roman CYR" w:cs="Helvetica"/>
                <w:bCs/>
                <w:color w:val="000000"/>
                <w:sz w:val="24"/>
                <w:szCs w:val="24"/>
                <w:lang w:eastAsia="ru-RU"/>
              </w:rPr>
              <w:t>)</w:t>
            </w:r>
            <w:r>
              <w:rPr>
                <w:rFonts w:ascii="Times New Roman CYR" w:eastAsia="Times New Roman" w:hAnsi="Times New Roman CYR" w:cs="Helvetica"/>
                <w:bCs/>
                <w:color w:val="000000"/>
                <w:sz w:val="24"/>
                <w:szCs w:val="24"/>
                <w:lang w:eastAsia="ru-RU"/>
              </w:rPr>
              <w:t>.</w:t>
            </w:r>
          </w:p>
          <w:p w:rsidR="00D8435B" w:rsidRPr="00D8435B" w:rsidRDefault="00D8435B" w:rsidP="00D8435B">
            <w:pPr>
              <w:jc w:val="both"/>
              <w:rPr>
                <w:rFonts w:ascii="Times New Roman CYR" w:eastAsia="Times New Roman" w:hAnsi="Times New Roman CYR" w:cs="Helvetica"/>
                <w:bCs/>
                <w:color w:val="000000"/>
                <w:sz w:val="24"/>
                <w:szCs w:val="24"/>
                <w:lang w:eastAsia="ru-RU"/>
              </w:rPr>
            </w:pPr>
            <w:r w:rsidRPr="00D8435B">
              <w:rPr>
                <w:rFonts w:ascii="Times New Roman CYR" w:eastAsia="Times New Roman" w:hAnsi="Times New Roman CYR" w:cs="Helvetica"/>
                <w:bCs/>
                <w:color w:val="000000"/>
                <w:sz w:val="24"/>
                <w:szCs w:val="24"/>
                <w:lang w:eastAsia="ru-RU"/>
              </w:rPr>
              <w:t>13. При создании первичных учетных документов экономический субъект вправе:</w:t>
            </w:r>
          </w:p>
          <w:p w:rsidR="00D8435B" w:rsidRDefault="00D8435B" w:rsidP="00D843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а</w:t>
            </w:r>
            <w:r w:rsidRPr="00D8435B">
              <w:rPr>
                <w:rFonts w:ascii="Times New Roman CYR" w:eastAsia="Times New Roman" w:hAnsi="Times New Roman CYR" w:cs="Helvetica"/>
                <w:bCs/>
                <w:color w:val="000000"/>
                <w:sz w:val="24"/>
                <w:szCs w:val="24"/>
                <w:lang w:eastAsia="ru-RU"/>
              </w:rPr>
              <w:t>)</w:t>
            </w:r>
            <w:r>
              <w:rPr>
                <w:rFonts w:ascii="Times New Roman CYR" w:eastAsia="Times New Roman" w:hAnsi="Times New Roman CYR" w:cs="Helvetica"/>
                <w:bCs/>
                <w:color w:val="000000"/>
                <w:sz w:val="24"/>
                <w:szCs w:val="24"/>
                <w:lang w:eastAsia="ru-RU"/>
              </w:rPr>
              <w:t xml:space="preserve"> оформлять несколько связанных фактов хозяйственной жизни одним первичным учетным документом</w:t>
            </w:r>
            <w:r w:rsidR="00DA7033">
              <w:rPr>
                <w:rFonts w:ascii="Times New Roman CYR" w:eastAsia="Times New Roman" w:hAnsi="Times New Roman CYR" w:cs="Helvetica"/>
                <w:bCs/>
                <w:color w:val="000000"/>
                <w:sz w:val="24"/>
                <w:szCs w:val="24"/>
                <w:lang w:eastAsia="ru-RU"/>
              </w:rPr>
              <w:t>;</w:t>
            </w:r>
          </w:p>
        </w:tc>
        <w:tc>
          <w:tcPr>
            <w:tcW w:w="5103" w:type="dxa"/>
          </w:tcPr>
          <w:p w:rsidR="00D06024" w:rsidRPr="00C41932" w:rsidRDefault="00D06024" w:rsidP="00C41932">
            <w:pPr>
              <w:jc w:val="both"/>
              <w:rPr>
                <w:rFonts w:ascii="Times New Roman CYR" w:eastAsia="Times New Roman" w:hAnsi="Times New Roman CYR" w:cs="Helvetica"/>
                <w:bCs/>
                <w:color w:val="000000"/>
                <w:sz w:val="24"/>
                <w:szCs w:val="24"/>
                <w:lang w:eastAsia="ru-RU"/>
              </w:rPr>
            </w:pPr>
            <w:r w:rsidRPr="00C41932">
              <w:rPr>
                <w:rFonts w:ascii="Times New Roman CYR" w:eastAsia="Times New Roman" w:hAnsi="Times New Roman CYR" w:cs="Helvetica"/>
                <w:bCs/>
                <w:color w:val="000000"/>
                <w:sz w:val="24"/>
                <w:szCs w:val="24"/>
                <w:lang w:eastAsia="ru-RU"/>
              </w:rPr>
              <w:t>Нет определения связанных фактов хозяйственной жизни. Без четкости определений стандарт приведет к неоднозначности применения на практике.</w:t>
            </w:r>
          </w:p>
          <w:p w:rsidR="00D06024" w:rsidRPr="00375CD2" w:rsidRDefault="00D06024" w:rsidP="00C41932">
            <w:pPr>
              <w:jc w:val="both"/>
              <w:rPr>
                <w:rFonts w:ascii="Times New Roman CYR" w:eastAsia="Times New Roman" w:hAnsi="Times New Roman CYR" w:cs="Helvetica"/>
                <w:bCs/>
                <w:color w:val="000000"/>
                <w:sz w:val="24"/>
                <w:szCs w:val="24"/>
                <w:lang w:eastAsia="ru-RU"/>
              </w:rPr>
            </w:pPr>
            <w:r w:rsidRPr="00C41932">
              <w:rPr>
                <w:rFonts w:ascii="Times New Roman CYR" w:eastAsia="Times New Roman" w:hAnsi="Times New Roman CYR" w:cs="Helvetica"/>
                <w:bCs/>
                <w:color w:val="000000"/>
                <w:sz w:val="24"/>
                <w:szCs w:val="24"/>
                <w:lang w:eastAsia="ru-RU"/>
              </w:rPr>
              <w:t>1С</w:t>
            </w:r>
          </w:p>
        </w:tc>
        <w:tc>
          <w:tcPr>
            <w:tcW w:w="2835" w:type="dxa"/>
          </w:tcPr>
          <w:p w:rsidR="00D06024" w:rsidRPr="00F42593" w:rsidRDefault="00D06024" w:rsidP="00F42593">
            <w:pPr>
              <w:jc w:val="both"/>
              <w:rPr>
                <w:rFonts w:ascii="Times New Roman CYR" w:eastAsia="Times New Roman" w:hAnsi="Times New Roman CYR" w:cs="Helvetica"/>
                <w:bCs/>
                <w:color w:val="000000"/>
                <w:sz w:val="20"/>
                <w:szCs w:val="20"/>
                <w:lang w:eastAsia="ru-RU"/>
              </w:rPr>
            </w:pPr>
          </w:p>
        </w:tc>
        <w:tc>
          <w:tcPr>
            <w:tcW w:w="4536" w:type="dxa"/>
          </w:tcPr>
          <w:p w:rsidR="00D06024" w:rsidRPr="001622E9" w:rsidRDefault="00D06024" w:rsidP="00DD0B49">
            <w:pPr>
              <w:jc w:val="both"/>
              <w:rPr>
                <w:rFonts w:ascii="Times New Roman CYR" w:eastAsia="Times New Roman" w:hAnsi="Times New Roman CYR" w:cs="Helvetica"/>
                <w:bCs/>
                <w:color w:val="000000"/>
                <w:sz w:val="24"/>
                <w:szCs w:val="24"/>
                <w:lang w:eastAsia="ru-RU"/>
              </w:rPr>
            </w:pPr>
            <w:r w:rsidRPr="001622E9">
              <w:rPr>
                <w:rFonts w:ascii="Times New Roman CYR" w:eastAsia="Times New Roman" w:hAnsi="Times New Roman CYR" w:cs="Helvetica"/>
                <w:bCs/>
                <w:color w:val="000000"/>
                <w:sz w:val="24"/>
                <w:szCs w:val="24"/>
                <w:lang w:eastAsia="ru-RU"/>
              </w:rPr>
              <w:t>Словосочетание «связанные факты хозяйственной жизни» не является специальным термином и предполагает его использование в обычном лексическом значении слов.</w:t>
            </w:r>
          </w:p>
          <w:p w:rsidR="002B5537" w:rsidRDefault="00D06024" w:rsidP="00DD0B49">
            <w:pPr>
              <w:jc w:val="both"/>
              <w:rPr>
                <w:rFonts w:ascii="Times New Roman CYR" w:eastAsia="Times New Roman" w:hAnsi="Times New Roman CYR" w:cs="Helvetica"/>
                <w:bCs/>
                <w:color w:val="000000"/>
                <w:sz w:val="24"/>
                <w:szCs w:val="24"/>
                <w:lang w:eastAsia="ru-RU"/>
              </w:rPr>
            </w:pPr>
            <w:r w:rsidRPr="001622E9">
              <w:rPr>
                <w:rFonts w:ascii="Times New Roman CYR" w:eastAsia="Times New Roman" w:hAnsi="Times New Roman CYR" w:cs="Helvetica"/>
                <w:bCs/>
                <w:color w:val="000000"/>
                <w:sz w:val="24"/>
                <w:szCs w:val="24"/>
                <w:lang w:eastAsia="ru-RU"/>
              </w:rPr>
              <w:t>Рисков некорректного применения стандарта в силу возможных толкований указанного словосочетания не усматривается.</w:t>
            </w:r>
          </w:p>
        </w:tc>
      </w:tr>
      <w:tr w:rsidR="00D06024" w:rsidTr="0076407D">
        <w:tc>
          <w:tcPr>
            <w:tcW w:w="567" w:type="dxa"/>
          </w:tcPr>
          <w:p w:rsidR="00D06024" w:rsidRDefault="00E175A0"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21</w:t>
            </w:r>
            <w:r w:rsidR="00D06024">
              <w:rPr>
                <w:rFonts w:ascii="Times New Roman CYR" w:eastAsia="Times New Roman" w:hAnsi="Times New Roman CYR" w:cs="Helvetica"/>
                <w:bCs/>
                <w:color w:val="000000"/>
                <w:sz w:val="24"/>
                <w:szCs w:val="24"/>
                <w:lang w:eastAsia="ru-RU"/>
              </w:rPr>
              <w:t>.</w:t>
            </w:r>
          </w:p>
        </w:tc>
        <w:tc>
          <w:tcPr>
            <w:tcW w:w="3119" w:type="dxa"/>
          </w:tcPr>
          <w:p w:rsidR="00D06024" w:rsidRPr="00C41932" w:rsidRDefault="00D06024" w:rsidP="00825687">
            <w:pPr>
              <w:jc w:val="both"/>
              <w:rPr>
                <w:rFonts w:ascii="Times New Roman CYR" w:eastAsia="Times New Roman" w:hAnsi="Times New Roman CYR" w:cs="Helvetica"/>
                <w:bCs/>
                <w:color w:val="000000"/>
                <w:sz w:val="24"/>
                <w:szCs w:val="24"/>
                <w:lang w:eastAsia="ru-RU"/>
              </w:rPr>
            </w:pPr>
            <w:r w:rsidRPr="00F15F40">
              <w:rPr>
                <w:rFonts w:ascii="Times New Roman CYR" w:eastAsia="Times New Roman" w:hAnsi="Times New Roman CYR" w:cs="Helvetica"/>
                <w:bCs/>
                <w:color w:val="000000"/>
                <w:sz w:val="24"/>
                <w:szCs w:val="24"/>
                <w:lang w:eastAsia="ru-RU"/>
              </w:rPr>
              <w:t>Подпункт «а» пункта 13</w:t>
            </w:r>
            <w:r w:rsidR="00C73F87">
              <w:rPr>
                <w:rFonts w:ascii="Times New Roman CYR" w:eastAsia="Times New Roman" w:hAnsi="Times New Roman CYR" w:cs="Helvetica"/>
                <w:bCs/>
                <w:color w:val="000000"/>
                <w:sz w:val="24"/>
                <w:szCs w:val="24"/>
                <w:lang w:eastAsia="ru-RU"/>
              </w:rPr>
              <w:t xml:space="preserve"> (</w:t>
            </w:r>
            <w:r w:rsidR="00825687" w:rsidRPr="00825687">
              <w:rPr>
                <w:rFonts w:ascii="Times New Roman CYR" w:eastAsia="Times New Roman" w:hAnsi="Times New Roman CYR" w:cs="Helvetica"/>
                <w:bCs/>
                <w:color w:val="000000"/>
                <w:sz w:val="24"/>
                <w:szCs w:val="24"/>
                <w:lang w:eastAsia="ru-RU"/>
              </w:rPr>
              <w:t>новый подпункт «а» пункта 8</w:t>
            </w:r>
            <w:r w:rsidR="00C73F87">
              <w:rPr>
                <w:rFonts w:ascii="Times New Roman CYR" w:eastAsia="Times New Roman" w:hAnsi="Times New Roman CYR" w:cs="Helvetica"/>
                <w:bCs/>
                <w:color w:val="000000"/>
                <w:sz w:val="24"/>
                <w:szCs w:val="24"/>
                <w:lang w:eastAsia="ru-RU"/>
              </w:rPr>
              <w:t>)</w:t>
            </w:r>
            <w:r w:rsidR="00825687">
              <w:rPr>
                <w:rFonts w:ascii="Times New Roman CYR" w:eastAsia="Times New Roman" w:hAnsi="Times New Roman CYR" w:cs="Helvetica"/>
                <w:bCs/>
                <w:color w:val="000000"/>
                <w:sz w:val="24"/>
                <w:szCs w:val="24"/>
                <w:lang w:eastAsia="ru-RU"/>
              </w:rPr>
              <w:t>.</w:t>
            </w:r>
          </w:p>
        </w:tc>
        <w:tc>
          <w:tcPr>
            <w:tcW w:w="5103" w:type="dxa"/>
          </w:tcPr>
          <w:p w:rsidR="0049377C" w:rsidRPr="00DA7033" w:rsidRDefault="0049377C" w:rsidP="00F15F40">
            <w:pPr>
              <w:jc w:val="both"/>
              <w:rPr>
                <w:rFonts w:ascii="Times New Roman CYR" w:eastAsia="Times New Roman" w:hAnsi="Times New Roman CYR" w:cs="Helvetica"/>
                <w:bCs/>
                <w:color w:val="000000"/>
                <w:sz w:val="24"/>
                <w:szCs w:val="24"/>
                <w:lang w:eastAsia="ru-RU"/>
              </w:rPr>
            </w:pPr>
            <w:r w:rsidRPr="00DA7033">
              <w:rPr>
                <w:rFonts w:ascii="Times New Roman CYR" w:eastAsia="Times New Roman" w:hAnsi="Times New Roman CYR" w:cs="Helvetica"/>
                <w:bCs/>
                <w:color w:val="000000"/>
                <w:sz w:val="24"/>
                <w:szCs w:val="24"/>
                <w:lang w:eastAsia="ru-RU"/>
              </w:rPr>
              <w:t xml:space="preserve">Дополнить текстом: </w:t>
            </w:r>
          </w:p>
          <w:p w:rsidR="00D06024" w:rsidRPr="00DA7033" w:rsidRDefault="00D06024" w:rsidP="00F15F40">
            <w:pPr>
              <w:jc w:val="both"/>
              <w:rPr>
                <w:rFonts w:ascii="Times New Roman CYR" w:eastAsia="Times New Roman" w:hAnsi="Times New Roman CYR" w:cs="Helvetica"/>
                <w:bCs/>
                <w:color w:val="000000"/>
                <w:sz w:val="24"/>
                <w:szCs w:val="24"/>
                <w:lang w:eastAsia="ru-RU"/>
              </w:rPr>
            </w:pPr>
            <w:r w:rsidRPr="00DA7033">
              <w:rPr>
                <w:rFonts w:ascii="Times New Roman CYR" w:eastAsia="Times New Roman" w:hAnsi="Times New Roman CYR" w:cs="Helvetica"/>
                <w:bCs/>
                <w:color w:val="000000"/>
                <w:sz w:val="24"/>
                <w:szCs w:val="24"/>
                <w:lang w:eastAsia="ru-RU"/>
              </w:rPr>
              <w:t xml:space="preserve">При создании первичных учетных </w:t>
            </w:r>
            <w:r w:rsidR="0049377C" w:rsidRPr="00DA7033">
              <w:rPr>
                <w:rFonts w:ascii="Times New Roman CYR" w:eastAsia="Times New Roman" w:hAnsi="Times New Roman CYR" w:cs="Helvetica"/>
                <w:bCs/>
                <w:color w:val="000000"/>
                <w:sz w:val="24"/>
                <w:szCs w:val="24"/>
                <w:lang w:eastAsia="ru-RU"/>
              </w:rPr>
              <w:t>документов экономический субъект вправе создавать д</w:t>
            </w:r>
            <w:r w:rsidRPr="00DA7033">
              <w:rPr>
                <w:rFonts w:ascii="Times New Roman CYR" w:eastAsia="Times New Roman" w:hAnsi="Times New Roman CYR" w:cs="Helvetica"/>
                <w:bCs/>
                <w:color w:val="000000"/>
                <w:sz w:val="24"/>
                <w:szCs w:val="24"/>
                <w:lang w:eastAsia="ru-RU"/>
              </w:rPr>
              <w:t xml:space="preserve">окументы, удостоверяющие учетные процедуры (например, справки о начисленных процентах, амортизационных отчислениях и т.п.), с разной периодичностью, определяемой экономическим субъектом исходя из существа фактов хозяйственной жизни, которыми диктуются эти учетные процедуры, и требования рациональности, при условии обязательного их составления на отчетную </w:t>
            </w:r>
            <w:r w:rsidRPr="00DA7033">
              <w:rPr>
                <w:rFonts w:ascii="Times New Roman CYR" w:eastAsia="Times New Roman" w:hAnsi="Times New Roman CYR" w:cs="Helvetica"/>
                <w:bCs/>
                <w:color w:val="000000"/>
                <w:sz w:val="24"/>
                <w:szCs w:val="24"/>
                <w:lang w:eastAsia="ru-RU"/>
              </w:rPr>
              <w:lastRenderedPageBreak/>
              <w:t xml:space="preserve">дату. </w:t>
            </w:r>
          </w:p>
          <w:p w:rsidR="00D06024" w:rsidRPr="0049377C" w:rsidRDefault="00D06024" w:rsidP="00F15F40">
            <w:pPr>
              <w:jc w:val="both"/>
              <w:rPr>
                <w:rFonts w:ascii="Times New Roman CYR" w:eastAsia="Times New Roman" w:hAnsi="Times New Roman CYR" w:cs="Helvetica"/>
                <w:bCs/>
                <w:color w:val="000000"/>
                <w:sz w:val="24"/>
                <w:szCs w:val="24"/>
                <w:lang w:eastAsia="ru-RU"/>
              </w:rPr>
            </w:pPr>
          </w:p>
          <w:p w:rsidR="00D06024" w:rsidRPr="002B5537" w:rsidRDefault="00D06024" w:rsidP="005921CB">
            <w:pPr>
              <w:jc w:val="both"/>
              <w:rPr>
                <w:rFonts w:ascii="Times New Roman CYR" w:eastAsia="Times New Roman" w:hAnsi="Times New Roman CYR" w:cs="Helvetica"/>
                <w:b/>
                <w:bCs/>
                <w:color w:val="000000"/>
                <w:sz w:val="24"/>
                <w:szCs w:val="24"/>
                <w:lang w:eastAsia="ru-RU"/>
              </w:rPr>
            </w:pPr>
            <w:r w:rsidRPr="0049377C">
              <w:rPr>
                <w:rFonts w:ascii="Times New Roman CYR" w:eastAsia="Times New Roman" w:hAnsi="Times New Roman CYR" w:cs="Helvetica"/>
                <w:bCs/>
                <w:color w:val="000000"/>
                <w:sz w:val="24"/>
                <w:szCs w:val="24"/>
                <w:lang w:eastAsia="ru-RU"/>
              </w:rPr>
              <w:t>С. Филиппенков</w:t>
            </w:r>
            <w:r w:rsidR="002B5537" w:rsidRPr="0049377C">
              <w:rPr>
                <w:rFonts w:ascii="Times New Roman CYR" w:eastAsia="Times New Roman" w:hAnsi="Times New Roman CYR" w:cs="Helvetica"/>
                <w:bCs/>
                <w:color w:val="000000"/>
                <w:sz w:val="24"/>
                <w:szCs w:val="24"/>
                <w:lang w:eastAsia="ru-RU"/>
              </w:rPr>
              <w:t xml:space="preserve">  </w:t>
            </w:r>
          </w:p>
        </w:tc>
        <w:tc>
          <w:tcPr>
            <w:tcW w:w="2835" w:type="dxa"/>
          </w:tcPr>
          <w:p w:rsidR="00D06024" w:rsidRPr="002B5537" w:rsidRDefault="00D06024" w:rsidP="00F15F40">
            <w:pPr>
              <w:jc w:val="both"/>
              <w:rPr>
                <w:rFonts w:ascii="Times New Roman CYR" w:eastAsia="Times New Roman" w:hAnsi="Times New Roman CYR" w:cs="Helvetica"/>
                <w:b/>
                <w:bCs/>
                <w:color w:val="000000"/>
                <w:sz w:val="20"/>
                <w:szCs w:val="20"/>
                <w:lang w:eastAsia="ru-RU"/>
              </w:rPr>
            </w:pPr>
          </w:p>
        </w:tc>
        <w:tc>
          <w:tcPr>
            <w:tcW w:w="4536" w:type="dxa"/>
          </w:tcPr>
          <w:p w:rsidR="00D06024" w:rsidRDefault="00FA34A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D06024">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Подпунктом «б» пункта 8 предусмотрена возможность создания первичных учетных документов, оформляющих длящиеся факты хозяйственной жизни, к которым, среди прочего отнесены начисление процентов, амортизация активов.</w:t>
            </w:r>
            <w:r w:rsidR="00D06024">
              <w:rPr>
                <w:rFonts w:ascii="Times New Roman CYR" w:eastAsia="Times New Roman" w:hAnsi="Times New Roman CYR" w:cs="Helvetica"/>
                <w:bCs/>
                <w:color w:val="000000"/>
                <w:sz w:val="24"/>
                <w:szCs w:val="24"/>
                <w:lang w:eastAsia="ru-RU"/>
              </w:rPr>
              <w:t xml:space="preserve"> </w:t>
            </w:r>
          </w:p>
          <w:p w:rsidR="00D06024" w:rsidRPr="001622E9" w:rsidRDefault="00D06024" w:rsidP="00DD0B49">
            <w:pPr>
              <w:jc w:val="both"/>
              <w:rPr>
                <w:rFonts w:ascii="Times New Roman CYR" w:eastAsia="Times New Roman" w:hAnsi="Times New Roman CYR" w:cs="Helvetica"/>
                <w:bCs/>
                <w:color w:val="000000"/>
                <w:sz w:val="24"/>
                <w:szCs w:val="24"/>
                <w:lang w:eastAsia="ru-RU"/>
              </w:rPr>
            </w:pPr>
          </w:p>
        </w:tc>
      </w:tr>
      <w:tr w:rsidR="00E175A0" w:rsidTr="0076407D">
        <w:tc>
          <w:tcPr>
            <w:tcW w:w="567" w:type="dxa"/>
          </w:tcPr>
          <w:p w:rsidR="00E175A0" w:rsidRDefault="00E175A0"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22. </w:t>
            </w:r>
          </w:p>
        </w:tc>
        <w:tc>
          <w:tcPr>
            <w:tcW w:w="3119" w:type="dxa"/>
          </w:tcPr>
          <w:p w:rsidR="00E175A0" w:rsidRPr="00E175A0" w:rsidRDefault="00E175A0" w:rsidP="00E175A0">
            <w:pPr>
              <w:jc w:val="both"/>
              <w:rPr>
                <w:rFonts w:ascii="Times New Roman CYR" w:eastAsia="Times New Roman" w:hAnsi="Times New Roman CYR" w:cs="Helvetica"/>
                <w:bCs/>
                <w:color w:val="000000"/>
                <w:sz w:val="24"/>
                <w:szCs w:val="24"/>
                <w:lang w:eastAsia="ru-RU"/>
              </w:rPr>
            </w:pPr>
            <w:r w:rsidRPr="00E175A0">
              <w:rPr>
                <w:rFonts w:ascii="Times New Roman CYR" w:eastAsia="Times New Roman" w:hAnsi="Times New Roman CYR" w:cs="Helvetica"/>
                <w:bCs/>
                <w:color w:val="000000"/>
                <w:sz w:val="24"/>
                <w:szCs w:val="24"/>
                <w:lang w:eastAsia="ru-RU"/>
              </w:rPr>
              <w:t>Подпункт «б» пункта 13.</w:t>
            </w:r>
            <w:r w:rsidR="000E5EB3">
              <w:rPr>
                <w:rFonts w:ascii="Times New Roman CYR" w:eastAsia="Times New Roman" w:hAnsi="Times New Roman CYR" w:cs="Helvetica"/>
                <w:bCs/>
                <w:color w:val="000000"/>
                <w:sz w:val="24"/>
                <w:szCs w:val="24"/>
                <w:lang w:eastAsia="ru-RU"/>
              </w:rPr>
              <w:t xml:space="preserve"> (новый </w:t>
            </w:r>
            <w:r w:rsidR="00825687" w:rsidRPr="00825687">
              <w:rPr>
                <w:rFonts w:ascii="Times New Roman CYR" w:eastAsia="Times New Roman" w:hAnsi="Times New Roman CYR" w:cs="Helvetica"/>
                <w:bCs/>
                <w:color w:val="000000"/>
                <w:sz w:val="24"/>
                <w:szCs w:val="24"/>
                <w:lang w:eastAsia="ru-RU"/>
              </w:rPr>
              <w:t>подпункт «</w:t>
            </w:r>
            <w:r w:rsidR="00825687">
              <w:rPr>
                <w:rFonts w:ascii="Times New Roman CYR" w:eastAsia="Times New Roman" w:hAnsi="Times New Roman CYR" w:cs="Helvetica"/>
                <w:bCs/>
                <w:color w:val="000000"/>
                <w:sz w:val="24"/>
                <w:szCs w:val="24"/>
                <w:lang w:eastAsia="ru-RU"/>
              </w:rPr>
              <w:t>б</w:t>
            </w:r>
            <w:r w:rsidR="00825687" w:rsidRPr="00825687">
              <w:rPr>
                <w:rFonts w:ascii="Times New Roman CYR" w:eastAsia="Times New Roman" w:hAnsi="Times New Roman CYR" w:cs="Helvetica"/>
                <w:bCs/>
                <w:color w:val="000000"/>
                <w:sz w:val="24"/>
                <w:szCs w:val="24"/>
                <w:lang w:eastAsia="ru-RU"/>
              </w:rPr>
              <w:t>» пункта 8</w:t>
            </w:r>
            <w:r w:rsidR="000E5EB3">
              <w:rPr>
                <w:rFonts w:ascii="Times New Roman CYR" w:eastAsia="Times New Roman" w:hAnsi="Times New Roman CYR" w:cs="Helvetica"/>
                <w:bCs/>
                <w:color w:val="000000"/>
                <w:sz w:val="24"/>
                <w:szCs w:val="24"/>
                <w:lang w:eastAsia="ru-RU"/>
              </w:rPr>
              <w:t>)</w:t>
            </w:r>
          </w:p>
          <w:p w:rsidR="00E175A0" w:rsidRPr="00F15F40" w:rsidRDefault="00E175A0" w:rsidP="00E175A0">
            <w:pPr>
              <w:jc w:val="both"/>
              <w:rPr>
                <w:rFonts w:ascii="Times New Roman CYR" w:eastAsia="Times New Roman" w:hAnsi="Times New Roman CYR" w:cs="Helvetica"/>
                <w:bCs/>
                <w:color w:val="000000"/>
                <w:sz w:val="24"/>
                <w:szCs w:val="24"/>
                <w:lang w:eastAsia="ru-RU"/>
              </w:rPr>
            </w:pPr>
            <w:r w:rsidRPr="00E175A0">
              <w:rPr>
                <w:rFonts w:ascii="Times New Roman CYR" w:eastAsia="Times New Roman" w:hAnsi="Times New Roman CYR" w:cs="Helvetica"/>
                <w:bCs/>
                <w:color w:val="000000"/>
                <w:sz w:val="24"/>
                <w:szCs w:val="24"/>
                <w:lang w:eastAsia="ru-RU"/>
              </w:rPr>
              <w:t>б) оформлять длящиеся факты хозяйственной жизни (например, начисление процентов, амортизация активов, изменение стоимости активов и обязательств), а также повторяющиеся факты хозяйственной жизни (например, поставка товара партиями в разные даты по одному долгосрочному договору) первичными учетными документами, составляемыми с периодичностью (сутки, неделя, месяц, квартал, др.), определяемой экономическим субъектом исходя из существа факта хозяйственной жизни и требования рациональности, при условии обязательного их составления на отчетную дату;</w:t>
            </w:r>
          </w:p>
        </w:tc>
        <w:tc>
          <w:tcPr>
            <w:tcW w:w="5103" w:type="dxa"/>
          </w:tcPr>
          <w:p w:rsidR="004F63AA" w:rsidRPr="004F63AA" w:rsidRDefault="004F63AA" w:rsidP="004F63AA">
            <w:pPr>
              <w:jc w:val="both"/>
              <w:rPr>
                <w:rFonts w:ascii="Times New Roman CYR" w:eastAsia="Times New Roman" w:hAnsi="Times New Roman CYR" w:cs="Helvetica"/>
                <w:bCs/>
                <w:color w:val="000000"/>
                <w:sz w:val="24"/>
                <w:szCs w:val="24"/>
                <w:lang w:eastAsia="ru-RU"/>
              </w:rPr>
            </w:pPr>
            <w:r w:rsidRPr="004F63AA">
              <w:rPr>
                <w:rFonts w:ascii="Times New Roman CYR" w:eastAsia="Times New Roman" w:hAnsi="Times New Roman CYR" w:cs="Helvetica"/>
                <w:bCs/>
                <w:color w:val="000000"/>
                <w:sz w:val="24"/>
                <w:szCs w:val="24"/>
                <w:lang w:eastAsia="ru-RU"/>
              </w:rPr>
              <w:t xml:space="preserve">Дать определение длящихся фактов хозяйственной жизни. </w:t>
            </w:r>
          </w:p>
          <w:p w:rsidR="004F63AA" w:rsidRPr="004F63AA" w:rsidRDefault="004F63AA" w:rsidP="004F63AA">
            <w:pPr>
              <w:jc w:val="both"/>
              <w:rPr>
                <w:rFonts w:ascii="Times New Roman CYR" w:eastAsia="Times New Roman" w:hAnsi="Times New Roman CYR" w:cs="Helvetica"/>
                <w:bCs/>
                <w:color w:val="000000"/>
                <w:sz w:val="24"/>
                <w:szCs w:val="24"/>
                <w:lang w:eastAsia="ru-RU"/>
              </w:rPr>
            </w:pPr>
          </w:p>
          <w:p w:rsidR="00E175A0" w:rsidRPr="00DA7033" w:rsidRDefault="004F63AA" w:rsidP="004F63AA">
            <w:pPr>
              <w:jc w:val="both"/>
              <w:rPr>
                <w:rFonts w:ascii="Times New Roman CYR" w:eastAsia="Times New Roman" w:hAnsi="Times New Roman CYR" w:cs="Helvetica"/>
                <w:bCs/>
                <w:color w:val="000000"/>
                <w:sz w:val="24"/>
                <w:szCs w:val="24"/>
                <w:lang w:eastAsia="ru-RU"/>
              </w:rPr>
            </w:pPr>
            <w:r w:rsidRPr="004F63AA">
              <w:rPr>
                <w:rFonts w:ascii="Times New Roman CYR" w:eastAsia="Times New Roman" w:hAnsi="Times New Roman CYR" w:cs="Helvetica"/>
                <w:bCs/>
                <w:color w:val="000000"/>
                <w:sz w:val="24"/>
                <w:szCs w:val="24"/>
                <w:lang w:eastAsia="ru-RU"/>
              </w:rPr>
              <w:t>Финансово-экономический центр ПАО «</w:t>
            </w:r>
            <w:proofErr w:type="spellStart"/>
            <w:r w:rsidRPr="004F63AA">
              <w:rPr>
                <w:rFonts w:ascii="Times New Roman CYR" w:eastAsia="Times New Roman" w:hAnsi="Times New Roman CYR" w:cs="Helvetica"/>
                <w:bCs/>
                <w:color w:val="000000"/>
                <w:sz w:val="24"/>
                <w:szCs w:val="24"/>
                <w:lang w:eastAsia="ru-RU"/>
              </w:rPr>
              <w:t>ИнтерРАО</w:t>
            </w:r>
            <w:proofErr w:type="spellEnd"/>
            <w:r w:rsidRPr="004F63AA">
              <w:rPr>
                <w:rFonts w:ascii="Times New Roman CYR" w:eastAsia="Times New Roman" w:hAnsi="Times New Roman CYR" w:cs="Helvetica"/>
                <w:bCs/>
                <w:color w:val="000000"/>
                <w:sz w:val="24"/>
                <w:szCs w:val="24"/>
                <w:lang w:eastAsia="ru-RU"/>
              </w:rPr>
              <w:t>»</w:t>
            </w:r>
          </w:p>
        </w:tc>
        <w:tc>
          <w:tcPr>
            <w:tcW w:w="2835" w:type="dxa"/>
          </w:tcPr>
          <w:p w:rsidR="00E175A0" w:rsidRPr="002B5537" w:rsidRDefault="00E175A0" w:rsidP="00F15F40">
            <w:pPr>
              <w:jc w:val="both"/>
              <w:rPr>
                <w:rFonts w:ascii="Times New Roman CYR" w:eastAsia="Times New Roman" w:hAnsi="Times New Roman CYR" w:cs="Helvetica"/>
                <w:b/>
                <w:bCs/>
                <w:color w:val="000000"/>
                <w:sz w:val="20"/>
                <w:szCs w:val="20"/>
                <w:lang w:eastAsia="ru-RU"/>
              </w:rPr>
            </w:pPr>
          </w:p>
        </w:tc>
        <w:tc>
          <w:tcPr>
            <w:tcW w:w="4536" w:type="dxa"/>
          </w:tcPr>
          <w:p w:rsidR="004F63AA" w:rsidRDefault="004F63AA"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Словосочетание «длящиеся</w:t>
            </w:r>
            <w:r w:rsidRPr="007B2E43">
              <w:rPr>
                <w:rFonts w:ascii="Times New Roman CYR" w:eastAsia="Times New Roman" w:hAnsi="Times New Roman CYR" w:cs="Helvetica"/>
                <w:bCs/>
                <w:color w:val="000000"/>
                <w:sz w:val="24"/>
                <w:szCs w:val="24"/>
                <w:lang w:eastAsia="ru-RU"/>
              </w:rPr>
              <w:t xml:space="preserve"> факты хозяйственной жизни» не является специальным термином</w:t>
            </w:r>
            <w:r>
              <w:rPr>
                <w:rFonts w:ascii="Times New Roman CYR" w:eastAsia="Times New Roman" w:hAnsi="Times New Roman CYR" w:cs="Helvetica"/>
                <w:bCs/>
                <w:color w:val="000000"/>
                <w:sz w:val="24"/>
                <w:szCs w:val="24"/>
                <w:lang w:eastAsia="ru-RU"/>
              </w:rPr>
              <w:t>. В Стандарте приведены примеры таких фактов.</w:t>
            </w:r>
          </w:p>
          <w:p w:rsidR="00C73F87" w:rsidRDefault="00C73F87"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Подпункт «б» пункта 8</w:t>
            </w:r>
            <w:r w:rsidR="00D730F5">
              <w:rPr>
                <w:rFonts w:ascii="Times New Roman CYR" w:eastAsia="Times New Roman" w:hAnsi="Times New Roman CYR" w:cs="Helvetica"/>
                <w:bCs/>
                <w:color w:val="000000"/>
                <w:sz w:val="24"/>
                <w:szCs w:val="24"/>
                <w:lang w:eastAsia="ru-RU"/>
              </w:rPr>
              <w:t xml:space="preserve"> изложен в редакции</w:t>
            </w:r>
            <w:r>
              <w:rPr>
                <w:rFonts w:ascii="Times New Roman CYR" w:eastAsia="Times New Roman" w:hAnsi="Times New Roman CYR" w:cs="Helvetica"/>
                <w:bCs/>
                <w:color w:val="000000"/>
                <w:sz w:val="24"/>
                <w:szCs w:val="24"/>
                <w:lang w:eastAsia="ru-RU"/>
              </w:rPr>
              <w:t>:</w:t>
            </w:r>
          </w:p>
          <w:p w:rsidR="00C73F87" w:rsidRPr="00C73F87" w:rsidRDefault="00C73F87" w:rsidP="00DD0B49">
            <w:pPr>
              <w:jc w:val="both"/>
              <w:rPr>
                <w:rFonts w:ascii="Times New Roman CYR" w:eastAsia="Times New Roman" w:hAnsi="Times New Roman CYR" w:cs="Helvetica"/>
                <w:b/>
                <w:bCs/>
                <w:color w:val="000000"/>
                <w:sz w:val="24"/>
                <w:szCs w:val="24"/>
                <w:lang w:eastAsia="ru-RU"/>
              </w:rPr>
            </w:pPr>
            <w:r>
              <w:rPr>
                <w:rFonts w:ascii="Times New Roman CYR" w:eastAsia="Times New Roman" w:hAnsi="Times New Roman CYR" w:cs="Helvetica"/>
                <w:bCs/>
                <w:color w:val="000000"/>
                <w:sz w:val="24"/>
                <w:szCs w:val="24"/>
                <w:lang w:eastAsia="ru-RU"/>
              </w:rPr>
              <w:t>«</w:t>
            </w:r>
            <w:r w:rsidRPr="00C73F87">
              <w:rPr>
                <w:rFonts w:ascii="Times New Roman CYR" w:eastAsia="Times New Roman" w:hAnsi="Times New Roman CYR" w:cs="Helvetica"/>
                <w:bCs/>
                <w:color w:val="000000"/>
                <w:sz w:val="24"/>
                <w:szCs w:val="24"/>
                <w:lang w:eastAsia="ru-RU"/>
              </w:rPr>
              <w:t>б) оформлять длящиеся факты хозяйственной жизни (например, начисление процентов, амортизация активов, изменение стоимости активов и обязательств), а также повторяющиеся факты хозяйственной жизни (например, поставка товара, продукции партиями в разные даты по одному долгосрочному договору) первичными учетными документами, составляемыми с периодичностью (сутки, неделя, месяц, квартал, др.), определяемой экономическим субъектом исходя из существа факта хозяйственной жизни и требования рациональности, при условии обязательного их составления на отчетную дату;</w:t>
            </w:r>
            <w:r>
              <w:rPr>
                <w:rFonts w:ascii="Times New Roman CYR" w:eastAsia="Times New Roman" w:hAnsi="Times New Roman CYR" w:cs="Helvetica"/>
                <w:bCs/>
                <w:color w:val="000000"/>
                <w:sz w:val="24"/>
                <w:szCs w:val="24"/>
                <w:lang w:eastAsia="ru-RU"/>
              </w:rPr>
              <w:t>»</w:t>
            </w:r>
          </w:p>
          <w:p w:rsidR="004F63AA" w:rsidRDefault="004F63AA" w:rsidP="00DD0B49">
            <w:pPr>
              <w:jc w:val="both"/>
              <w:rPr>
                <w:rFonts w:ascii="Times New Roman CYR" w:eastAsia="Times New Roman" w:hAnsi="Times New Roman CYR" w:cs="Helvetica"/>
                <w:bCs/>
                <w:color w:val="000000"/>
                <w:sz w:val="24"/>
                <w:szCs w:val="24"/>
                <w:lang w:eastAsia="ru-RU"/>
              </w:rPr>
            </w:pPr>
          </w:p>
          <w:p w:rsidR="00E175A0" w:rsidRDefault="00E175A0"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23</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19665B">
            <w:pPr>
              <w:jc w:val="both"/>
              <w:rPr>
                <w:rFonts w:ascii="Times New Roman CYR" w:eastAsia="Times New Roman" w:hAnsi="Times New Roman CYR" w:cs="Helvetica"/>
                <w:bCs/>
                <w:color w:val="000000"/>
                <w:sz w:val="24"/>
                <w:szCs w:val="24"/>
                <w:lang w:eastAsia="ru-RU"/>
              </w:rPr>
            </w:pPr>
            <w:r w:rsidRPr="00F15F40">
              <w:rPr>
                <w:rFonts w:ascii="Times New Roman CYR" w:eastAsia="Times New Roman" w:hAnsi="Times New Roman CYR" w:cs="Helvetica"/>
                <w:bCs/>
                <w:color w:val="000000"/>
                <w:sz w:val="24"/>
                <w:szCs w:val="24"/>
                <w:lang w:eastAsia="ru-RU"/>
              </w:rPr>
              <w:t>Подпункт «б» пункта 13</w:t>
            </w:r>
            <w:r w:rsidR="000E5EB3">
              <w:rPr>
                <w:rFonts w:ascii="Times New Roman CYR" w:eastAsia="Times New Roman" w:hAnsi="Times New Roman CYR" w:cs="Helvetica"/>
                <w:bCs/>
                <w:color w:val="000000"/>
                <w:sz w:val="24"/>
                <w:szCs w:val="24"/>
                <w:lang w:eastAsia="ru-RU"/>
              </w:rPr>
              <w:t xml:space="preserve"> </w:t>
            </w:r>
            <w:r w:rsidR="000E5EB3">
              <w:rPr>
                <w:rFonts w:ascii="Times New Roman CYR" w:eastAsia="Times New Roman" w:hAnsi="Times New Roman CYR" w:cs="Helvetica"/>
                <w:bCs/>
                <w:color w:val="000000"/>
                <w:sz w:val="24"/>
                <w:szCs w:val="24"/>
                <w:lang w:eastAsia="ru-RU"/>
              </w:rPr>
              <w:lastRenderedPageBreak/>
              <w:t xml:space="preserve">(новый </w:t>
            </w:r>
            <w:r w:rsidR="00825687" w:rsidRPr="00825687">
              <w:rPr>
                <w:rFonts w:ascii="Times New Roman CYR" w:eastAsia="Times New Roman" w:hAnsi="Times New Roman CYR" w:cs="Helvetica"/>
                <w:bCs/>
                <w:color w:val="000000"/>
                <w:sz w:val="24"/>
                <w:szCs w:val="24"/>
                <w:lang w:eastAsia="ru-RU"/>
              </w:rPr>
              <w:t>подпункт «</w:t>
            </w:r>
            <w:r w:rsidR="00825687">
              <w:rPr>
                <w:rFonts w:ascii="Times New Roman CYR" w:eastAsia="Times New Roman" w:hAnsi="Times New Roman CYR" w:cs="Helvetica"/>
                <w:bCs/>
                <w:color w:val="000000"/>
                <w:sz w:val="24"/>
                <w:szCs w:val="24"/>
                <w:lang w:eastAsia="ru-RU"/>
              </w:rPr>
              <w:t>б</w:t>
            </w:r>
            <w:r w:rsidR="00825687" w:rsidRPr="00825687">
              <w:rPr>
                <w:rFonts w:ascii="Times New Roman CYR" w:eastAsia="Times New Roman" w:hAnsi="Times New Roman CYR" w:cs="Helvetica"/>
                <w:bCs/>
                <w:color w:val="000000"/>
                <w:sz w:val="24"/>
                <w:szCs w:val="24"/>
                <w:lang w:eastAsia="ru-RU"/>
              </w:rPr>
              <w:t>» пункта 8</w:t>
            </w:r>
            <w:r w:rsidR="000E5EB3">
              <w:rPr>
                <w:rFonts w:ascii="Times New Roman CYR" w:eastAsia="Times New Roman" w:hAnsi="Times New Roman CYR" w:cs="Helvetica"/>
                <w:bCs/>
                <w:color w:val="000000"/>
                <w:sz w:val="24"/>
                <w:szCs w:val="24"/>
                <w:lang w:eastAsia="ru-RU"/>
              </w:rPr>
              <w:t>)</w:t>
            </w:r>
            <w:r w:rsidR="00A15421">
              <w:rPr>
                <w:rFonts w:ascii="Times New Roman CYR" w:eastAsia="Times New Roman" w:hAnsi="Times New Roman CYR" w:cs="Helvetica"/>
                <w:bCs/>
                <w:color w:val="000000"/>
                <w:sz w:val="24"/>
                <w:szCs w:val="24"/>
                <w:lang w:eastAsia="ru-RU"/>
              </w:rPr>
              <w:t>.</w:t>
            </w:r>
          </w:p>
          <w:p w:rsidR="009B2A53" w:rsidRPr="00C41932" w:rsidRDefault="009B2A53" w:rsidP="0019665B">
            <w:pPr>
              <w:jc w:val="both"/>
              <w:rPr>
                <w:rFonts w:ascii="Times New Roman CYR" w:eastAsia="Times New Roman" w:hAnsi="Times New Roman CYR" w:cs="Helvetica"/>
                <w:bCs/>
                <w:color w:val="000000"/>
                <w:sz w:val="24"/>
                <w:szCs w:val="24"/>
                <w:lang w:eastAsia="ru-RU"/>
              </w:rPr>
            </w:pPr>
          </w:p>
        </w:tc>
        <w:tc>
          <w:tcPr>
            <w:tcW w:w="5103" w:type="dxa"/>
          </w:tcPr>
          <w:p w:rsidR="00D06024" w:rsidRDefault="00D06024" w:rsidP="007077C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Подпункт</w:t>
            </w:r>
            <w:r w:rsidR="009B2A53">
              <w:rPr>
                <w:rFonts w:ascii="Times New Roman CYR" w:eastAsia="Times New Roman" w:hAnsi="Times New Roman CYR" w:cs="Helvetica"/>
                <w:bCs/>
                <w:color w:val="000000"/>
                <w:sz w:val="24"/>
                <w:szCs w:val="24"/>
                <w:lang w:eastAsia="ru-RU"/>
              </w:rPr>
              <w:t xml:space="preserve"> «б»</w:t>
            </w:r>
            <w:r>
              <w:rPr>
                <w:rFonts w:ascii="Times New Roman CYR" w:eastAsia="Times New Roman" w:hAnsi="Times New Roman CYR" w:cs="Helvetica"/>
                <w:bCs/>
                <w:color w:val="000000"/>
                <w:sz w:val="24"/>
                <w:szCs w:val="24"/>
                <w:lang w:eastAsia="ru-RU"/>
              </w:rPr>
              <w:t xml:space="preserve"> изложить в редакции:</w:t>
            </w:r>
          </w:p>
          <w:p w:rsidR="00D06024" w:rsidRPr="007077CC" w:rsidRDefault="00D06024" w:rsidP="007077C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б) </w:t>
            </w:r>
            <w:r w:rsidRPr="007077CC">
              <w:rPr>
                <w:rFonts w:ascii="Times New Roman CYR" w:eastAsia="Times New Roman" w:hAnsi="Times New Roman CYR" w:cs="Helvetica"/>
                <w:bCs/>
                <w:color w:val="000000"/>
                <w:sz w:val="24"/>
                <w:szCs w:val="24"/>
                <w:lang w:eastAsia="ru-RU"/>
              </w:rPr>
              <w:t>использовать в качестве первичных учетных документов документы, оформленные в соответствии с обычаями делового оборота, даже при условии, что указанные документы не содержат все установленные Федеральным законом «О бухгалтерском учете» обязательные реквизиты первичного учетного документа.</w:t>
            </w:r>
          </w:p>
          <w:p w:rsidR="00D06024" w:rsidRPr="007077CC" w:rsidRDefault="00D06024" w:rsidP="007077CC">
            <w:pPr>
              <w:jc w:val="both"/>
              <w:rPr>
                <w:rFonts w:ascii="Times New Roman CYR" w:eastAsia="Times New Roman" w:hAnsi="Times New Roman CYR" w:cs="Helvetica"/>
                <w:bCs/>
                <w:color w:val="000000"/>
                <w:sz w:val="24"/>
                <w:szCs w:val="24"/>
                <w:lang w:eastAsia="ru-RU"/>
              </w:rPr>
            </w:pPr>
          </w:p>
          <w:p w:rsidR="00D06024" w:rsidRPr="00C41932" w:rsidRDefault="00D06024" w:rsidP="007077CC">
            <w:pPr>
              <w:jc w:val="both"/>
              <w:rPr>
                <w:rFonts w:ascii="Times New Roman CYR" w:eastAsia="Times New Roman" w:hAnsi="Times New Roman CYR" w:cs="Helvetica"/>
                <w:bCs/>
                <w:color w:val="000000"/>
                <w:sz w:val="24"/>
                <w:szCs w:val="24"/>
                <w:lang w:eastAsia="ru-RU"/>
              </w:rPr>
            </w:pPr>
            <w:r w:rsidRPr="007077CC">
              <w:rPr>
                <w:rFonts w:ascii="Times New Roman CYR" w:eastAsia="Times New Roman" w:hAnsi="Times New Roman CYR" w:cs="Helvetica"/>
                <w:bCs/>
                <w:color w:val="000000"/>
                <w:sz w:val="24"/>
                <w:szCs w:val="24"/>
                <w:lang w:eastAsia="ru-RU"/>
              </w:rPr>
              <w:t>С. Филиппенков</w:t>
            </w:r>
          </w:p>
        </w:tc>
        <w:tc>
          <w:tcPr>
            <w:tcW w:w="2835" w:type="dxa"/>
          </w:tcPr>
          <w:p w:rsidR="00D06024" w:rsidRPr="00F42593" w:rsidRDefault="00D06024" w:rsidP="00F42593">
            <w:pPr>
              <w:jc w:val="both"/>
              <w:rPr>
                <w:rFonts w:ascii="Times New Roman CYR" w:eastAsia="Times New Roman" w:hAnsi="Times New Roman CYR" w:cs="Helvetica"/>
                <w:bCs/>
                <w:color w:val="000000"/>
                <w:sz w:val="20"/>
                <w:szCs w:val="20"/>
                <w:lang w:eastAsia="ru-RU"/>
              </w:rPr>
            </w:pPr>
          </w:p>
        </w:tc>
        <w:tc>
          <w:tcPr>
            <w:tcW w:w="4536" w:type="dxa"/>
          </w:tcPr>
          <w:p w:rsidR="00D06024" w:rsidRPr="001622E9" w:rsidRDefault="00D06024" w:rsidP="00DD0B49">
            <w:pPr>
              <w:jc w:val="both"/>
              <w:rPr>
                <w:rFonts w:ascii="Times New Roman CYR" w:eastAsia="Times New Roman" w:hAnsi="Times New Roman CYR" w:cs="Helvetica"/>
                <w:bCs/>
                <w:color w:val="000000"/>
                <w:sz w:val="24"/>
                <w:szCs w:val="24"/>
                <w:lang w:eastAsia="ru-RU"/>
              </w:rPr>
            </w:pPr>
            <w:r w:rsidRPr="007077CC">
              <w:rPr>
                <w:rFonts w:ascii="Times New Roman CYR" w:eastAsia="Times New Roman" w:hAnsi="Times New Roman CYR" w:cs="Helvetica"/>
                <w:bCs/>
                <w:color w:val="000000"/>
                <w:sz w:val="24"/>
                <w:szCs w:val="24"/>
                <w:lang w:eastAsia="ru-RU"/>
              </w:rPr>
              <w:t xml:space="preserve">Предложение противоречит требованиям </w:t>
            </w:r>
            <w:r w:rsidRPr="007077CC">
              <w:rPr>
                <w:rFonts w:ascii="Times New Roman CYR" w:eastAsia="Times New Roman" w:hAnsi="Times New Roman CYR" w:cs="Helvetica"/>
                <w:bCs/>
                <w:color w:val="000000"/>
                <w:sz w:val="24"/>
                <w:szCs w:val="24"/>
                <w:lang w:eastAsia="ru-RU"/>
              </w:rPr>
              <w:lastRenderedPageBreak/>
              <w:t>статьи 9 Федерального закона «О бухгалтерском учете».</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24</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82568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Подпункт «б» пункта 13</w:t>
            </w:r>
            <w:r w:rsidR="000E5EB3">
              <w:rPr>
                <w:rFonts w:ascii="Times New Roman CYR" w:eastAsia="Times New Roman" w:hAnsi="Times New Roman CYR" w:cs="Helvetica"/>
                <w:bCs/>
                <w:color w:val="000000"/>
                <w:sz w:val="24"/>
                <w:szCs w:val="24"/>
                <w:lang w:eastAsia="ru-RU"/>
              </w:rPr>
              <w:t xml:space="preserve"> (новый </w:t>
            </w:r>
            <w:r w:rsidR="00825687" w:rsidRPr="00825687">
              <w:rPr>
                <w:rFonts w:ascii="Times New Roman CYR" w:eastAsia="Times New Roman" w:hAnsi="Times New Roman CYR" w:cs="Helvetica"/>
                <w:bCs/>
                <w:color w:val="000000"/>
                <w:sz w:val="24"/>
                <w:szCs w:val="24"/>
                <w:lang w:eastAsia="ru-RU"/>
              </w:rPr>
              <w:t>подпункт «</w:t>
            </w:r>
            <w:r w:rsidR="00825687">
              <w:rPr>
                <w:rFonts w:ascii="Times New Roman CYR" w:eastAsia="Times New Roman" w:hAnsi="Times New Roman CYR" w:cs="Helvetica"/>
                <w:bCs/>
                <w:color w:val="000000"/>
                <w:sz w:val="24"/>
                <w:szCs w:val="24"/>
                <w:lang w:eastAsia="ru-RU"/>
              </w:rPr>
              <w:t>б</w:t>
            </w:r>
            <w:r w:rsidR="00825687" w:rsidRPr="00825687">
              <w:rPr>
                <w:rFonts w:ascii="Times New Roman CYR" w:eastAsia="Times New Roman" w:hAnsi="Times New Roman CYR" w:cs="Helvetica"/>
                <w:bCs/>
                <w:color w:val="000000"/>
                <w:sz w:val="24"/>
                <w:szCs w:val="24"/>
                <w:lang w:eastAsia="ru-RU"/>
              </w:rPr>
              <w:t>» пункта 8</w:t>
            </w:r>
            <w:r w:rsidR="000E5EB3">
              <w:rPr>
                <w:rFonts w:ascii="Times New Roman CYR" w:eastAsia="Times New Roman" w:hAnsi="Times New Roman CYR" w:cs="Helvetica"/>
                <w:bCs/>
                <w:color w:val="000000"/>
                <w:sz w:val="24"/>
                <w:szCs w:val="24"/>
                <w:lang w:eastAsia="ru-RU"/>
              </w:rPr>
              <w:t>)</w:t>
            </w:r>
            <w:r w:rsidR="00A15421">
              <w:rPr>
                <w:rFonts w:ascii="Times New Roman CYR" w:eastAsia="Times New Roman" w:hAnsi="Times New Roman CYR" w:cs="Helvetica"/>
                <w:bCs/>
                <w:color w:val="000000"/>
                <w:sz w:val="24"/>
                <w:szCs w:val="24"/>
                <w:lang w:eastAsia="ru-RU"/>
              </w:rPr>
              <w:t>.</w:t>
            </w:r>
          </w:p>
        </w:tc>
        <w:tc>
          <w:tcPr>
            <w:tcW w:w="5103" w:type="dxa"/>
          </w:tcPr>
          <w:p w:rsidR="00D06024" w:rsidRPr="00191C53" w:rsidRDefault="00D06024" w:rsidP="00BA014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И</w:t>
            </w:r>
            <w:r w:rsidRPr="00191C53">
              <w:rPr>
                <w:rFonts w:ascii="Times New Roman CYR" w:eastAsia="Times New Roman" w:hAnsi="Times New Roman CYR" w:cs="Helvetica"/>
                <w:bCs/>
                <w:color w:val="000000"/>
                <w:sz w:val="24"/>
                <w:szCs w:val="24"/>
                <w:lang w:eastAsia="ru-RU"/>
              </w:rPr>
              <w:t>сключить слова: «длящихся фактов хозяйственной жизни (например, начисление процентов, амортизация активов, изменение стоимости акт</w:t>
            </w:r>
            <w:r>
              <w:rPr>
                <w:rFonts w:ascii="Times New Roman CYR" w:eastAsia="Times New Roman" w:hAnsi="Times New Roman CYR" w:cs="Helvetica"/>
                <w:bCs/>
                <w:color w:val="000000"/>
                <w:sz w:val="24"/>
                <w:szCs w:val="24"/>
                <w:lang w:eastAsia="ru-RU"/>
              </w:rPr>
              <w:t>ивов и обязательств), а также»</w:t>
            </w:r>
          </w:p>
          <w:p w:rsidR="00D06024" w:rsidRDefault="00D06024" w:rsidP="00191C53">
            <w:pPr>
              <w:jc w:val="both"/>
              <w:rPr>
                <w:rFonts w:ascii="Times New Roman CYR" w:eastAsia="Times New Roman" w:hAnsi="Times New Roman CYR" w:cs="Helvetica"/>
                <w:bCs/>
                <w:color w:val="000000"/>
                <w:sz w:val="24"/>
                <w:szCs w:val="24"/>
                <w:lang w:eastAsia="ru-RU"/>
              </w:rPr>
            </w:pPr>
          </w:p>
          <w:p w:rsidR="00D06024" w:rsidRPr="00375CD2" w:rsidRDefault="00D06024" w:rsidP="00191C53">
            <w:pPr>
              <w:jc w:val="both"/>
              <w:rPr>
                <w:rFonts w:ascii="Times New Roman CYR" w:eastAsia="Times New Roman" w:hAnsi="Times New Roman CYR" w:cs="Helvetica"/>
                <w:bCs/>
                <w:color w:val="000000"/>
                <w:sz w:val="24"/>
                <w:szCs w:val="24"/>
                <w:lang w:eastAsia="ru-RU"/>
              </w:rPr>
            </w:pPr>
            <w:r w:rsidRPr="00191C53">
              <w:rPr>
                <w:rFonts w:ascii="Times New Roman CYR" w:eastAsia="Times New Roman" w:hAnsi="Times New Roman CYR" w:cs="Helvetica"/>
                <w:bCs/>
                <w:color w:val="000000"/>
                <w:sz w:val="24"/>
                <w:szCs w:val="24"/>
                <w:lang w:eastAsia="ru-RU"/>
              </w:rPr>
              <w:t>ПАО «ЛУКОЙЛ»</w:t>
            </w:r>
          </w:p>
        </w:tc>
        <w:tc>
          <w:tcPr>
            <w:tcW w:w="2835" w:type="dxa"/>
          </w:tcPr>
          <w:p w:rsidR="006F62AF" w:rsidRPr="00F42593" w:rsidRDefault="00D06024" w:rsidP="006F62AF">
            <w:pPr>
              <w:jc w:val="both"/>
              <w:rPr>
                <w:rFonts w:ascii="Times New Roman CYR" w:eastAsia="Times New Roman" w:hAnsi="Times New Roman CYR" w:cs="Helvetica"/>
                <w:bCs/>
                <w:color w:val="000000"/>
                <w:sz w:val="20"/>
                <w:szCs w:val="20"/>
                <w:lang w:eastAsia="ru-RU"/>
              </w:rPr>
            </w:pPr>
            <w:r w:rsidRPr="00BA014C">
              <w:rPr>
                <w:rFonts w:ascii="Times New Roman CYR" w:eastAsia="Times New Roman" w:hAnsi="Times New Roman CYR" w:cs="Helvetica"/>
                <w:bCs/>
                <w:color w:val="000000"/>
                <w:sz w:val="24"/>
                <w:szCs w:val="24"/>
                <w:lang w:eastAsia="ru-RU"/>
              </w:rPr>
              <w:t>Расчет амортизации ОС, НМА и т.д.</w:t>
            </w:r>
            <w:r w:rsidR="006F62AF">
              <w:rPr>
                <w:rFonts w:ascii="Times New Roman CYR" w:eastAsia="Times New Roman" w:hAnsi="Times New Roman CYR" w:cs="Helvetica"/>
                <w:bCs/>
                <w:color w:val="000000"/>
                <w:sz w:val="24"/>
                <w:szCs w:val="24"/>
                <w:lang w:eastAsia="ru-RU"/>
              </w:rPr>
              <w:t xml:space="preserve">, </w:t>
            </w:r>
            <w:r w:rsidRPr="00BA014C">
              <w:rPr>
                <w:rFonts w:ascii="Times New Roman CYR" w:eastAsia="Times New Roman" w:hAnsi="Times New Roman CYR" w:cs="Helvetica"/>
                <w:bCs/>
                <w:color w:val="000000"/>
                <w:sz w:val="24"/>
                <w:szCs w:val="24"/>
                <w:lang w:eastAsia="ru-RU"/>
              </w:rPr>
              <w:t xml:space="preserve">принятых к учету на основании ПУД, в которых содержится информация для начисления амортизации, осуществляется в информационных системах ежемесячно, и в данном случае первичным учетным документом может быть бухгалтерский регистр. </w:t>
            </w:r>
          </w:p>
          <w:p w:rsidR="00D06024" w:rsidRPr="00F42593" w:rsidRDefault="00D06024" w:rsidP="00BA014C">
            <w:pPr>
              <w:jc w:val="both"/>
              <w:rPr>
                <w:rFonts w:ascii="Times New Roman CYR" w:eastAsia="Times New Roman" w:hAnsi="Times New Roman CYR" w:cs="Helvetica"/>
                <w:bCs/>
                <w:color w:val="000000"/>
                <w:sz w:val="20"/>
                <w:szCs w:val="20"/>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Бухгалтерский регистр не может быть первичным учетным документом, поскольку статьей 10 Федерального закона «О бухгалтерском учете» установлено, что данные, содержащиеся в первичных учетных документах подлежат своевременной регистрации и накоплению в регистрах бухгалтерского учета. </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25</w:t>
            </w:r>
            <w:r w:rsidR="00D06024" w:rsidRPr="003D6A36">
              <w:rPr>
                <w:rFonts w:ascii="Times New Roman CYR" w:eastAsia="Times New Roman" w:hAnsi="Times New Roman CYR" w:cs="Helvetica"/>
                <w:bCs/>
                <w:color w:val="000000"/>
                <w:sz w:val="24"/>
                <w:szCs w:val="24"/>
                <w:lang w:eastAsia="ru-RU"/>
              </w:rPr>
              <w:t>.</w:t>
            </w:r>
          </w:p>
        </w:tc>
        <w:tc>
          <w:tcPr>
            <w:tcW w:w="3119" w:type="dxa"/>
          </w:tcPr>
          <w:p w:rsidR="00D06024" w:rsidRDefault="00D06024"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Подпункт «в</w:t>
            </w:r>
            <w:r w:rsidRPr="006D3624">
              <w:rPr>
                <w:rFonts w:ascii="Times New Roman CYR" w:eastAsia="Times New Roman" w:hAnsi="Times New Roman CYR" w:cs="Helvetica"/>
                <w:bCs/>
                <w:color w:val="000000"/>
                <w:sz w:val="24"/>
                <w:szCs w:val="24"/>
                <w:lang w:eastAsia="ru-RU"/>
              </w:rPr>
              <w:t>» пункта 13</w:t>
            </w:r>
            <w:r w:rsidR="000E5EB3">
              <w:rPr>
                <w:rFonts w:ascii="Times New Roman CYR" w:eastAsia="Times New Roman" w:hAnsi="Times New Roman CYR" w:cs="Helvetica"/>
                <w:bCs/>
                <w:color w:val="000000"/>
                <w:sz w:val="24"/>
                <w:szCs w:val="24"/>
                <w:lang w:eastAsia="ru-RU"/>
              </w:rPr>
              <w:t xml:space="preserve"> (новый 8в)</w:t>
            </w:r>
          </w:p>
          <w:p w:rsidR="00B06351" w:rsidRDefault="00B06351" w:rsidP="008B776F">
            <w:pPr>
              <w:jc w:val="both"/>
              <w:rPr>
                <w:rFonts w:ascii="Times New Roman CYR" w:eastAsia="Times New Roman" w:hAnsi="Times New Roman CYR" w:cs="Helvetica"/>
                <w:bCs/>
                <w:color w:val="000000"/>
                <w:sz w:val="24"/>
                <w:szCs w:val="24"/>
                <w:lang w:eastAsia="ru-RU"/>
              </w:rPr>
            </w:pPr>
            <w:r w:rsidRPr="008B776F">
              <w:rPr>
                <w:rFonts w:ascii="Times New Roman CYR" w:eastAsia="Times New Roman" w:hAnsi="Times New Roman CYR" w:cs="Helvetica"/>
                <w:bCs/>
                <w:color w:val="000000"/>
                <w:lang w:eastAsia="ru-RU"/>
              </w:rPr>
              <w:t>в)</w:t>
            </w:r>
            <w:r w:rsidR="008B776F" w:rsidRPr="008B776F">
              <w:t xml:space="preserve"> </w:t>
            </w:r>
            <w:r w:rsidR="008B776F" w:rsidRPr="008B776F">
              <w:rPr>
                <w:rFonts w:ascii="Times New Roman CYR" w:eastAsia="Times New Roman" w:hAnsi="Times New Roman CYR" w:cs="Helvetica"/>
                <w:bCs/>
                <w:color w:val="000000"/>
                <w:lang w:eastAsia="ru-RU"/>
              </w:rPr>
              <w:t xml:space="preserve">использовать в качестве первичных учетных документов документы, составленные в процессе деятельности экономического субъекта для оформления его гражданско-правовых </w:t>
            </w:r>
            <w:r w:rsidR="008B776F" w:rsidRPr="008B776F">
              <w:rPr>
                <w:rFonts w:ascii="Times New Roman CYR" w:eastAsia="Times New Roman" w:hAnsi="Times New Roman CYR" w:cs="Helvetica"/>
                <w:bCs/>
                <w:color w:val="000000"/>
                <w:lang w:eastAsia="ru-RU"/>
              </w:rPr>
              <w:lastRenderedPageBreak/>
              <w:t xml:space="preserve">отношений с контрагентами, работниками, государственными органами, для управления экономическим субъектом и т.п. (например, договор, кассовый чек, квитанция об оплате, расписка, служебный контракт, служебное задание, приказ о приеме на работу, приказ об увольнении, авансовый отчет), при условии, что указанные документы содержат все установленные Федеральным законом «О бухгалтерском учете» обязательные реквизиты первичного учетного документа, а также иную информацию о факте хозяйственной жизни, необходимую для регистрации и накопления в </w:t>
            </w:r>
            <w:r w:rsidR="008B776F">
              <w:rPr>
                <w:rFonts w:ascii="Times New Roman CYR" w:eastAsia="Times New Roman" w:hAnsi="Times New Roman CYR" w:cs="Helvetica"/>
                <w:bCs/>
                <w:color w:val="000000"/>
                <w:lang w:eastAsia="ru-RU"/>
              </w:rPr>
              <w:t>регистрах бухгалтерского учета.</w:t>
            </w:r>
          </w:p>
        </w:tc>
        <w:tc>
          <w:tcPr>
            <w:tcW w:w="5103" w:type="dxa"/>
          </w:tcPr>
          <w:p w:rsidR="00D06024" w:rsidRPr="009B096C" w:rsidRDefault="005E5456" w:rsidP="009B096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И</w:t>
            </w:r>
            <w:r w:rsidR="00D06024" w:rsidRPr="009B096C">
              <w:rPr>
                <w:rFonts w:ascii="Times New Roman CYR" w:eastAsia="Times New Roman" w:hAnsi="Times New Roman CYR" w:cs="Helvetica"/>
                <w:bCs/>
                <w:color w:val="000000"/>
                <w:sz w:val="24"/>
                <w:szCs w:val="24"/>
                <w:lang w:eastAsia="ru-RU"/>
              </w:rPr>
              <w:t xml:space="preserve">зложить текст пункта в следующей редакции: </w:t>
            </w:r>
          </w:p>
          <w:p w:rsidR="00D06024" w:rsidRPr="009B096C" w:rsidRDefault="00D06024" w:rsidP="009B096C">
            <w:pPr>
              <w:jc w:val="both"/>
              <w:rPr>
                <w:rFonts w:ascii="Times New Roman CYR" w:eastAsia="Times New Roman" w:hAnsi="Times New Roman CYR" w:cs="Helvetica"/>
                <w:bCs/>
                <w:color w:val="000000"/>
                <w:sz w:val="24"/>
                <w:szCs w:val="24"/>
                <w:lang w:eastAsia="ru-RU"/>
              </w:rPr>
            </w:pPr>
            <w:r w:rsidRPr="009B096C">
              <w:rPr>
                <w:rFonts w:ascii="Times New Roman CYR" w:eastAsia="Times New Roman" w:hAnsi="Times New Roman CYR" w:cs="Helvetica"/>
                <w:bCs/>
                <w:color w:val="000000"/>
                <w:sz w:val="24"/>
                <w:szCs w:val="24"/>
                <w:lang w:eastAsia="ru-RU"/>
              </w:rPr>
              <w:t>«в) при создании первичных учетных документов экономический субъект вправе</w:t>
            </w:r>
            <w:r>
              <w:rPr>
                <w:rFonts w:ascii="Times New Roman CYR" w:eastAsia="Times New Roman" w:hAnsi="Times New Roman CYR" w:cs="Helvetica"/>
                <w:bCs/>
                <w:color w:val="000000"/>
                <w:sz w:val="24"/>
                <w:szCs w:val="24"/>
                <w:lang w:eastAsia="ru-RU"/>
              </w:rPr>
              <w:t xml:space="preserve"> </w:t>
            </w:r>
            <w:r w:rsidRPr="009B096C">
              <w:rPr>
                <w:rFonts w:ascii="Times New Roman CYR" w:eastAsia="Times New Roman" w:hAnsi="Times New Roman CYR" w:cs="Helvetica"/>
                <w:bCs/>
                <w:color w:val="000000"/>
                <w:sz w:val="24"/>
                <w:szCs w:val="24"/>
                <w:lang w:eastAsia="ru-RU"/>
              </w:rPr>
              <w:t xml:space="preserve">использовать хозяйственные документы, которые являются основанием для совершения определенного факта хозяйственной жизни (например: договор, приказ, указание, дефектная ведомость и т.д.). Такие хозяйственные документы считаются для </w:t>
            </w:r>
            <w:r w:rsidRPr="009B096C">
              <w:rPr>
                <w:rFonts w:ascii="Times New Roman CYR" w:eastAsia="Times New Roman" w:hAnsi="Times New Roman CYR" w:cs="Helvetica"/>
                <w:bCs/>
                <w:color w:val="000000"/>
                <w:sz w:val="24"/>
                <w:szCs w:val="24"/>
                <w:lang w:eastAsia="ru-RU"/>
              </w:rPr>
              <w:lastRenderedPageBreak/>
              <w:t>целей бухгалтерского учета оправдательными.».</w:t>
            </w:r>
          </w:p>
          <w:p w:rsidR="00D06024" w:rsidRPr="009B096C" w:rsidRDefault="00D06024" w:rsidP="009B096C">
            <w:pPr>
              <w:jc w:val="both"/>
              <w:rPr>
                <w:rFonts w:ascii="Times New Roman CYR" w:eastAsia="Times New Roman" w:hAnsi="Times New Roman CYR" w:cs="Helvetica"/>
                <w:bCs/>
                <w:color w:val="000000"/>
                <w:sz w:val="24"/>
                <w:szCs w:val="24"/>
                <w:lang w:eastAsia="ru-RU"/>
              </w:rPr>
            </w:pPr>
          </w:p>
          <w:p w:rsidR="00D06024" w:rsidRPr="00191C53" w:rsidRDefault="00D06024" w:rsidP="009B096C">
            <w:pPr>
              <w:jc w:val="both"/>
              <w:rPr>
                <w:rFonts w:ascii="Times New Roman CYR" w:eastAsia="Times New Roman" w:hAnsi="Times New Roman CYR" w:cs="Helvetica"/>
                <w:bCs/>
                <w:color w:val="000000"/>
                <w:sz w:val="24"/>
                <w:szCs w:val="24"/>
                <w:lang w:eastAsia="ru-RU"/>
              </w:rPr>
            </w:pPr>
            <w:r w:rsidRPr="009B096C">
              <w:rPr>
                <w:rFonts w:ascii="Times New Roman CYR" w:eastAsia="Times New Roman" w:hAnsi="Times New Roman CYR" w:cs="Helvetica"/>
                <w:bCs/>
                <w:color w:val="000000"/>
                <w:sz w:val="24"/>
                <w:szCs w:val="24"/>
                <w:lang w:eastAsia="ru-RU"/>
              </w:rPr>
              <w:t>ПАО «ЛУКОЙЛ»</w:t>
            </w:r>
          </w:p>
        </w:tc>
        <w:tc>
          <w:tcPr>
            <w:tcW w:w="2835" w:type="dxa"/>
          </w:tcPr>
          <w:p w:rsidR="00D06024" w:rsidRPr="005E5456" w:rsidRDefault="005E5456" w:rsidP="00F42593">
            <w:pPr>
              <w:jc w:val="both"/>
              <w:rPr>
                <w:rFonts w:ascii="Times New Roman CYR" w:eastAsia="Times New Roman" w:hAnsi="Times New Roman CYR" w:cs="Helvetica"/>
                <w:bCs/>
                <w:color w:val="000000"/>
                <w:sz w:val="24"/>
                <w:szCs w:val="24"/>
                <w:lang w:eastAsia="ru-RU"/>
              </w:rPr>
            </w:pPr>
            <w:r w:rsidRPr="005E5456">
              <w:rPr>
                <w:rFonts w:ascii="Times New Roman CYR" w:eastAsia="Times New Roman" w:hAnsi="Times New Roman CYR" w:cs="Helvetica"/>
                <w:bCs/>
                <w:color w:val="000000"/>
                <w:sz w:val="24"/>
                <w:szCs w:val="24"/>
                <w:lang w:eastAsia="ru-RU"/>
              </w:rPr>
              <w:lastRenderedPageBreak/>
              <w:t>Документ, содержащий обязательные реквизиты, является первичным учетным документом в силу закона</w:t>
            </w:r>
            <w:r w:rsidR="00080D41">
              <w:rPr>
                <w:rFonts w:ascii="Times New Roman CYR" w:eastAsia="Times New Roman" w:hAnsi="Times New Roman CYR" w:cs="Helvetica"/>
                <w:bCs/>
                <w:color w:val="000000"/>
                <w:sz w:val="24"/>
                <w:szCs w:val="24"/>
                <w:lang w:eastAsia="ru-RU"/>
              </w:rPr>
              <w:t>.</w:t>
            </w:r>
          </w:p>
        </w:tc>
        <w:tc>
          <w:tcPr>
            <w:tcW w:w="4536" w:type="dxa"/>
          </w:tcPr>
          <w:p w:rsidR="00AD2966" w:rsidRDefault="00AD2966"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D730F5">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Подпункт «в» пункта 7 изложен в следующей редакции:</w:t>
            </w:r>
          </w:p>
          <w:p w:rsidR="00AD2966" w:rsidRDefault="00AD2966"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r w:rsidRPr="00AD2966">
              <w:rPr>
                <w:rFonts w:ascii="Times New Roman CYR" w:eastAsia="Times New Roman" w:hAnsi="Times New Roman CYR" w:cs="Helvetica"/>
                <w:bCs/>
                <w:color w:val="000000"/>
                <w:sz w:val="24"/>
                <w:szCs w:val="24"/>
                <w:lang w:eastAsia="ru-RU"/>
              </w:rPr>
              <w:t>7. При указании реквизитов, предусмотренных частью 2 статьи 7 Федерального закона «О бухгалтерском учете» (далее - обязательные реквизиты), в первичном учетном документе:</w:t>
            </w:r>
          </w:p>
          <w:p w:rsidR="00AD2966" w:rsidRPr="00AD2966" w:rsidRDefault="00AD2966"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p>
          <w:p w:rsidR="00AD2966" w:rsidRDefault="00AD2966" w:rsidP="00DD0B49">
            <w:pPr>
              <w:jc w:val="both"/>
              <w:rPr>
                <w:rFonts w:ascii="Times New Roman CYR" w:eastAsia="Times New Roman" w:hAnsi="Times New Roman CYR" w:cs="Helvetica"/>
                <w:bCs/>
                <w:color w:val="000000"/>
                <w:sz w:val="24"/>
                <w:szCs w:val="24"/>
                <w:lang w:eastAsia="ru-RU"/>
              </w:rPr>
            </w:pPr>
            <w:r w:rsidRPr="00AD2966">
              <w:rPr>
                <w:rFonts w:ascii="Times New Roman CYR" w:eastAsia="Times New Roman" w:hAnsi="Times New Roman CYR" w:cs="Helvetica"/>
                <w:bCs/>
                <w:color w:val="000000"/>
                <w:sz w:val="24"/>
                <w:szCs w:val="24"/>
                <w:lang w:eastAsia="ru-RU"/>
              </w:rPr>
              <w:t xml:space="preserve">в) в случае включения обязательных </w:t>
            </w:r>
            <w:r w:rsidRPr="00AD2966">
              <w:rPr>
                <w:rFonts w:ascii="Times New Roman CYR" w:eastAsia="Times New Roman" w:hAnsi="Times New Roman CYR" w:cs="Helvetica"/>
                <w:bCs/>
                <w:color w:val="000000"/>
                <w:sz w:val="24"/>
                <w:szCs w:val="24"/>
                <w:lang w:eastAsia="ru-RU"/>
              </w:rPr>
              <w:lastRenderedPageBreak/>
              <w:t xml:space="preserve">реквизитов в первичный учетный документ на основании другого документа, содержащего информацию о факте хозяйственной жизни (оправдательный документ), в первичном учетном документе указывается информация, </w:t>
            </w:r>
            <w:r>
              <w:rPr>
                <w:rFonts w:ascii="Times New Roman CYR" w:eastAsia="Times New Roman" w:hAnsi="Times New Roman CYR" w:cs="Helvetica"/>
                <w:bCs/>
                <w:color w:val="000000"/>
                <w:sz w:val="24"/>
                <w:szCs w:val="24"/>
                <w:lang w:eastAsia="ru-RU"/>
              </w:rPr>
              <w:t>позволяющая идентифицировать</w:t>
            </w:r>
            <w:r w:rsidRPr="00AD2966">
              <w:rPr>
                <w:rFonts w:ascii="Times New Roman CYR" w:eastAsia="Times New Roman" w:hAnsi="Times New Roman CYR" w:cs="Helvetica"/>
                <w:bCs/>
                <w:color w:val="000000"/>
                <w:sz w:val="24"/>
                <w:szCs w:val="24"/>
                <w:lang w:eastAsia="ru-RU"/>
              </w:rPr>
              <w:t xml:space="preserve"> соответствующий оправдательный документ.</w:t>
            </w:r>
            <w:r>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26</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4825C8">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14</w:t>
            </w:r>
            <w:r w:rsidR="00825687">
              <w:rPr>
                <w:rFonts w:ascii="Times New Roman CYR" w:eastAsia="Times New Roman" w:hAnsi="Times New Roman CYR" w:cs="Helvetica"/>
                <w:bCs/>
                <w:color w:val="000000"/>
                <w:sz w:val="24"/>
                <w:szCs w:val="24"/>
                <w:lang w:eastAsia="ru-RU"/>
              </w:rPr>
              <w:t xml:space="preserve"> </w:t>
            </w:r>
            <w:r w:rsidR="000E5EB3">
              <w:rPr>
                <w:rFonts w:ascii="Times New Roman CYR" w:eastAsia="Times New Roman" w:hAnsi="Times New Roman CYR" w:cs="Helvetica"/>
                <w:bCs/>
                <w:color w:val="000000"/>
                <w:sz w:val="24"/>
                <w:szCs w:val="24"/>
                <w:lang w:eastAsia="ru-RU"/>
              </w:rPr>
              <w:t>(новый пункт 12)</w:t>
            </w:r>
            <w:r w:rsidR="00825687">
              <w:rPr>
                <w:rFonts w:ascii="Times New Roman CYR" w:eastAsia="Times New Roman" w:hAnsi="Times New Roman CYR" w:cs="Helvetica"/>
                <w:bCs/>
                <w:color w:val="000000"/>
                <w:sz w:val="24"/>
                <w:szCs w:val="24"/>
                <w:lang w:eastAsia="ru-RU"/>
              </w:rPr>
              <w:t>.</w:t>
            </w:r>
          </w:p>
          <w:p w:rsidR="00D06024" w:rsidRPr="0019665B" w:rsidRDefault="00D06024" w:rsidP="004825C8">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14. </w:t>
            </w:r>
            <w:r w:rsidRPr="0043190A">
              <w:rPr>
                <w:rFonts w:ascii="Times New Roman CYR" w:eastAsia="Times New Roman" w:hAnsi="Times New Roman CYR" w:cs="Helvetica"/>
                <w:bCs/>
                <w:color w:val="000000"/>
                <w:sz w:val="24"/>
                <w:szCs w:val="24"/>
                <w:lang w:eastAsia="ru-RU"/>
              </w:rPr>
              <w:t xml:space="preserve">Записи в документах бухгалтерского учета, составляемых на бумажном носителе, должны производиться средствами (краской, чернилами шариковой ручкой, др.), обеспечивающими сохранность этих записей в течение установленного </w:t>
            </w:r>
            <w:r w:rsidRPr="0043190A">
              <w:rPr>
                <w:rFonts w:ascii="Times New Roman CYR" w:eastAsia="Times New Roman" w:hAnsi="Times New Roman CYR" w:cs="Helvetica"/>
                <w:bCs/>
                <w:color w:val="000000"/>
                <w:sz w:val="24"/>
                <w:szCs w:val="24"/>
                <w:lang w:eastAsia="ru-RU"/>
              </w:rPr>
              <w:lastRenderedPageBreak/>
              <w:t>срока хранения их. При создании документов бухгалтерского учета на бумажном носителе запрещается производить записи средствами, не обеспечивающими сохранность этих записей (простым карандашом и т.п.).</w:t>
            </w:r>
          </w:p>
        </w:tc>
        <w:tc>
          <w:tcPr>
            <w:tcW w:w="5103" w:type="dxa"/>
          </w:tcPr>
          <w:p w:rsidR="00D06024" w:rsidRPr="00CF1B72" w:rsidRDefault="00D06024" w:rsidP="00CF1B72">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 </w:t>
            </w:r>
            <w:r w:rsidRPr="00CF1B72">
              <w:rPr>
                <w:rFonts w:ascii="Times New Roman CYR" w:eastAsia="Times New Roman" w:hAnsi="Times New Roman CYR" w:cs="Helvetica"/>
                <w:bCs/>
                <w:color w:val="000000"/>
                <w:sz w:val="24"/>
                <w:szCs w:val="24"/>
                <w:lang w:eastAsia="ru-RU"/>
              </w:rPr>
              <w:t>Упоминание «установленный срок хранения» неясно кем установлен: организацией или исходя из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 558.</w:t>
            </w:r>
          </w:p>
          <w:p w:rsidR="00D06024" w:rsidRDefault="00D06024" w:rsidP="00CF1B72">
            <w:pPr>
              <w:jc w:val="both"/>
              <w:rPr>
                <w:rFonts w:ascii="Times New Roman CYR" w:eastAsia="Times New Roman" w:hAnsi="Times New Roman CYR" w:cs="Helvetica"/>
                <w:bCs/>
                <w:color w:val="000000"/>
                <w:sz w:val="24"/>
                <w:szCs w:val="24"/>
                <w:lang w:eastAsia="ru-RU"/>
              </w:rPr>
            </w:pPr>
          </w:p>
          <w:p w:rsidR="00D06024" w:rsidRDefault="00D06024" w:rsidP="001046B8">
            <w:pPr>
              <w:jc w:val="both"/>
              <w:rPr>
                <w:rFonts w:ascii="Times New Roman CYR" w:eastAsia="Times New Roman" w:hAnsi="Times New Roman CYR" w:cs="Helvetica"/>
                <w:bCs/>
                <w:color w:val="000000"/>
                <w:sz w:val="24"/>
                <w:szCs w:val="24"/>
                <w:lang w:eastAsia="ru-RU"/>
              </w:rPr>
            </w:pPr>
            <w:r w:rsidRPr="00832430">
              <w:rPr>
                <w:rFonts w:ascii="Times New Roman CYR" w:eastAsia="Times New Roman" w:hAnsi="Times New Roman CYR" w:cs="Helvetica"/>
                <w:bCs/>
                <w:color w:val="000000"/>
                <w:sz w:val="24"/>
                <w:szCs w:val="24"/>
                <w:lang w:eastAsia="ru-RU"/>
              </w:rPr>
              <w:t>ООО «КСАБ»</w:t>
            </w:r>
          </w:p>
        </w:tc>
        <w:tc>
          <w:tcPr>
            <w:tcW w:w="2835" w:type="dxa"/>
          </w:tcPr>
          <w:p w:rsidR="00D06024" w:rsidRPr="002265B3" w:rsidRDefault="00D06024" w:rsidP="002265B3">
            <w:pPr>
              <w:jc w:val="both"/>
              <w:rPr>
                <w:rFonts w:ascii="Times New Roman CYR" w:eastAsia="Times New Roman" w:hAnsi="Times New Roman CYR" w:cs="Helvetica"/>
                <w:bCs/>
                <w:color w:val="000000"/>
                <w:sz w:val="24"/>
                <w:szCs w:val="24"/>
                <w:lang w:eastAsia="ru-RU"/>
              </w:rPr>
            </w:pPr>
          </w:p>
        </w:tc>
        <w:tc>
          <w:tcPr>
            <w:tcW w:w="4536" w:type="dxa"/>
          </w:tcPr>
          <w:p w:rsidR="00D06024" w:rsidRPr="009566DF"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Сроки хранения документов бухгалтерского учета установлены в статье 29 Федерального закона «О бухгалтерском учете».</w:t>
            </w:r>
          </w:p>
          <w:p w:rsidR="00D06024" w:rsidRDefault="00D06024" w:rsidP="00DD0B49">
            <w:pPr>
              <w:jc w:val="both"/>
              <w:rPr>
                <w:rFonts w:ascii="Times New Roman CYR" w:eastAsia="Times New Roman" w:hAnsi="Times New Roman CYR" w:cs="Helvetica"/>
                <w:b/>
                <w:bCs/>
                <w:color w:val="000000"/>
                <w:sz w:val="24"/>
                <w:szCs w:val="24"/>
                <w:lang w:eastAsia="ru-RU"/>
              </w:rPr>
            </w:pPr>
          </w:p>
        </w:tc>
      </w:tr>
      <w:tr w:rsidR="00D06024" w:rsidTr="0076407D">
        <w:tc>
          <w:tcPr>
            <w:tcW w:w="567" w:type="dxa"/>
          </w:tcPr>
          <w:p w:rsidR="00D06024" w:rsidRDefault="00513EE6" w:rsidP="00106D2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27</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15</w:t>
            </w:r>
            <w:r w:rsidR="00825687">
              <w:rPr>
                <w:rFonts w:ascii="Times New Roman CYR" w:eastAsia="Times New Roman" w:hAnsi="Times New Roman CYR" w:cs="Helvetica"/>
                <w:bCs/>
                <w:color w:val="000000"/>
                <w:sz w:val="24"/>
                <w:szCs w:val="24"/>
                <w:lang w:eastAsia="ru-RU"/>
              </w:rPr>
              <w:t xml:space="preserve"> </w:t>
            </w:r>
            <w:r w:rsidR="000E5EB3">
              <w:rPr>
                <w:rFonts w:ascii="Times New Roman CYR" w:eastAsia="Times New Roman" w:hAnsi="Times New Roman CYR" w:cs="Helvetica"/>
                <w:bCs/>
                <w:color w:val="000000"/>
                <w:sz w:val="24"/>
                <w:szCs w:val="24"/>
                <w:lang w:eastAsia="ru-RU"/>
              </w:rPr>
              <w:t>(новый пункт 12)</w:t>
            </w:r>
            <w:r w:rsidR="00825687">
              <w:rPr>
                <w:rFonts w:ascii="Times New Roman CYR" w:eastAsia="Times New Roman" w:hAnsi="Times New Roman CYR" w:cs="Helvetica"/>
                <w:bCs/>
                <w:color w:val="000000"/>
                <w:sz w:val="24"/>
                <w:szCs w:val="24"/>
                <w:lang w:eastAsia="ru-RU"/>
              </w:rPr>
              <w:t>.</w:t>
            </w:r>
          </w:p>
          <w:p w:rsidR="00D06024" w:rsidRDefault="00D06024" w:rsidP="0019665B">
            <w:pPr>
              <w:jc w:val="both"/>
              <w:rPr>
                <w:rFonts w:ascii="Times New Roman CYR" w:eastAsia="Times New Roman" w:hAnsi="Times New Roman CYR" w:cs="Helvetica"/>
                <w:bCs/>
                <w:color w:val="000000"/>
                <w:sz w:val="24"/>
                <w:szCs w:val="24"/>
                <w:lang w:eastAsia="ru-RU"/>
              </w:rPr>
            </w:pPr>
            <w:r w:rsidRPr="00616ECF">
              <w:rPr>
                <w:rFonts w:ascii="Times New Roman CYR" w:eastAsia="Times New Roman" w:hAnsi="Times New Roman CYR" w:cs="Helvetica"/>
                <w:bCs/>
                <w:color w:val="000000"/>
                <w:sz w:val="24"/>
                <w:szCs w:val="24"/>
                <w:lang w:eastAsia="ru-RU"/>
              </w:rPr>
              <w:t>15. 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w:t>
            </w:r>
          </w:p>
          <w:p w:rsidR="00D06024" w:rsidRPr="0019665B" w:rsidRDefault="00D06024" w:rsidP="0019665B">
            <w:pPr>
              <w:jc w:val="both"/>
              <w:rPr>
                <w:rFonts w:ascii="Times New Roman CYR" w:eastAsia="Times New Roman" w:hAnsi="Times New Roman CYR" w:cs="Helvetica"/>
                <w:bCs/>
                <w:color w:val="000000"/>
                <w:sz w:val="24"/>
                <w:szCs w:val="24"/>
                <w:lang w:eastAsia="ru-RU"/>
              </w:rPr>
            </w:pPr>
          </w:p>
        </w:tc>
        <w:tc>
          <w:tcPr>
            <w:tcW w:w="5103" w:type="dxa"/>
          </w:tcPr>
          <w:p w:rsidR="00D06024" w:rsidRPr="001974C6" w:rsidRDefault="00D06024" w:rsidP="001974C6">
            <w:pPr>
              <w:jc w:val="both"/>
              <w:rPr>
                <w:rFonts w:ascii="Times New Roman CYR" w:eastAsia="Times New Roman" w:hAnsi="Times New Roman CYR" w:cs="Helvetica"/>
                <w:bCs/>
                <w:color w:val="000000"/>
                <w:sz w:val="24"/>
                <w:szCs w:val="24"/>
                <w:lang w:eastAsia="ru-RU"/>
              </w:rPr>
            </w:pPr>
            <w:r w:rsidRPr="001974C6">
              <w:rPr>
                <w:rFonts w:ascii="Times New Roman CYR" w:eastAsia="Times New Roman" w:hAnsi="Times New Roman CYR" w:cs="Helvetica"/>
                <w:bCs/>
                <w:color w:val="000000"/>
                <w:sz w:val="24"/>
                <w:szCs w:val="24"/>
                <w:lang w:eastAsia="ru-RU"/>
              </w:rPr>
              <w:t>Просто дублирует соответствующее требование Федерального закона «О бухгалтерском учете».</w:t>
            </w:r>
          </w:p>
          <w:p w:rsidR="00D06024" w:rsidRPr="001974C6" w:rsidRDefault="00D06024" w:rsidP="001974C6">
            <w:pPr>
              <w:jc w:val="both"/>
              <w:rPr>
                <w:rFonts w:ascii="Times New Roman CYR" w:eastAsia="Times New Roman" w:hAnsi="Times New Roman CYR" w:cs="Helvetica"/>
                <w:bCs/>
                <w:color w:val="000000"/>
                <w:sz w:val="24"/>
                <w:szCs w:val="24"/>
                <w:lang w:eastAsia="ru-RU"/>
              </w:rPr>
            </w:pPr>
            <w:r w:rsidRPr="001974C6">
              <w:rPr>
                <w:rFonts w:ascii="Times New Roman CYR" w:eastAsia="Times New Roman" w:hAnsi="Times New Roman CYR" w:cs="Helvetica"/>
                <w:bCs/>
                <w:color w:val="000000"/>
                <w:sz w:val="24"/>
                <w:szCs w:val="24"/>
                <w:lang w:eastAsia="ru-RU"/>
              </w:rPr>
              <w:t>Неясно, в каком организационно-распорядительном документе экономический субъект должен зафиксировать возможность изготовления копий таких документов на бумажном носителе и в каких случаях.</w:t>
            </w:r>
          </w:p>
          <w:p w:rsidR="00D06024" w:rsidRDefault="00D06024" w:rsidP="001974C6">
            <w:pPr>
              <w:jc w:val="both"/>
              <w:rPr>
                <w:rFonts w:ascii="Times New Roman CYR" w:eastAsia="Times New Roman" w:hAnsi="Times New Roman CYR" w:cs="Helvetica"/>
                <w:bCs/>
                <w:color w:val="000000"/>
                <w:sz w:val="24"/>
                <w:szCs w:val="24"/>
                <w:lang w:eastAsia="ru-RU"/>
              </w:rPr>
            </w:pPr>
          </w:p>
          <w:p w:rsidR="00D06024" w:rsidRDefault="00D06024" w:rsidP="001974C6">
            <w:pPr>
              <w:jc w:val="both"/>
              <w:rPr>
                <w:rFonts w:ascii="Times New Roman CYR" w:eastAsia="Times New Roman" w:hAnsi="Times New Roman CYR" w:cs="Helvetica"/>
                <w:bCs/>
                <w:color w:val="000000"/>
                <w:sz w:val="24"/>
                <w:szCs w:val="24"/>
                <w:lang w:eastAsia="ru-RU"/>
              </w:rPr>
            </w:pPr>
            <w:r w:rsidRPr="00BB5CEB">
              <w:rPr>
                <w:rFonts w:ascii="Times New Roman CYR" w:eastAsia="Times New Roman" w:hAnsi="Times New Roman CYR" w:cs="Helvetica"/>
                <w:bCs/>
                <w:color w:val="000000"/>
                <w:sz w:val="24"/>
                <w:szCs w:val="24"/>
                <w:lang w:eastAsia="ru-RU"/>
              </w:rPr>
              <w:t>ООО «КСАБ»</w:t>
            </w:r>
          </w:p>
          <w:p w:rsidR="00D06024" w:rsidRDefault="00D06024" w:rsidP="004825C8">
            <w:pPr>
              <w:jc w:val="both"/>
              <w:rPr>
                <w:rFonts w:ascii="Times New Roman CYR" w:eastAsia="Times New Roman" w:hAnsi="Times New Roman CYR" w:cs="Helvetica"/>
                <w:bCs/>
                <w:color w:val="000000"/>
                <w:sz w:val="24"/>
                <w:szCs w:val="24"/>
                <w:lang w:eastAsia="ru-RU"/>
              </w:rPr>
            </w:pPr>
          </w:p>
        </w:tc>
        <w:tc>
          <w:tcPr>
            <w:tcW w:w="2835" w:type="dxa"/>
          </w:tcPr>
          <w:p w:rsidR="00D06024" w:rsidRPr="002265B3" w:rsidRDefault="00D06024" w:rsidP="002265B3">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В соответствии с частью 11 статьи 21  указанного Федерального закона </w:t>
            </w:r>
          </w:p>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w:t>
            </w:r>
            <w:r w:rsidRPr="00547462">
              <w:rPr>
                <w:rFonts w:ascii="Times New Roman CYR" w:eastAsia="Times New Roman" w:hAnsi="Times New Roman CYR" w:cs="Helvetica"/>
                <w:bCs/>
                <w:color w:val="000000"/>
                <w:sz w:val="24"/>
                <w:szCs w:val="24"/>
                <w:lang w:eastAsia="ru-RU"/>
              </w:rPr>
              <w:t>тандарты экономического субъекта предназначены для упорядочения организации и ведения им бухгалтерского учета.</w:t>
            </w:r>
          </w:p>
          <w:p w:rsidR="00D06024" w:rsidRPr="00774D48" w:rsidRDefault="00D06024" w:rsidP="00DD0B49">
            <w:pPr>
              <w:jc w:val="both"/>
              <w:rPr>
                <w:rFonts w:ascii="Times New Roman CYR" w:eastAsia="Times New Roman" w:hAnsi="Times New Roman CYR" w:cs="Helvetica"/>
                <w:bCs/>
                <w:color w:val="000000"/>
                <w:sz w:val="24"/>
                <w:szCs w:val="24"/>
                <w:lang w:eastAsia="ru-RU"/>
              </w:rPr>
            </w:pPr>
            <w:r w:rsidRPr="00774D48">
              <w:rPr>
                <w:rFonts w:ascii="Times New Roman CYR" w:eastAsia="Times New Roman" w:hAnsi="Times New Roman CYR" w:cs="Helvetica"/>
                <w:bCs/>
                <w:color w:val="000000"/>
                <w:sz w:val="24"/>
                <w:szCs w:val="24"/>
                <w:lang w:eastAsia="ru-RU"/>
              </w:rPr>
              <w:t>Случаи изготовления на бумажном носителе копии первичного учетного документа,</w:t>
            </w:r>
            <w:r w:rsidR="004D6C4B">
              <w:rPr>
                <w:rFonts w:ascii="Times New Roman CYR" w:eastAsia="Times New Roman" w:hAnsi="Times New Roman CYR" w:cs="Helvetica"/>
                <w:bCs/>
                <w:color w:val="000000"/>
                <w:sz w:val="24"/>
                <w:szCs w:val="24"/>
                <w:lang w:eastAsia="ru-RU"/>
              </w:rPr>
              <w:t xml:space="preserve"> </w:t>
            </w:r>
            <w:r w:rsidRPr="00774D48">
              <w:rPr>
                <w:rFonts w:ascii="Times New Roman CYR" w:eastAsia="Times New Roman" w:hAnsi="Times New Roman CYR" w:cs="Helvetica"/>
                <w:bCs/>
                <w:color w:val="000000"/>
                <w:sz w:val="24"/>
                <w:szCs w:val="24"/>
                <w:lang w:eastAsia="ru-RU"/>
              </w:rPr>
              <w:t xml:space="preserve">составленного в виде электронного документа установлены в части 6 статьи 9 Федерального закона «О бухгалтерском учете» </w:t>
            </w:r>
          </w:p>
          <w:p w:rsidR="00D06024" w:rsidRPr="001122F6"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В С</w:t>
            </w:r>
            <w:r w:rsidRPr="00774D48">
              <w:rPr>
                <w:rFonts w:ascii="Times New Roman CYR" w:eastAsia="Times New Roman" w:hAnsi="Times New Roman CYR" w:cs="Helvetica"/>
                <w:bCs/>
                <w:color w:val="000000"/>
                <w:sz w:val="24"/>
                <w:szCs w:val="24"/>
                <w:lang w:eastAsia="ru-RU"/>
              </w:rPr>
              <w:t xml:space="preserve">тандарте не дублируется указанное требование Федерального закона «О бухгалтерском учете», а вводится положение, обеспечивающее выполнение этого требования. </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28</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825687">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15</w:t>
            </w:r>
            <w:r w:rsidR="00825687">
              <w:rPr>
                <w:rFonts w:ascii="Times New Roman CYR" w:eastAsia="Times New Roman" w:hAnsi="Times New Roman CYR" w:cs="Helvetica"/>
                <w:bCs/>
                <w:color w:val="000000"/>
                <w:sz w:val="24"/>
                <w:szCs w:val="24"/>
                <w:lang w:eastAsia="ru-RU"/>
              </w:rPr>
              <w:t xml:space="preserve"> </w:t>
            </w:r>
            <w:r w:rsidR="000E5EB3">
              <w:rPr>
                <w:rFonts w:ascii="Times New Roman CYR" w:eastAsia="Times New Roman" w:hAnsi="Times New Roman CYR" w:cs="Helvetica"/>
                <w:bCs/>
                <w:color w:val="000000"/>
                <w:sz w:val="24"/>
                <w:szCs w:val="24"/>
                <w:lang w:eastAsia="ru-RU"/>
              </w:rPr>
              <w:t>(новый пункт 12)</w:t>
            </w:r>
            <w:r w:rsidR="00825687">
              <w:rPr>
                <w:rFonts w:ascii="Times New Roman CYR" w:eastAsia="Times New Roman" w:hAnsi="Times New Roman CYR" w:cs="Helvetica"/>
                <w:bCs/>
                <w:color w:val="000000"/>
                <w:sz w:val="24"/>
                <w:szCs w:val="24"/>
                <w:lang w:eastAsia="ru-RU"/>
              </w:rPr>
              <w:t>.</w:t>
            </w:r>
          </w:p>
        </w:tc>
        <w:tc>
          <w:tcPr>
            <w:tcW w:w="5103" w:type="dxa"/>
          </w:tcPr>
          <w:p w:rsidR="004D66C2" w:rsidRDefault="00D06024" w:rsidP="00C156C8">
            <w:pPr>
              <w:jc w:val="both"/>
              <w:rPr>
                <w:rFonts w:ascii="Times New Roman CYR" w:eastAsia="Times New Roman" w:hAnsi="Times New Roman CYR" w:cs="Helvetica"/>
                <w:b/>
                <w:bCs/>
                <w:color w:val="000000"/>
                <w:sz w:val="24"/>
                <w:szCs w:val="24"/>
                <w:lang w:eastAsia="ru-RU"/>
              </w:rPr>
            </w:pPr>
            <w:r w:rsidRPr="004D66C2">
              <w:rPr>
                <w:rFonts w:ascii="Times New Roman CYR" w:eastAsia="Times New Roman" w:hAnsi="Times New Roman CYR" w:cs="Helvetica"/>
                <w:bCs/>
                <w:color w:val="000000"/>
                <w:sz w:val="24"/>
                <w:szCs w:val="24"/>
                <w:lang w:eastAsia="ru-RU"/>
              </w:rPr>
              <w:t xml:space="preserve">Предлагаем </w:t>
            </w:r>
            <w:r w:rsidR="00DB7AE5">
              <w:rPr>
                <w:rFonts w:ascii="Times New Roman CYR" w:eastAsia="Times New Roman" w:hAnsi="Times New Roman CYR" w:cs="Helvetica"/>
                <w:bCs/>
                <w:color w:val="000000"/>
                <w:sz w:val="24"/>
                <w:szCs w:val="24"/>
                <w:lang w:eastAsia="ru-RU"/>
              </w:rPr>
              <w:t xml:space="preserve">установить </w:t>
            </w:r>
            <w:r w:rsidR="004D66C2" w:rsidRPr="004D66C2">
              <w:rPr>
                <w:rFonts w:ascii="Times New Roman CYR" w:eastAsia="Times New Roman" w:hAnsi="Times New Roman CYR" w:cs="Helvetica"/>
                <w:bCs/>
                <w:color w:val="000000"/>
                <w:sz w:val="24"/>
                <w:szCs w:val="24"/>
                <w:lang w:eastAsia="ru-RU"/>
              </w:rPr>
              <w:t>требования к виду копий электронного документа на бумажном носителе</w:t>
            </w:r>
            <w:r w:rsidR="004D66C2">
              <w:rPr>
                <w:rFonts w:ascii="Times New Roman CYR" w:eastAsia="Times New Roman" w:hAnsi="Times New Roman CYR" w:cs="Helvetica"/>
                <w:bCs/>
                <w:color w:val="000000"/>
                <w:sz w:val="24"/>
                <w:szCs w:val="24"/>
                <w:lang w:eastAsia="ru-RU"/>
              </w:rPr>
              <w:t xml:space="preserve"> </w:t>
            </w:r>
          </w:p>
          <w:p w:rsidR="00D06024" w:rsidRPr="004D66C2" w:rsidRDefault="00D06024" w:rsidP="00C156C8">
            <w:pPr>
              <w:jc w:val="both"/>
              <w:rPr>
                <w:rFonts w:ascii="Times New Roman CYR" w:eastAsia="Times New Roman" w:hAnsi="Times New Roman CYR" w:cs="Helvetica"/>
                <w:bCs/>
                <w:color w:val="000000"/>
                <w:sz w:val="24"/>
                <w:szCs w:val="24"/>
                <w:lang w:eastAsia="ru-RU"/>
              </w:rPr>
            </w:pPr>
            <w:r w:rsidRPr="004D66C2">
              <w:rPr>
                <w:rFonts w:ascii="Times New Roman CYR" w:eastAsia="Times New Roman" w:hAnsi="Times New Roman CYR" w:cs="Helvetica"/>
                <w:bCs/>
                <w:color w:val="000000"/>
                <w:sz w:val="24"/>
                <w:szCs w:val="24"/>
                <w:lang w:eastAsia="ru-RU"/>
              </w:rPr>
              <w:t>1С</w:t>
            </w:r>
            <w:r w:rsidR="004D66C2" w:rsidRPr="004D66C2">
              <w:rPr>
                <w:rFonts w:ascii="Times New Roman CYR" w:eastAsia="Times New Roman" w:hAnsi="Times New Roman CYR" w:cs="Helvetica"/>
                <w:bCs/>
                <w:color w:val="000000"/>
                <w:sz w:val="24"/>
                <w:szCs w:val="24"/>
                <w:lang w:eastAsia="ru-RU"/>
              </w:rPr>
              <w:t>,</w:t>
            </w:r>
          </w:p>
          <w:p w:rsidR="004D66C2" w:rsidRPr="003677D7" w:rsidRDefault="004D66C2" w:rsidP="00C156C8">
            <w:pPr>
              <w:jc w:val="both"/>
              <w:rPr>
                <w:rFonts w:ascii="Times New Roman CYR" w:eastAsia="Times New Roman" w:hAnsi="Times New Roman CYR" w:cs="Helvetica"/>
                <w:b/>
                <w:bCs/>
                <w:color w:val="000000"/>
                <w:sz w:val="24"/>
                <w:szCs w:val="24"/>
                <w:lang w:eastAsia="ru-RU"/>
              </w:rPr>
            </w:pPr>
            <w:r w:rsidRPr="004D66C2">
              <w:rPr>
                <w:rFonts w:ascii="Times New Roman CYR" w:eastAsia="Times New Roman" w:hAnsi="Times New Roman CYR" w:cs="Helvetica"/>
                <w:bCs/>
                <w:color w:val="000000"/>
                <w:sz w:val="24"/>
                <w:szCs w:val="24"/>
                <w:lang w:eastAsia="ru-RU"/>
              </w:rPr>
              <w:t>ПАО «ЛУКОЙЛ»</w:t>
            </w:r>
            <w:r w:rsidRPr="004D66C2">
              <w:rPr>
                <w:rFonts w:ascii="Times New Roman CYR" w:eastAsia="Times New Roman" w:hAnsi="Times New Roman CYR" w:cs="Helvetica"/>
                <w:b/>
                <w:bCs/>
                <w:color w:val="000000"/>
                <w:sz w:val="24"/>
                <w:szCs w:val="24"/>
                <w:lang w:eastAsia="ru-RU"/>
              </w:rPr>
              <w:t xml:space="preserve">  </w:t>
            </w:r>
          </w:p>
        </w:tc>
        <w:tc>
          <w:tcPr>
            <w:tcW w:w="2835" w:type="dxa"/>
          </w:tcPr>
          <w:p w:rsidR="00D06024" w:rsidRPr="004D66C2" w:rsidRDefault="00D06024" w:rsidP="002265B3">
            <w:pPr>
              <w:jc w:val="both"/>
              <w:rPr>
                <w:rFonts w:ascii="Times New Roman CYR" w:eastAsia="Times New Roman" w:hAnsi="Times New Roman CYR" w:cs="Helvetica"/>
                <w:b/>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sidRPr="008E127D">
              <w:rPr>
                <w:rFonts w:ascii="Times New Roman CYR" w:eastAsia="Times New Roman" w:hAnsi="Times New Roman CYR" w:cs="Helvetica"/>
                <w:bCs/>
                <w:color w:val="000000"/>
                <w:sz w:val="24"/>
                <w:szCs w:val="24"/>
                <w:lang w:eastAsia="ru-RU"/>
              </w:rPr>
              <w:t>Требования к виду копий электронных документов на бумажном носителе не относятся к предмету Стандарта.</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29</w:t>
            </w:r>
            <w:r w:rsidR="00D06024" w:rsidRPr="003D6A36">
              <w:rPr>
                <w:rFonts w:ascii="Times New Roman CYR" w:eastAsia="Times New Roman" w:hAnsi="Times New Roman CYR" w:cs="Helvetica"/>
                <w:bCs/>
                <w:color w:val="000000"/>
                <w:sz w:val="24"/>
                <w:szCs w:val="24"/>
                <w:lang w:eastAsia="ru-RU"/>
              </w:rPr>
              <w:t>.</w:t>
            </w:r>
          </w:p>
        </w:tc>
        <w:tc>
          <w:tcPr>
            <w:tcW w:w="3119" w:type="dxa"/>
          </w:tcPr>
          <w:p w:rsidR="00D06024" w:rsidRDefault="00D06024"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16</w:t>
            </w:r>
            <w:r w:rsidR="00825687">
              <w:rPr>
                <w:rFonts w:ascii="Times New Roman CYR" w:eastAsia="Times New Roman" w:hAnsi="Times New Roman CYR" w:cs="Helvetica"/>
                <w:bCs/>
                <w:color w:val="000000"/>
                <w:sz w:val="24"/>
                <w:szCs w:val="24"/>
                <w:lang w:eastAsia="ru-RU"/>
              </w:rPr>
              <w:t xml:space="preserve"> </w:t>
            </w:r>
            <w:r w:rsidR="003D28F4">
              <w:rPr>
                <w:rFonts w:ascii="Times New Roman CYR" w:eastAsia="Times New Roman" w:hAnsi="Times New Roman CYR" w:cs="Helvetica"/>
                <w:bCs/>
                <w:color w:val="000000"/>
                <w:sz w:val="24"/>
                <w:szCs w:val="24"/>
                <w:lang w:eastAsia="ru-RU"/>
              </w:rPr>
              <w:t>(новый пункт 14)</w:t>
            </w:r>
            <w:r w:rsidR="00825687">
              <w:rPr>
                <w:rFonts w:ascii="Times New Roman CYR" w:eastAsia="Times New Roman" w:hAnsi="Times New Roman CYR" w:cs="Helvetica"/>
                <w:bCs/>
                <w:color w:val="000000"/>
                <w:sz w:val="24"/>
                <w:szCs w:val="24"/>
                <w:lang w:eastAsia="ru-RU"/>
              </w:rPr>
              <w:t>.</w:t>
            </w:r>
          </w:p>
          <w:p w:rsidR="00D06024" w:rsidRDefault="00D06024" w:rsidP="0019665B">
            <w:pPr>
              <w:jc w:val="both"/>
              <w:rPr>
                <w:rFonts w:ascii="Times New Roman CYR" w:eastAsia="Times New Roman" w:hAnsi="Times New Roman CYR" w:cs="Helvetica"/>
                <w:bCs/>
                <w:color w:val="000000"/>
                <w:sz w:val="24"/>
                <w:szCs w:val="24"/>
                <w:lang w:eastAsia="ru-RU"/>
              </w:rPr>
            </w:pPr>
          </w:p>
          <w:p w:rsidR="00D06024" w:rsidRPr="0019665B" w:rsidRDefault="00D06024" w:rsidP="00612C29">
            <w:pPr>
              <w:jc w:val="both"/>
              <w:rPr>
                <w:rFonts w:ascii="Times New Roman CYR" w:eastAsia="Times New Roman" w:hAnsi="Times New Roman CYR" w:cs="Helvetica"/>
                <w:bCs/>
                <w:color w:val="000000"/>
                <w:sz w:val="24"/>
                <w:szCs w:val="24"/>
                <w:lang w:eastAsia="ru-RU"/>
              </w:rPr>
            </w:pPr>
            <w:r w:rsidRPr="004A68A5">
              <w:rPr>
                <w:rFonts w:ascii="Times New Roman CYR" w:eastAsia="Times New Roman" w:hAnsi="Times New Roman CYR" w:cs="Helvetica"/>
                <w:bCs/>
                <w:color w:val="000000"/>
                <w:sz w:val="24"/>
                <w:szCs w:val="24"/>
                <w:lang w:eastAsia="ru-RU"/>
              </w:rPr>
              <w:lastRenderedPageBreak/>
              <w:t>16. При принятии к бухгалтерскому учету первичных учетных документов должны применяться средства, исключающие возможность повторного использования этих первичных учетных документов после принятия к бухгалтерскому учету.</w:t>
            </w:r>
          </w:p>
        </w:tc>
        <w:tc>
          <w:tcPr>
            <w:tcW w:w="5103" w:type="dxa"/>
          </w:tcPr>
          <w:p w:rsidR="00FD5273" w:rsidRPr="00FD5273" w:rsidRDefault="00FD5273" w:rsidP="00FD5273">
            <w:pPr>
              <w:jc w:val="both"/>
              <w:rPr>
                <w:rFonts w:ascii="Times New Roman CYR" w:eastAsia="Times New Roman" w:hAnsi="Times New Roman CYR" w:cs="Helvetica"/>
                <w:bCs/>
                <w:color w:val="000000"/>
                <w:sz w:val="24"/>
                <w:szCs w:val="24"/>
                <w:lang w:eastAsia="ru-RU"/>
              </w:rPr>
            </w:pPr>
            <w:r w:rsidRPr="00FD5273">
              <w:rPr>
                <w:rFonts w:ascii="Times New Roman CYR" w:eastAsia="Times New Roman" w:hAnsi="Times New Roman CYR" w:cs="Helvetica"/>
                <w:bCs/>
                <w:color w:val="000000"/>
                <w:sz w:val="24"/>
                <w:szCs w:val="24"/>
                <w:lang w:eastAsia="ru-RU"/>
              </w:rPr>
              <w:lastRenderedPageBreak/>
              <w:t xml:space="preserve">Предлагаемая редакция: </w:t>
            </w:r>
          </w:p>
          <w:p w:rsidR="00FD5273" w:rsidRDefault="00FD5273" w:rsidP="00FD5273">
            <w:pPr>
              <w:jc w:val="both"/>
              <w:rPr>
                <w:rFonts w:ascii="Times New Roman CYR" w:eastAsia="Times New Roman" w:hAnsi="Times New Roman CYR" w:cs="Helvetica"/>
                <w:bCs/>
                <w:color w:val="000000"/>
                <w:sz w:val="24"/>
                <w:szCs w:val="24"/>
                <w:lang w:eastAsia="ru-RU"/>
              </w:rPr>
            </w:pPr>
          </w:p>
          <w:p w:rsidR="00FD5273" w:rsidRDefault="00FD5273" w:rsidP="00FD5273">
            <w:pPr>
              <w:jc w:val="both"/>
              <w:rPr>
                <w:rFonts w:ascii="Times New Roman CYR" w:eastAsia="Times New Roman" w:hAnsi="Times New Roman CYR" w:cs="Helvetica"/>
                <w:bCs/>
                <w:color w:val="000000"/>
                <w:sz w:val="24"/>
                <w:szCs w:val="24"/>
                <w:lang w:eastAsia="ru-RU"/>
              </w:rPr>
            </w:pPr>
            <w:r w:rsidRPr="00FD5273">
              <w:rPr>
                <w:rFonts w:ascii="Times New Roman CYR" w:eastAsia="Times New Roman" w:hAnsi="Times New Roman CYR" w:cs="Helvetica"/>
                <w:bCs/>
                <w:color w:val="000000"/>
                <w:sz w:val="24"/>
                <w:szCs w:val="24"/>
                <w:lang w:eastAsia="ru-RU"/>
              </w:rPr>
              <w:lastRenderedPageBreak/>
              <w:t>Повторное принятие первичных учетных документов к бухгалтерскому учету не допускается</w:t>
            </w:r>
            <w:r>
              <w:rPr>
                <w:rFonts w:ascii="Times New Roman CYR" w:eastAsia="Times New Roman" w:hAnsi="Times New Roman CYR" w:cs="Helvetica"/>
                <w:bCs/>
                <w:color w:val="000000"/>
                <w:sz w:val="24"/>
                <w:szCs w:val="24"/>
                <w:lang w:eastAsia="ru-RU"/>
              </w:rPr>
              <w:t>.</w:t>
            </w:r>
          </w:p>
          <w:p w:rsidR="00FD5273" w:rsidRDefault="00FD5273" w:rsidP="00E471AA">
            <w:pPr>
              <w:jc w:val="both"/>
              <w:rPr>
                <w:rFonts w:ascii="Times New Roman CYR" w:eastAsia="Times New Roman" w:hAnsi="Times New Roman CYR" w:cs="Helvetica"/>
                <w:bCs/>
                <w:color w:val="000000"/>
                <w:sz w:val="24"/>
                <w:szCs w:val="24"/>
                <w:lang w:eastAsia="ru-RU"/>
              </w:rPr>
            </w:pPr>
          </w:p>
          <w:p w:rsidR="00EC1C9F" w:rsidRDefault="00D06024" w:rsidP="00FD5273">
            <w:pPr>
              <w:jc w:val="both"/>
              <w:rPr>
                <w:rFonts w:ascii="Times New Roman CYR" w:eastAsia="Times New Roman" w:hAnsi="Times New Roman CYR" w:cs="Helvetica"/>
                <w:bCs/>
                <w:color w:val="000000"/>
                <w:sz w:val="24"/>
                <w:szCs w:val="24"/>
                <w:lang w:eastAsia="ru-RU"/>
              </w:rPr>
            </w:pPr>
            <w:r w:rsidRPr="00B0648F">
              <w:rPr>
                <w:rFonts w:ascii="Times New Roman CYR" w:eastAsia="Times New Roman" w:hAnsi="Times New Roman CYR" w:cs="Helvetica"/>
                <w:bCs/>
                <w:color w:val="000000"/>
                <w:sz w:val="24"/>
                <w:szCs w:val="24"/>
                <w:lang w:eastAsia="ru-RU"/>
              </w:rPr>
              <w:t>ПАО «Сургутнефтегаз»</w:t>
            </w:r>
            <w:r w:rsidR="00D960EA">
              <w:rPr>
                <w:rFonts w:ascii="Times New Roman CYR" w:eastAsia="Times New Roman" w:hAnsi="Times New Roman CYR" w:cs="Helvetica"/>
                <w:bCs/>
                <w:color w:val="000000"/>
                <w:sz w:val="24"/>
                <w:szCs w:val="24"/>
                <w:lang w:eastAsia="ru-RU"/>
              </w:rPr>
              <w:t xml:space="preserve">, </w:t>
            </w:r>
            <w:r w:rsidRPr="00B0648F">
              <w:rPr>
                <w:rFonts w:ascii="Times New Roman CYR" w:eastAsia="Times New Roman" w:hAnsi="Times New Roman CYR" w:cs="Helvetica"/>
                <w:bCs/>
                <w:color w:val="000000"/>
                <w:sz w:val="24"/>
                <w:szCs w:val="24"/>
                <w:lang w:eastAsia="ru-RU"/>
              </w:rPr>
              <w:t xml:space="preserve"> </w:t>
            </w:r>
          </w:p>
          <w:p w:rsidR="00D06024" w:rsidRDefault="00D960EA" w:rsidP="00FD5273">
            <w:pPr>
              <w:jc w:val="both"/>
              <w:rPr>
                <w:rFonts w:ascii="Times New Roman CYR" w:eastAsia="Times New Roman" w:hAnsi="Times New Roman CYR" w:cs="Helvetica"/>
                <w:bCs/>
                <w:color w:val="000000"/>
                <w:sz w:val="24"/>
                <w:szCs w:val="24"/>
                <w:lang w:eastAsia="ru-RU"/>
              </w:rPr>
            </w:pPr>
            <w:r w:rsidRPr="00D960EA">
              <w:rPr>
                <w:rFonts w:ascii="Times New Roman CYR" w:eastAsia="Times New Roman" w:hAnsi="Times New Roman CYR" w:cs="Helvetica"/>
                <w:bCs/>
                <w:color w:val="000000"/>
                <w:sz w:val="24"/>
                <w:szCs w:val="24"/>
                <w:lang w:eastAsia="ru-RU"/>
              </w:rPr>
              <w:t>ПАО «Новолипецкий металлургический комбинат»</w:t>
            </w:r>
            <w:r w:rsidR="00EC1C9F">
              <w:rPr>
                <w:rFonts w:ascii="Times New Roman CYR" w:eastAsia="Times New Roman" w:hAnsi="Times New Roman CYR" w:cs="Helvetica"/>
                <w:bCs/>
                <w:color w:val="000000"/>
                <w:sz w:val="24"/>
                <w:szCs w:val="24"/>
                <w:lang w:eastAsia="ru-RU"/>
              </w:rPr>
              <w:t>,</w:t>
            </w:r>
          </w:p>
          <w:p w:rsidR="00EC1C9F" w:rsidRDefault="00EC1C9F" w:rsidP="00FD5273">
            <w:pPr>
              <w:jc w:val="both"/>
              <w:rPr>
                <w:rFonts w:ascii="Times New Roman CYR" w:eastAsia="Times New Roman" w:hAnsi="Times New Roman CYR" w:cs="Helvetica"/>
                <w:bCs/>
                <w:color w:val="000000"/>
                <w:sz w:val="24"/>
                <w:szCs w:val="24"/>
                <w:lang w:eastAsia="ru-RU"/>
              </w:rPr>
            </w:pPr>
            <w:r w:rsidRPr="00EC1C9F">
              <w:rPr>
                <w:rFonts w:ascii="Times New Roman CYR" w:eastAsia="Times New Roman" w:hAnsi="Times New Roman CYR" w:cs="Helvetica"/>
                <w:bCs/>
                <w:color w:val="000000"/>
                <w:sz w:val="24"/>
                <w:szCs w:val="24"/>
                <w:lang w:eastAsia="ru-RU"/>
              </w:rPr>
              <w:t>О.В. Забродина</w:t>
            </w:r>
          </w:p>
        </w:tc>
        <w:tc>
          <w:tcPr>
            <w:tcW w:w="2835" w:type="dxa"/>
          </w:tcPr>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Pr="002265B3" w:rsidRDefault="00FD5273" w:rsidP="002265B3">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Е</w:t>
            </w:r>
            <w:r w:rsidRPr="00FD5273">
              <w:rPr>
                <w:rFonts w:ascii="Times New Roman CYR" w:eastAsia="Times New Roman" w:hAnsi="Times New Roman CYR" w:cs="Helvetica"/>
                <w:bCs/>
                <w:color w:val="000000"/>
                <w:sz w:val="24"/>
                <w:szCs w:val="24"/>
                <w:lang w:eastAsia="ru-RU"/>
              </w:rPr>
              <w:t xml:space="preserve">сли речь идет о запрете </w:t>
            </w:r>
            <w:r w:rsidRPr="00FD5273">
              <w:rPr>
                <w:rFonts w:ascii="Times New Roman CYR" w:eastAsia="Times New Roman" w:hAnsi="Times New Roman CYR" w:cs="Helvetica"/>
                <w:bCs/>
                <w:color w:val="000000"/>
                <w:sz w:val="24"/>
                <w:szCs w:val="24"/>
                <w:lang w:eastAsia="ru-RU"/>
              </w:rPr>
              <w:lastRenderedPageBreak/>
              <w:t>на повторную регистрацию в целях бухгалтерского учета, то достаточно указать на недопустимость такой регистрации, при этом, выбор способа, механизма, процедуры или средства обеспечения этого требования – право экономического субъекта.</w:t>
            </w:r>
          </w:p>
        </w:tc>
        <w:tc>
          <w:tcPr>
            <w:tcW w:w="4536" w:type="dxa"/>
          </w:tcPr>
          <w:p w:rsidR="00AD2966" w:rsidRPr="00AD2966" w:rsidRDefault="00AD2966"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Редакция пункта </w:t>
            </w:r>
            <w:r w:rsidR="00184AB8">
              <w:rPr>
                <w:rFonts w:ascii="Times New Roman CYR" w:eastAsia="Times New Roman" w:hAnsi="Times New Roman CYR" w:cs="Helvetica"/>
                <w:bCs/>
                <w:color w:val="000000"/>
                <w:sz w:val="24"/>
                <w:szCs w:val="24"/>
                <w:lang w:eastAsia="ru-RU"/>
              </w:rPr>
              <w:t xml:space="preserve">отражает содержание предложения и </w:t>
            </w:r>
            <w:r w:rsidR="006D1D45">
              <w:rPr>
                <w:rFonts w:ascii="Times New Roman CYR" w:eastAsia="Times New Roman" w:hAnsi="Times New Roman CYR" w:cs="Helvetica"/>
                <w:bCs/>
                <w:color w:val="000000"/>
                <w:sz w:val="24"/>
                <w:szCs w:val="24"/>
                <w:lang w:eastAsia="ru-RU"/>
              </w:rPr>
              <w:t xml:space="preserve">не ограничивает права </w:t>
            </w:r>
            <w:r w:rsidR="006D1D45">
              <w:rPr>
                <w:rFonts w:ascii="Times New Roman CYR" w:eastAsia="Times New Roman" w:hAnsi="Times New Roman CYR" w:cs="Helvetica"/>
                <w:bCs/>
                <w:color w:val="000000"/>
                <w:sz w:val="24"/>
                <w:szCs w:val="24"/>
                <w:lang w:eastAsia="ru-RU"/>
              </w:rPr>
              <w:lastRenderedPageBreak/>
              <w:t xml:space="preserve">экономического субъекта на </w:t>
            </w:r>
            <w:r w:rsidR="006D1D45" w:rsidRPr="006D1D45">
              <w:rPr>
                <w:rFonts w:ascii="Times New Roman CYR" w:eastAsia="Times New Roman" w:hAnsi="Times New Roman CYR" w:cs="Helvetica"/>
                <w:bCs/>
                <w:color w:val="000000"/>
                <w:sz w:val="24"/>
                <w:szCs w:val="24"/>
                <w:lang w:eastAsia="ru-RU"/>
              </w:rPr>
              <w:t>выбор способа, механизма, процедуры или средства обеспечения требования</w:t>
            </w:r>
            <w:r w:rsidR="006D1D45">
              <w:rPr>
                <w:rFonts w:ascii="Times New Roman CYR" w:eastAsia="Times New Roman" w:hAnsi="Times New Roman CYR" w:cs="Helvetica"/>
                <w:bCs/>
                <w:color w:val="000000"/>
                <w:sz w:val="24"/>
                <w:szCs w:val="24"/>
                <w:lang w:eastAsia="ru-RU"/>
              </w:rPr>
              <w:t>, а указывает на необходимость их наличия.</w:t>
            </w:r>
          </w:p>
          <w:p w:rsidR="00825687" w:rsidRDefault="00825687" w:rsidP="00DD0B49">
            <w:pPr>
              <w:jc w:val="both"/>
              <w:rPr>
                <w:rFonts w:ascii="Times New Roman CYR" w:eastAsia="Times New Roman" w:hAnsi="Times New Roman CYR" w:cs="Helvetica"/>
                <w:bCs/>
                <w:color w:val="000000"/>
                <w:sz w:val="24"/>
                <w:szCs w:val="24"/>
                <w:highlight w:val="yellow"/>
                <w:lang w:eastAsia="ru-RU"/>
              </w:rPr>
            </w:pPr>
          </w:p>
          <w:p w:rsidR="00D06024" w:rsidRPr="0034479B" w:rsidRDefault="00D06024"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Default="00513EE6" w:rsidP="00106D2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30</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D730F5">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16</w:t>
            </w:r>
            <w:r w:rsidR="00D730F5" w:rsidRPr="003D28F4">
              <w:rPr>
                <w:rFonts w:ascii="Times New Roman CYR" w:eastAsia="Times New Roman" w:hAnsi="Times New Roman CYR" w:cs="Helvetica"/>
                <w:bCs/>
                <w:color w:val="000000"/>
                <w:sz w:val="24"/>
                <w:szCs w:val="24"/>
                <w:lang w:eastAsia="ru-RU"/>
              </w:rPr>
              <w:t xml:space="preserve"> </w:t>
            </w:r>
            <w:r w:rsidR="003D28F4" w:rsidRPr="003D28F4">
              <w:rPr>
                <w:rFonts w:ascii="Times New Roman CYR" w:eastAsia="Times New Roman" w:hAnsi="Times New Roman CYR" w:cs="Helvetica"/>
                <w:bCs/>
                <w:color w:val="000000"/>
                <w:sz w:val="24"/>
                <w:szCs w:val="24"/>
                <w:lang w:eastAsia="ru-RU"/>
              </w:rPr>
              <w:t>(новый пункт 14)</w:t>
            </w:r>
            <w:r w:rsidR="00D730F5">
              <w:rPr>
                <w:rFonts w:ascii="Times New Roman CYR" w:eastAsia="Times New Roman" w:hAnsi="Times New Roman CYR" w:cs="Helvetica"/>
                <w:bCs/>
                <w:color w:val="000000"/>
                <w:sz w:val="24"/>
                <w:szCs w:val="24"/>
                <w:lang w:eastAsia="ru-RU"/>
              </w:rPr>
              <w:t>.</w:t>
            </w:r>
          </w:p>
        </w:tc>
        <w:tc>
          <w:tcPr>
            <w:tcW w:w="5103" w:type="dxa"/>
          </w:tcPr>
          <w:p w:rsidR="00D06024" w:rsidRDefault="00E95ED6" w:rsidP="00640413">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Требуется </w:t>
            </w:r>
            <w:r w:rsidR="00D06024" w:rsidRPr="00640413">
              <w:rPr>
                <w:rFonts w:ascii="Times New Roman CYR" w:eastAsia="Times New Roman" w:hAnsi="Times New Roman CYR" w:cs="Helvetica"/>
                <w:bCs/>
                <w:color w:val="000000"/>
                <w:sz w:val="24"/>
                <w:szCs w:val="24"/>
                <w:lang w:eastAsia="ru-RU"/>
              </w:rPr>
              <w:t xml:space="preserve"> разъяснени</w:t>
            </w:r>
            <w:r>
              <w:rPr>
                <w:rFonts w:ascii="Times New Roman CYR" w:eastAsia="Times New Roman" w:hAnsi="Times New Roman CYR" w:cs="Helvetica"/>
                <w:bCs/>
                <w:color w:val="000000"/>
                <w:sz w:val="24"/>
                <w:szCs w:val="24"/>
                <w:lang w:eastAsia="ru-RU"/>
              </w:rPr>
              <w:t>е</w:t>
            </w:r>
            <w:r w:rsidR="00D06024" w:rsidRPr="00640413">
              <w:rPr>
                <w:rFonts w:ascii="Times New Roman CYR" w:eastAsia="Times New Roman" w:hAnsi="Times New Roman CYR" w:cs="Helvetica"/>
                <w:bCs/>
                <w:color w:val="000000"/>
                <w:sz w:val="24"/>
                <w:szCs w:val="24"/>
                <w:lang w:eastAsia="ru-RU"/>
              </w:rPr>
              <w:t xml:space="preserve"> </w:t>
            </w:r>
            <w:r w:rsidR="00FD5273">
              <w:rPr>
                <w:rFonts w:ascii="Times New Roman CYR" w:eastAsia="Times New Roman" w:hAnsi="Times New Roman CYR" w:cs="Helvetica"/>
                <w:bCs/>
                <w:color w:val="000000"/>
                <w:sz w:val="24"/>
                <w:szCs w:val="24"/>
                <w:lang w:eastAsia="ru-RU"/>
              </w:rPr>
              <w:t xml:space="preserve">относительно </w:t>
            </w:r>
            <w:r w:rsidR="00D06024" w:rsidRPr="00640413">
              <w:rPr>
                <w:rFonts w:ascii="Times New Roman CYR" w:eastAsia="Times New Roman" w:hAnsi="Times New Roman CYR" w:cs="Helvetica"/>
                <w:bCs/>
                <w:color w:val="000000"/>
                <w:sz w:val="24"/>
                <w:szCs w:val="24"/>
                <w:lang w:eastAsia="ru-RU"/>
              </w:rPr>
              <w:t xml:space="preserve">«средств, исключающие возможность повторного использования первичных учетных документов после их принятия к бухгалтерскому учету» </w:t>
            </w:r>
          </w:p>
          <w:p w:rsidR="00FD5273" w:rsidRDefault="00FD5273" w:rsidP="0088628A">
            <w:pPr>
              <w:jc w:val="both"/>
              <w:rPr>
                <w:rFonts w:ascii="Times New Roman CYR" w:eastAsia="Times New Roman" w:hAnsi="Times New Roman CYR" w:cs="Helvetica"/>
                <w:bCs/>
                <w:color w:val="000000"/>
                <w:sz w:val="24"/>
                <w:szCs w:val="24"/>
                <w:lang w:eastAsia="ru-RU"/>
              </w:rPr>
            </w:pPr>
          </w:p>
          <w:p w:rsidR="00D06024" w:rsidRDefault="00D06024" w:rsidP="00320CA8">
            <w:pPr>
              <w:jc w:val="both"/>
              <w:rPr>
                <w:rFonts w:ascii="Times New Roman CYR" w:eastAsia="Times New Roman" w:hAnsi="Times New Roman CYR" w:cs="Helvetica"/>
                <w:bCs/>
                <w:color w:val="000000"/>
                <w:sz w:val="24"/>
                <w:szCs w:val="24"/>
                <w:lang w:eastAsia="ru-RU"/>
              </w:rPr>
            </w:pPr>
            <w:r w:rsidRPr="00640413">
              <w:rPr>
                <w:rFonts w:ascii="Times New Roman CYR" w:eastAsia="Times New Roman" w:hAnsi="Times New Roman CYR" w:cs="Helvetica"/>
                <w:bCs/>
                <w:color w:val="000000"/>
                <w:sz w:val="24"/>
                <w:szCs w:val="24"/>
                <w:lang w:eastAsia="ru-RU"/>
              </w:rPr>
              <w:t>ПАО «Сургутнефтегаз»</w:t>
            </w:r>
            <w:r w:rsidR="00FD5273">
              <w:rPr>
                <w:rFonts w:ascii="Times New Roman CYR" w:eastAsia="Times New Roman" w:hAnsi="Times New Roman CYR" w:cs="Helvetica"/>
                <w:bCs/>
                <w:color w:val="000000"/>
                <w:sz w:val="24"/>
                <w:szCs w:val="24"/>
                <w:lang w:eastAsia="ru-RU"/>
              </w:rPr>
              <w:t xml:space="preserve">, </w:t>
            </w:r>
            <w:r w:rsidRPr="00640413">
              <w:rPr>
                <w:rFonts w:ascii="Times New Roman CYR" w:eastAsia="Times New Roman" w:hAnsi="Times New Roman CYR" w:cs="Helvetica"/>
                <w:bCs/>
                <w:color w:val="000000"/>
                <w:sz w:val="24"/>
                <w:szCs w:val="24"/>
                <w:lang w:eastAsia="ru-RU"/>
              </w:rPr>
              <w:t xml:space="preserve"> </w:t>
            </w:r>
            <w:r w:rsidR="00FD5273" w:rsidRPr="00FD5273">
              <w:rPr>
                <w:rFonts w:ascii="Times New Roman CYR" w:eastAsia="Times New Roman" w:hAnsi="Times New Roman CYR" w:cs="Helvetica"/>
                <w:bCs/>
                <w:color w:val="000000"/>
                <w:sz w:val="24"/>
                <w:szCs w:val="24"/>
                <w:lang w:eastAsia="ru-RU"/>
              </w:rPr>
              <w:t>ООО «КСАБ»</w:t>
            </w:r>
            <w:r w:rsidR="00D960EA">
              <w:rPr>
                <w:rFonts w:ascii="Times New Roman CYR" w:eastAsia="Times New Roman" w:hAnsi="Times New Roman CYR" w:cs="Helvetica"/>
                <w:bCs/>
                <w:color w:val="000000"/>
                <w:sz w:val="24"/>
                <w:szCs w:val="24"/>
                <w:lang w:eastAsia="ru-RU"/>
              </w:rPr>
              <w:t xml:space="preserve">, </w:t>
            </w:r>
            <w:r w:rsidR="00D960EA" w:rsidRPr="00D960EA">
              <w:rPr>
                <w:rFonts w:ascii="Times New Roman CYR" w:eastAsia="Times New Roman" w:hAnsi="Times New Roman CYR" w:cs="Helvetica"/>
                <w:bCs/>
                <w:color w:val="000000"/>
                <w:sz w:val="24"/>
                <w:szCs w:val="24"/>
                <w:lang w:eastAsia="ru-RU"/>
              </w:rPr>
              <w:t>ПАО «Новолипецкий металлургический комбинат»</w:t>
            </w:r>
          </w:p>
        </w:tc>
        <w:tc>
          <w:tcPr>
            <w:tcW w:w="2835" w:type="dxa"/>
          </w:tcPr>
          <w:p w:rsidR="00D06024" w:rsidRDefault="00D06024" w:rsidP="002265B3">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Стандартом предусматривается возможность использования экономическим субъектом любых средств, обеспечивающих выполнение устано</w:t>
            </w:r>
            <w:r w:rsidR="00EA7805">
              <w:rPr>
                <w:rFonts w:ascii="Times New Roman CYR" w:eastAsia="Times New Roman" w:hAnsi="Times New Roman CYR" w:cs="Helvetica"/>
                <w:bCs/>
                <w:color w:val="000000"/>
                <w:sz w:val="24"/>
                <w:szCs w:val="24"/>
                <w:lang w:eastAsia="ru-RU"/>
              </w:rPr>
              <w:t>в</w:t>
            </w:r>
            <w:r>
              <w:rPr>
                <w:rFonts w:ascii="Times New Roman CYR" w:eastAsia="Times New Roman" w:hAnsi="Times New Roman CYR" w:cs="Helvetica"/>
                <w:bCs/>
                <w:color w:val="000000"/>
                <w:sz w:val="24"/>
                <w:szCs w:val="24"/>
                <w:lang w:eastAsia="ru-RU"/>
              </w:rPr>
              <w:t>ленных Стандартом требований.</w:t>
            </w:r>
            <w:r w:rsidRPr="009D5EF3">
              <w:rPr>
                <w:rFonts w:ascii="Times New Roman CYR" w:eastAsia="Times New Roman" w:hAnsi="Times New Roman CYR" w:cs="Helvetica"/>
                <w:bCs/>
                <w:color w:val="000000"/>
                <w:sz w:val="24"/>
                <w:szCs w:val="24"/>
                <w:lang w:eastAsia="ru-RU"/>
              </w:rPr>
              <w:tab/>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31</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17</w:t>
            </w:r>
            <w:r w:rsidR="003D28F4">
              <w:rPr>
                <w:rFonts w:ascii="Times New Roman CYR" w:eastAsia="Times New Roman" w:hAnsi="Times New Roman CYR" w:cs="Helvetica"/>
                <w:bCs/>
                <w:color w:val="000000"/>
                <w:sz w:val="24"/>
                <w:szCs w:val="24"/>
                <w:lang w:eastAsia="ru-RU"/>
              </w:rPr>
              <w:t xml:space="preserve"> (новый пункт 16)</w:t>
            </w:r>
            <w:r w:rsidR="00D730F5">
              <w:rPr>
                <w:rFonts w:ascii="Times New Roman CYR" w:eastAsia="Times New Roman" w:hAnsi="Times New Roman CYR" w:cs="Helvetica"/>
                <w:bCs/>
                <w:color w:val="000000"/>
                <w:sz w:val="24"/>
                <w:szCs w:val="24"/>
                <w:lang w:eastAsia="ru-RU"/>
              </w:rPr>
              <w:t>.</w:t>
            </w:r>
          </w:p>
          <w:p w:rsidR="00D06024" w:rsidRPr="0088628A" w:rsidRDefault="00D06024" w:rsidP="0088628A">
            <w:pPr>
              <w:jc w:val="both"/>
              <w:rPr>
                <w:rFonts w:ascii="Times New Roman CYR" w:eastAsia="Times New Roman" w:hAnsi="Times New Roman CYR" w:cs="Helvetica"/>
                <w:bCs/>
                <w:color w:val="000000"/>
                <w:sz w:val="24"/>
                <w:szCs w:val="24"/>
                <w:lang w:eastAsia="ru-RU"/>
              </w:rPr>
            </w:pPr>
            <w:r w:rsidRPr="0088628A">
              <w:rPr>
                <w:rFonts w:ascii="Times New Roman CYR" w:eastAsia="Times New Roman" w:hAnsi="Times New Roman CYR" w:cs="Helvetica"/>
                <w:bCs/>
                <w:color w:val="000000"/>
                <w:sz w:val="24"/>
                <w:szCs w:val="24"/>
                <w:lang w:eastAsia="ru-RU"/>
              </w:rPr>
              <w:t xml:space="preserve">17. Виды электронной подписи документов бухгалтерского учета, составляемых в виде электронного документа, устанавливаются экономическим субъектом из числа предусмотренных законодательством Российской Федерации, за исключением случаев, когда законодательством </w:t>
            </w:r>
            <w:r w:rsidRPr="0088628A">
              <w:rPr>
                <w:rFonts w:ascii="Times New Roman CYR" w:eastAsia="Times New Roman" w:hAnsi="Times New Roman CYR" w:cs="Helvetica"/>
                <w:bCs/>
                <w:color w:val="000000"/>
                <w:sz w:val="24"/>
                <w:szCs w:val="24"/>
                <w:lang w:eastAsia="ru-RU"/>
              </w:rPr>
              <w:lastRenderedPageBreak/>
              <w:t>Российской Федерации установлено требование использования определенного вида электронной подписи.</w:t>
            </w:r>
          </w:p>
          <w:p w:rsidR="00D06024" w:rsidRPr="0019665B" w:rsidRDefault="00D06024" w:rsidP="00922777">
            <w:pPr>
              <w:jc w:val="both"/>
              <w:rPr>
                <w:rFonts w:ascii="Times New Roman CYR" w:eastAsia="Times New Roman" w:hAnsi="Times New Roman CYR" w:cs="Helvetica"/>
                <w:bCs/>
                <w:color w:val="000000"/>
                <w:sz w:val="24"/>
                <w:szCs w:val="24"/>
                <w:lang w:eastAsia="ru-RU"/>
              </w:rPr>
            </w:pPr>
            <w:r w:rsidRPr="0088628A">
              <w:rPr>
                <w:rFonts w:ascii="Times New Roman CYR" w:eastAsia="Times New Roman" w:hAnsi="Times New Roman CYR" w:cs="Helvetica"/>
                <w:bCs/>
                <w:color w:val="000000"/>
                <w:sz w:val="24"/>
                <w:szCs w:val="24"/>
                <w:lang w:eastAsia="ru-RU"/>
              </w:rPr>
              <w:t>Виды электронной подписи первичных учетных документов, составляемых в виде электронного документа, экономическим субъектом совместно с другими участниками электронного взаимодействия, определяются соглашением экономического субъектам с данными участниками электронного взаимодействия.</w:t>
            </w:r>
          </w:p>
        </w:tc>
        <w:tc>
          <w:tcPr>
            <w:tcW w:w="5103" w:type="dxa"/>
          </w:tcPr>
          <w:p w:rsidR="00D06024" w:rsidRDefault="00D06024" w:rsidP="009D2363">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П</w:t>
            </w:r>
            <w:r w:rsidRPr="009D2363">
              <w:rPr>
                <w:rFonts w:ascii="Times New Roman CYR" w:eastAsia="Times New Roman" w:hAnsi="Times New Roman CYR" w:cs="Helvetica"/>
                <w:bCs/>
                <w:color w:val="000000"/>
                <w:sz w:val="24"/>
                <w:szCs w:val="24"/>
                <w:lang w:eastAsia="ru-RU"/>
              </w:rPr>
              <w:t xml:space="preserve">редполагается дать организациям право выбора вида электронной подписи, применяемой под бухгалтерскими электронными документами. Однако, использование простой подписи делает невозможным контроль за исполнением правил деятельности. </w:t>
            </w:r>
          </w:p>
          <w:p w:rsidR="00D06024" w:rsidRDefault="00D06024" w:rsidP="008E548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 </w:t>
            </w:r>
            <w:r w:rsidRPr="009D2363">
              <w:rPr>
                <w:rFonts w:ascii="Times New Roman CYR" w:eastAsia="Times New Roman" w:hAnsi="Times New Roman CYR" w:cs="Helvetica"/>
                <w:bCs/>
                <w:color w:val="000000"/>
                <w:sz w:val="24"/>
                <w:szCs w:val="24"/>
                <w:lang w:eastAsia="ru-RU"/>
              </w:rPr>
              <w:t xml:space="preserve"> </w:t>
            </w:r>
            <w:r w:rsidRPr="00DB2238">
              <w:rPr>
                <w:rFonts w:ascii="Times New Roman CYR" w:eastAsia="Times New Roman" w:hAnsi="Times New Roman CYR" w:cs="Helvetica"/>
                <w:bCs/>
                <w:color w:val="000000"/>
                <w:sz w:val="24"/>
                <w:szCs w:val="24"/>
                <w:lang w:eastAsia="ru-RU"/>
              </w:rPr>
              <w:t>Редакцию пункта предложить затрудняюсь</w:t>
            </w:r>
            <w:r>
              <w:rPr>
                <w:rFonts w:ascii="Times New Roman CYR" w:eastAsia="Times New Roman" w:hAnsi="Times New Roman CYR" w:cs="Helvetica"/>
                <w:bCs/>
                <w:color w:val="000000"/>
                <w:sz w:val="24"/>
                <w:szCs w:val="24"/>
                <w:lang w:eastAsia="ru-RU"/>
              </w:rPr>
              <w:t>.</w:t>
            </w:r>
          </w:p>
          <w:p w:rsidR="00A15421" w:rsidRDefault="00A15421" w:rsidP="008E548A">
            <w:pPr>
              <w:jc w:val="both"/>
              <w:rPr>
                <w:rFonts w:ascii="Times New Roman CYR" w:eastAsia="Times New Roman" w:hAnsi="Times New Roman CYR" w:cs="Helvetica"/>
                <w:bCs/>
                <w:color w:val="000000"/>
                <w:sz w:val="24"/>
                <w:szCs w:val="24"/>
                <w:lang w:eastAsia="ru-RU"/>
              </w:rPr>
            </w:pPr>
          </w:p>
          <w:p w:rsidR="00D06024" w:rsidRDefault="00D06024" w:rsidP="008E548A">
            <w:pPr>
              <w:jc w:val="both"/>
              <w:rPr>
                <w:rFonts w:ascii="Times New Roman CYR" w:eastAsia="Times New Roman" w:hAnsi="Times New Roman CYR" w:cs="Helvetica"/>
                <w:bCs/>
                <w:color w:val="000000"/>
                <w:sz w:val="24"/>
                <w:szCs w:val="24"/>
                <w:lang w:eastAsia="ru-RU"/>
              </w:rPr>
            </w:pPr>
            <w:r w:rsidRPr="009D2363">
              <w:rPr>
                <w:rFonts w:ascii="Times New Roman CYR" w:eastAsia="Times New Roman" w:hAnsi="Times New Roman CYR" w:cs="Helvetica"/>
                <w:bCs/>
                <w:color w:val="000000"/>
                <w:sz w:val="24"/>
                <w:szCs w:val="24"/>
                <w:lang w:eastAsia="ru-RU"/>
              </w:rPr>
              <w:t>АНО «Учебн</w:t>
            </w:r>
            <w:r>
              <w:rPr>
                <w:rFonts w:ascii="Times New Roman CYR" w:eastAsia="Times New Roman" w:hAnsi="Times New Roman CYR" w:cs="Helvetica"/>
                <w:bCs/>
                <w:color w:val="000000"/>
                <w:sz w:val="24"/>
                <w:szCs w:val="24"/>
                <w:lang w:eastAsia="ru-RU"/>
              </w:rPr>
              <w:t>о-</w:t>
            </w:r>
            <w:r w:rsidRPr="009D2363">
              <w:rPr>
                <w:rFonts w:ascii="Times New Roman CYR" w:eastAsia="Times New Roman" w:hAnsi="Times New Roman CYR" w:cs="Helvetica"/>
                <w:bCs/>
                <w:color w:val="000000"/>
                <w:sz w:val="24"/>
                <w:szCs w:val="24"/>
                <w:lang w:eastAsia="ru-RU"/>
              </w:rPr>
              <w:t>информационный</w:t>
            </w:r>
            <w:r>
              <w:rPr>
                <w:rFonts w:ascii="Times New Roman CYR" w:eastAsia="Times New Roman" w:hAnsi="Times New Roman CYR" w:cs="Helvetica"/>
                <w:bCs/>
                <w:color w:val="000000"/>
                <w:sz w:val="24"/>
                <w:szCs w:val="24"/>
                <w:lang w:eastAsia="ru-RU"/>
              </w:rPr>
              <w:t xml:space="preserve"> центр АКДИ «Экономика и жизнь»</w:t>
            </w:r>
          </w:p>
        </w:tc>
        <w:tc>
          <w:tcPr>
            <w:tcW w:w="2835" w:type="dxa"/>
          </w:tcPr>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Default="00D06024" w:rsidP="002265B3">
            <w:pPr>
              <w:jc w:val="both"/>
              <w:rPr>
                <w:rFonts w:ascii="Times New Roman CYR" w:eastAsia="Times New Roman" w:hAnsi="Times New Roman CYR" w:cs="Helvetica"/>
                <w:bCs/>
                <w:color w:val="000000"/>
                <w:sz w:val="24"/>
                <w:szCs w:val="24"/>
                <w:lang w:eastAsia="ru-RU"/>
              </w:rPr>
            </w:pPr>
          </w:p>
          <w:p w:rsidR="00D06024" w:rsidRPr="002265B3" w:rsidRDefault="00D06024" w:rsidP="000F533F">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sidRPr="004C132D">
              <w:rPr>
                <w:rFonts w:ascii="Times New Roman CYR" w:eastAsia="Times New Roman" w:hAnsi="Times New Roman CYR" w:cs="Helvetica"/>
                <w:bCs/>
                <w:color w:val="000000"/>
                <w:sz w:val="24"/>
                <w:szCs w:val="24"/>
                <w:lang w:eastAsia="ru-RU"/>
              </w:rPr>
              <w:lastRenderedPageBreak/>
              <w:t xml:space="preserve">Вопросы </w:t>
            </w:r>
            <w:r>
              <w:rPr>
                <w:rFonts w:ascii="Times New Roman CYR" w:eastAsia="Times New Roman" w:hAnsi="Times New Roman CYR" w:cs="Helvetica"/>
                <w:bCs/>
                <w:color w:val="000000"/>
                <w:sz w:val="24"/>
                <w:szCs w:val="24"/>
                <w:lang w:eastAsia="ru-RU"/>
              </w:rPr>
              <w:t xml:space="preserve">контроля </w:t>
            </w:r>
            <w:r w:rsidRPr="004C132D">
              <w:rPr>
                <w:rFonts w:ascii="Times New Roman CYR" w:eastAsia="Times New Roman" w:hAnsi="Times New Roman CYR" w:cs="Helvetica"/>
                <w:bCs/>
                <w:color w:val="000000"/>
                <w:sz w:val="24"/>
                <w:szCs w:val="24"/>
                <w:lang w:eastAsia="ru-RU"/>
              </w:rPr>
              <w:t>электронной цифровой подписи не являются предметом стандарта</w:t>
            </w:r>
            <w:r>
              <w:rPr>
                <w:rFonts w:ascii="Times New Roman CYR" w:eastAsia="Times New Roman" w:hAnsi="Times New Roman CYR" w:cs="Helvetica"/>
                <w:bCs/>
                <w:color w:val="000000"/>
                <w:sz w:val="24"/>
                <w:szCs w:val="24"/>
                <w:lang w:eastAsia="ru-RU"/>
              </w:rPr>
              <w:t>.</w:t>
            </w: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Pr="00B36230" w:rsidRDefault="00D06024"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Default="00513EE6" w:rsidP="00435A6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32</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D730F5">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Пункт 17 </w:t>
            </w:r>
            <w:r w:rsidR="003D28F4">
              <w:rPr>
                <w:rFonts w:ascii="Times New Roman CYR" w:eastAsia="Times New Roman" w:hAnsi="Times New Roman CYR" w:cs="Helvetica"/>
                <w:bCs/>
                <w:color w:val="000000"/>
                <w:sz w:val="24"/>
                <w:szCs w:val="24"/>
                <w:lang w:eastAsia="ru-RU"/>
              </w:rPr>
              <w:t>(новый пункт 16)</w:t>
            </w:r>
            <w:r w:rsidR="00D730F5">
              <w:rPr>
                <w:rFonts w:ascii="Times New Roman CYR" w:eastAsia="Times New Roman" w:hAnsi="Times New Roman CYR" w:cs="Helvetica"/>
                <w:bCs/>
                <w:color w:val="000000"/>
                <w:sz w:val="24"/>
                <w:szCs w:val="24"/>
                <w:lang w:eastAsia="ru-RU"/>
              </w:rPr>
              <w:t>.</w:t>
            </w:r>
          </w:p>
        </w:tc>
        <w:tc>
          <w:tcPr>
            <w:tcW w:w="5103" w:type="dxa"/>
          </w:tcPr>
          <w:p w:rsidR="00D06024" w:rsidRPr="008B5656" w:rsidRDefault="00D06024" w:rsidP="008B5656">
            <w:pPr>
              <w:jc w:val="both"/>
              <w:rPr>
                <w:rFonts w:ascii="Times New Roman CYR" w:eastAsia="Times New Roman" w:hAnsi="Times New Roman CYR" w:cs="Helvetica"/>
                <w:bCs/>
                <w:color w:val="000000"/>
                <w:sz w:val="24"/>
                <w:szCs w:val="24"/>
                <w:lang w:eastAsia="ru-RU"/>
              </w:rPr>
            </w:pPr>
            <w:r w:rsidRPr="008B5656">
              <w:rPr>
                <w:rFonts w:ascii="Times New Roman CYR" w:eastAsia="Times New Roman" w:hAnsi="Times New Roman CYR" w:cs="Helvetica"/>
                <w:bCs/>
                <w:color w:val="000000"/>
                <w:sz w:val="24"/>
                <w:szCs w:val="24"/>
                <w:lang w:eastAsia="ru-RU"/>
              </w:rPr>
              <w:t>Документы бухгалтерского учета подписываются электронной подписью, проверка которой не требует обращения к соглашениям конкретных участников электронного взаимодействия, устанавливающим случаи признания применяемой подписи (кроме случаев, предусмотренных законодательством Российской Федерации и (или) нормативными актами).</w:t>
            </w:r>
          </w:p>
          <w:p w:rsidR="00D06024" w:rsidRPr="008B5656" w:rsidRDefault="00D06024" w:rsidP="008B5656">
            <w:pPr>
              <w:jc w:val="both"/>
              <w:rPr>
                <w:rFonts w:ascii="Times New Roman CYR" w:eastAsia="Times New Roman" w:hAnsi="Times New Roman CYR" w:cs="Helvetica"/>
                <w:bCs/>
                <w:color w:val="000000"/>
                <w:sz w:val="24"/>
                <w:szCs w:val="24"/>
                <w:lang w:eastAsia="ru-RU"/>
              </w:rPr>
            </w:pPr>
          </w:p>
          <w:p w:rsidR="00D06024" w:rsidRDefault="00D06024" w:rsidP="008B5656">
            <w:pPr>
              <w:jc w:val="both"/>
              <w:rPr>
                <w:rFonts w:ascii="Times New Roman CYR" w:eastAsia="Times New Roman" w:hAnsi="Times New Roman CYR" w:cs="Helvetica"/>
                <w:bCs/>
                <w:color w:val="000000"/>
                <w:sz w:val="24"/>
                <w:szCs w:val="24"/>
                <w:lang w:eastAsia="ru-RU"/>
              </w:rPr>
            </w:pPr>
            <w:r w:rsidRPr="008B5656">
              <w:rPr>
                <w:rFonts w:ascii="Times New Roman CYR" w:eastAsia="Times New Roman" w:hAnsi="Times New Roman CYR" w:cs="Helvetica"/>
                <w:bCs/>
                <w:color w:val="000000"/>
                <w:sz w:val="24"/>
                <w:szCs w:val="24"/>
                <w:lang w:eastAsia="ru-RU"/>
              </w:rPr>
              <w:t>О.Г. Лапина</w:t>
            </w:r>
          </w:p>
        </w:tc>
        <w:tc>
          <w:tcPr>
            <w:tcW w:w="2835" w:type="dxa"/>
          </w:tcPr>
          <w:p w:rsidR="00D06024" w:rsidRPr="000F533F" w:rsidRDefault="00D06024" w:rsidP="000F533F">
            <w:pPr>
              <w:jc w:val="both"/>
              <w:rPr>
                <w:rFonts w:ascii="Times New Roman CYR" w:eastAsia="Times New Roman" w:hAnsi="Times New Roman CYR" w:cs="Helvetica"/>
                <w:bCs/>
                <w:color w:val="000000"/>
                <w:sz w:val="20"/>
                <w:szCs w:val="20"/>
                <w:lang w:eastAsia="ru-RU"/>
              </w:rPr>
            </w:pPr>
            <w:r w:rsidRPr="000F533F">
              <w:rPr>
                <w:rFonts w:ascii="Times New Roman CYR" w:eastAsia="Times New Roman" w:hAnsi="Times New Roman CYR" w:cs="Helvetica"/>
                <w:bCs/>
                <w:color w:val="000000"/>
                <w:sz w:val="20"/>
                <w:szCs w:val="20"/>
                <w:lang w:eastAsia="ru-RU"/>
              </w:rPr>
              <w:t>1. Специалисты в области ЭДО сходятся во мнении, что электронный документ, подписанный простой электронной подписью, может впоследствии быть изменен, и установить это с помощью проверки электронной подписи будет невозможно.</w:t>
            </w:r>
          </w:p>
          <w:p w:rsidR="00D06024" w:rsidRPr="000F533F" w:rsidRDefault="00D06024" w:rsidP="000F533F">
            <w:pPr>
              <w:jc w:val="both"/>
              <w:rPr>
                <w:rFonts w:ascii="Times New Roman CYR" w:eastAsia="Times New Roman" w:hAnsi="Times New Roman CYR" w:cs="Helvetica"/>
                <w:bCs/>
                <w:color w:val="000000"/>
                <w:sz w:val="20"/>
                <w:szCs w:val="20"/>
                <w:lang w:eastAsia="ru-RU"/>
              </w:rPr>
            </w:pPr>
            <w:r w:rsidRPr="000F533F">
              <w:rPr>
                <w:rFonts w:ascii="Times New Roman CYR" w:eastAsia="Times New Roman" w:hAnsi="Times New Roman CYR" w:cs="Helvetica"/>
                <w:bCs/>
                <w:color w:val="000000"/>
                <w:sz w:val="20"/>
                <w:szCs w:val="20"/>
                <w:lang w:eastAsia="ru-RU"/>
              </w:rPr>
              <w:t>2. Применение усиленных ЭП влечет за собой принципиальную невозможность вмешательства в информацию документа без потери действительности (</w:t>
            </w:r>
            <w:proofErr w:type="spellStart"/>
            <w:r w:rsidRPr="000F533F">
              <w:rPr>
                <w:rFonts w:ascii="Times New Roman CYR" w:eastAsia="Times New Roman" w:hAnsi="Times New Roman CYR" w:cs="Helvetica"/>
                <w:bCs/>
                <w:color w:val="000000"/>
                <w:sz w:val="20"/>
                <w:szCs w:val="20"/>
                <w:lang w:eastAsia="ru-RU"/>
              </w:rPr>
              <w:t>валидности</w:t>
            </w:r>
            <w:proofErr w:type="spellEnd"/>
            <w:r w:rsidRPr="000F533F">
              <w:rPr>
                <w:rFonts w:ascii="Times New Roman CYR" w:eastAsia="Times New Roman" w:hAnsi="Times New Roman CYR" w:cs="Helvetica"/>
                <w:bCs/>
                <w:color w:val="000000"/>
                <w:sz w:val="20"/>
                <w:szCs w:val="20"/>
                <w:lang w:eastAsia="ru-RU"/>
              </w:rPr>
              <w:t xml:space="preserve">) подписи. Т.е. </w:t>
            </w:r>
            <w:r w:rsidRPr="000F533F">
              <w:rPr>
                <w:rFonts w:ascii="Times New Roman CYR" w:eastAsia="Times New Roman" w:hAnsi="Times New Roman CYR" w:cs="Helvetica"/>
                <w:bCs/>
                <w:color w:val="000000"/>
                <w:sz w:val="20"/>
                <w:szCs w:val="20"/>
                <w:lang w:eastAsia="ru-RU"/>
              </w:rPr>
              <w:lastRenderedPageBreak/>
              <w:t>информации документа, подписанного усиленными ЭП можно безоговорочно доверять.</w:t>
            </w:r>
          </w:p>
          <w:p w:rsidR="00D06024" w:rsidRPr="000F533F" w:rsidRDefault="00D06024" w:rsidP="000F533F">
            <w:pPr>
              <w:jc w:val="both"/>
              <w:rPr>
                <w:rFonts w:ascii="Times New Roman CYR" w:eastAsia="Times New Roman" w:hAnsi="Times New Roman CYR" w:cs="Helvetica"/>
                <w:bCs/>
                <w:color w:val="000000"/>
                <w:sz w:val="20"/>
                <w:szCs w:val="20"/>
                <w:lang w:eastAsia="ru-RU"/>
              </w:rPr>
            </w:pPr>
            <w:r w:rsidRPr="000F533F">
              <w:rPr>
                <w:rFonts w:ascii="Times New Roman CYR" w:eastAsia="Times New Roman" w:hAnsi="Times New Roman CYR" w:cs="Helvetica"/>
                <w:bCs/>
                <w:color w:val="000000"/>
                <w:sz w:val="20"/>
                <w:szCs w:val="20"/>
                <w:lang w:eastAsia="ru-RU"/>
              </w:rPr>
              <w:t>3. Однако, усиленные неквалифицированные подписи имеют недостатки, не обеспечивающие в полной мере интересы собственников:</w:t>
            </w:r>
          </w:p>
          <w:p w:rsidR="00D06024" w:rsidRPr="000F533F" w:rsidRDefault="00D06024" w:rsidP="000F533F">
            <w:pPr>
              <w:jc w:val="both"/>
              <w:rPr>
                <w:rFonts w:ascii="Times New Roman CYR" w:eastAsia="Times New Roman" w:hAnsi="Times New Roman CYR" w:cs="Helvetica"/>
                <w:bCs/>
                <w:color w:val="000000"/>
                <w:sz w:val="20"/>
                <w:szCs w:val="20"/>
                <w:lang w:eastAsia="ru-RU"/>
              </w:rPr>
            </w:pPr>
            <w:r w:rsidRPr="000F533F">
              <w:rPr>
                <w:rFonts w:ascii="Times New Roman CYR" w:eastAsia="Times New Roman" w:hAnsi="Times New Roman CYR" w:cs="Helvetica"/>
                <w:bCs/>
                <w:color w:val="000000"/>
                <w:sz w:val="20"/>
                <w:szCs w:val="20"/>
                <w:lang w:eastAsia="ru-RU"/>
              </w:rPr>
              <w:t>- созданная удостоверяющим центром неквалифицированная электронная подпись не лишена риска утраты информации в случае прекращения деятельности удостоверяющим центром;</w:t>
            </w:r>
          </w:p>
          <w:p w:rsidR="00D06024" w:rsidRPr="00D730F5" w:rsidRDefault="00D06024" w:rsidP="005E0419">
            <w:pPr>
              <w:jc w:val="both"/>
              <w:rPr>
                <w:rFonts w:ascii="Times New Roman CYR" w:eastAsia="Times New Roman" w:hAnsi="Times New Roman CYR" w:cs="Helvetica"/>
                <w:bCs/>
                <w:color w:val="000000"/>
                <w:sz w:val="20"/>
                <w:szCs w:val="20"/>
                <w:lang w:eastAsia="ru-RU"/>
              </w:rPr>
            </w:pPr>
            <w:r w:rsidRPr="000F533F">
              <w:rPr>
                <w:rFonts w:ascii="Times New Roman CYR" w:eastAsia="Times New Roman" w:hAnsi="Times New Roman CYR" w:cs="Helvetica"/>
                <w:bCs/>
                <w:color w:val="000000"/>
                <w:sz w:val="20"/>
                <w:szCs w:val="20"/>
                <w:lang w:eastAsia="ru-RU"/>
              </w:rPr>
              <w:t>- неквалифицированная электронная подпись, созданная организацией самостоятельно, может быть проверена только на аппаратно-программном обеспечении, аналогичном тому</w:t>
            </w:r>
            <w:r w:rsidR="00D730F5">
              <w:rPr>
                <w:rFonts w:ascii="Times New Roman CYR" w:eastAsia="Times New Roman" w:hAnsi="Times New Roman CYR" w:cs="Helvetica"/>
                <w:bCs/>
                <w:color w:val="000000"/>
                <w:sz w:val="20"/>
                <w:szCs w:val="20"/>
                <w:lang w:eastAsia="ru-RU"/>
              </w:rPr>
              <w:t xml:space="preserve">, на котором она была создана. </w:t>
            </w: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Дополнительное ограничение видов электронной подписи может препятствовать хозяйственной деятельности экономических субъектов. Решение проблем </w:t>
            </w:r>
            <w:r w:rsidR="0092122F">
              <w:rPr>
                <w:rFonts w:ascii="Times New Roman CYR" w:eastAsia="Times New Roman" w:hAnsi="Times New Roman CYR" w:cs="Helvetica"/>
                <w:bCs/>
                <w:color w:val="000000"/>
                <w:sz w:val="24"/>
                <w:szCs w:val="24"/>
                <w:lang w:eastAsia="ru-RU"/>
              </w:rPr>
              <w:t xml:space="preserve">использования </w:t>
            </w:r>
            <w:r>
              <w:rPr>
                <w:rFonts w:ascii="Times New Roman CYR" w:eastAsia="Times New Roman" w:hAnsi="Times New Roman CYR" w:cs="Helvetica"/>
                <w:bCs/>
                <w:color w:val="000000"/>
                <w:sz w:val="24"/>
                <w:szCs w:val="24"/>
                <w:lang w:eastAsia="ru-RU"/>
              </w:rPr>
              <w:t xml:space="preserve">усиленной и простой электронной цифровой подписи не оправдывает создание таких препятствий. </w:t>
            </w:r>
          </w:p>
        </w:tc>
      </w:tr>
      <w:tr w:rsidR="00D06024" w:rsidTr="0076407D">
        <w:tc>
          <w:tcPr>
            <w:tcW w:w="567" w:type="dxa"/>
          </w:tcPr>
          <w:p w:rsidR="00D06024" w:rsidRDefault="00513EE6" w:rsidP="00106D2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33</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D730F5">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17</w:t>
            </w:r>
            <w:r w:rsidR="003D28F4">
              <w:rPr>
                <w:rFonts w:ascii="Times New Roman CYR" w:eastAsia="Times New Roman" w:hAnsi="Times New Roman CYR" w:cs="Helvetica"/>
                <w:bCs/>
                <w:color w:val="000000"/>
                <w:sz w:val="24"/>
                <w:szCs w:val="24"/>
                <w:lang w:eastAsia="ru-RU"/>
              </w:rPr>
              <w:t xml:space="preserve"> (новый пункт 16)</w:t>
            </w:r>
            <w:r w:rsidR="00D730F5">
              <w:rPr>
                <w:rFonts w:ascii="Times New Roman CYR" w:eastAsia="Times New Roman" w:hAnsi="Times New Roman CYR" w:cs="Helvetica"/>
                <w:bCs/>
                <w:color w:val="000000"/>
                <w:sz w:val="24"/>
                <w:szCs w:val="24"/>
                <w:lang w:eastAsia="ru-RU"/>
              </w:rPr>
              <w:t>.</w:t>
            </w:r>
          </w:p>
        </w:tc>
        <w:tc>
          <w:tcPr>
            <w:tcW w:w="5103" w:type="dxa"/>
          </w:tcPr>
          <w:p w:rsidR="00D06024" w:rsidRPr="00675862" w:rsidRDefault="00D06024" w:rsidP="00675862">
            <w:pPr>
              <w:jc w:val="both"/>
              <w:rPr>
                <w:rFonts w:ascii="Times New Roman CYR" w:eastAsia="Times New Roman" w:hAnsi="Times New Roman CYR" w:cs="Helvetica"/>
                <w:bCs/>
                <w:color w:val="000000"/>
                <w:sz w:val="24"/>
                <w:szCs w:val="24"/>
                <w:lang w:eastAsia="ru-RU"/>
              </w:rPr>
            </w:pPr>
            <w:r w:rsidRPr="00675862">
              <w:rPr>
                <w:rFonts w:ascii="Times New Roman CYR" w:eastAsia="Times New Roman" w:hAnsi="Times New Roman CYR" w:cs="Helvetica"/>
                <w:bCs/>
                <w:color w:val="000000"/>
                <w:sz w:val="24"/>
                <w:szCs w:val="24"/>
                <w:lang w:eastAsia="ru-RU"/>
              </w:rPr>
              <w:t xml:space="preserve"> Неясно в каком организационно-распорядительном документе экономический субъект должен зафиксировать виды электронной подписи документов бухгалтерского учета, составляемых в виде электронного документа.</w:t>
            </w:r>
          </w:p>
          <w:p w:rsidR="00D06024" w:rsidRDefault="00D06024" w:rsidP="00675862">
            <w:pPr>
              <w:jc w:val="both"/>
              <w:rPr>
                <w:rFonts w:ascii="Times New Roman CYR" w:eastAsia="Times New Roman" w:hAnsi="Times New Roman CYR" w:cs="Helvetica"/>
                <w:bCs/>
                <w:color w:val="000000"/>
                <w:sz w:val="24"/>
                <w:szCs w:val="24"/>
                <w:lang w:eastAsia="ru-RU"/>
              </w:rPr>
            </w:pPr>
          </w:p>
          <w:p w:rsidR="00D06024" w:rsidRDefault="00D06024" w:rsidP="008C028E">
            <w:pPr>
              <w:jc w:val="both"/>
              <w:rPr>
                <w:rFonts w:ascii="Times New Roman CYR" w:eastAsia="Times New Roman" w:hAnsi="Times New Roman CYR" w:cs="Helvetica"/>
                <w:bCs/>
                <w:color w:val="000000"/>
                <w:sz w:val="24"/>
                <w:szCs w:val="24"/>
                <w:lang w:eastAsia="ru-RU"/>
              </w:rPr>
            </w:pPr>
            <w:r w:rsidRPr="00675862">
              <w:rPr>
                <w:rFonts w:ascii="Times New Roman CYR" w:eastAsia="Times New Roman" w:hAnsi="Times New Roman CYR" w:cs="Helvetica"/>
                <w:bCs/>
                <w:color w:val="000000"/>
                <w:sz w:val="24"/>
                <w:szCs w:val="24"/>
                <w:lang w:eastAsia="ru-RU"/>
              </w:rPr>
              <w:t>ООО «КСАБ»</w:t>
            </w:r>
          </w:p>
        </w:tc>
        <w:tc>
          <w:tcPr>
            <w:tcW w:w="2835" w:type="dxa"/>
          </w:tcPr>
          <w:p w:rsidR="00D06024" w:rsidRDefault="00D06024" w:rsidP="002265B3">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Определение видов организационно-распорядительных документов</w:t>
            </w:r>
            <w:r w:rsidRPr="00EF7594">
              <w:rPr>
                <w:rFonts w:ascii="Times New Roman CYR" w:eastAsia="Times New Roman" w:hAnsi="Times New Roman CYR" w:cs="Helvetica"/>
                <w:bCs/>
                <w:color w:val="000000"/>
                <w:sz w:val="24"/>
                <w:szCs w:val="24"/>
                <w:lang w:eastAsia="ru-RU"/>
              </w:rPr>
              <w:t xml:space="preserve"> экономическ</w:t>
            </w:r>
            <w:r>
              <w:rPr>
                <w:rFonts w:ascii="Times New Roman CYR" w:eastAsia="Times New Roman" w:hAnsi="Times New Roman CYR" w:cs="Helvetica"/>
                <w:bCs/>
                <w:color w:val="000000"/>
                <w:sz w:val="24"/>
                <w:szCs w:val="24"/>
                <w:lang w:eastAsia="ru-RU"/>
              </w:rPr>
              <w:t>ого</w:t>
            </w:r>
            <w:r w:rsidRPr="00EF7594">
              <w:rPr>
                <w:rFonts w:ascii="Times New Roman CYR" w:eastAsia="Times New Roman" w:hAnsi="Times New Roman CYR" w:cs="Helvetica"/>
                <w:bCs/>
                <w:color w:val="000000"/>
                <w:sz w:val="24"/>
                <w:szCs w:val="24"/>
                <w:lang w:eastAsia="ru-RU"/>
              </w:rPr>
              <w:t xml:space="preserve"> субъект</w:t>
            </w:r>
            <w:r>
              <w:rPr>
                <w:rFonts w:ascii="Times New Roman CYR" w:eastAsia="Times New Roman" w:hAnsi="Times New Roman CYR" w:cs="Helvetica"/>
                <w:bCs/>
                <w:color w:val="000000"/>
                <w:sz w:val="24"/>
                <w:szCs w:val="24"/>
                <w:lang w:eastAsia="ru-RU"/>
              </w:rPr>
              <w:t>а не является предметом Стандарта.</w:t>
            </w:r>
          </w:p>
        </w:tc>
      </w:tr>
      <w:tr w:rsidR="00D06024" w:rsidTr="0076407D">
        <w:tc>
          <w:tcPr>
            <w:tcW w:w="567" w:type="dxa"/>
          </w:tcPr>
          <w:p w:rsidR="00D06024" w:rsidRPr="0019665B"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34</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Default="00D06024" w:rsidP="002A090B">
            <w:pPr>
              <w:jc w:val="both"/>
              <w:rPr>
                <w:rFonts w:ascii="Times New Roman CYR" w:eastAsia="Times New Roman" w:hAnsi="Times New Roman CYR" w:cs="Helvetica"/>
                <w:bCs/>
                <w:color w:val="000000"/>
                <w:sz w:val="24"/>
                <w:szCs w:val="24"/>
                <w:lang w:eastAsia="ru-RU"/>
              </w:rPr>
            </w:pPr>
            <w:r w:rsidRPr="002A090B">
              <w:rPr>
                <w:rFonts w:ascii="Times New Roman CYR" w:eastAsia="Times New Roman" w:hAnsi="Times New Roman CYR" w:cs="Helvetica"/>
                <w:bCs/>
                <w:color w:val="000000"/>
                <w:sz w:val="24"/>
                <w:szCs w:val="24"/>
                <w:lang w:eastAsia="ru-RU"/>
              </w:rPr>
              <w:t>Пункт 18</w:t>
            </w:r>
            <w:r w:rsidR="003D28F4">
              <w:rPr>
                <w:rFonts w:ascii="Times New Roman CYR" w:eastAsia="Times New Roman" w:hAnsi="Times New Roman CYR" w:cs="Helvetica"/>
                <w:bCs/>
                <w:color w:val="000000"/>
                <w:sz w:val="24"/>
                <w:szCs w:val="24"/>
                <w:lang w:eastAsia="ru-RU"/>
              </w:rPr>
              <w:t xml:space="preserve"> (новый пункт 15)</w:t>
            </w:r>
            <w:r w:rsidR="00D730F5">
              <w:rPr>
                <w:rFonts w:ascii="Times New Roman CYR" w:eastAsia="Times New Roman" w:hAnsi="Times New Roman CYR" w:cs="Helvetica"/>
                <w:bCs/>
                <w:color w:val="000000"/>
                <w:sz w:val="24"/>
                <w:szCs w:val="24"/>
                <w:lang w:eastAsia="ru-RU"/>
              </w:rPr>
              <w:t>.</w:t>
            </w:r>
          </w:p>
          <w:p w:rsidR="00D06024" w:rsidRDefault="00D06024" w:rsidP="002A090B">
            <w:pPr>
              <w:jc w:val="both"/>
              <w:rPr>
                <w:rFonts w:ascii="Times New Roman CYR" w:eastAsia="Times New Roman" w:hAnsi="Times New Roman CYR" w:cs="Helvetica"/>
                <w:bCs/>
                <w:color w:val="000000"/>
                <w:sz w:val="24"/>
                <w:szCs w:val="24"/>
                <w:lang w:eastAsia="ru-RU"/>
              </w:rPr>
            </w:pPr>
          </w:p>
          <w:p w:rsidR="00D06024" w:rsidRDefault="00D06024" w:rsidP="002A090B">
            <w:pPr>
              <w:jc w:val="both"/>
              <w:rPr>
                <w:rFonts w:ascii="Times New Roman CYR" w:eastAsia="Times New Roman" w:hAnsi="Times New Roman CYR" w:cs="Helvetica"/>
                <w:bCs/>
                <w:color w:val="000000"/>
                <w:sz w:val="24"/>
                <w:szCs w:val="24"/>
                <w:lang w:eastAsia="ru-RU"/>
              </w:rPr>
            </w:pPr>
            <w:r w:rsidRPr="006D4C0D">
              <w:rPr>
                <w:rFonts w:ascii="Times New Roman CYR" w:eastAsia="Times New Roman" w:hAnsi="Times New Roman CYR" w:cs="Helvetica"/>
                <w:bCs/>
                <w:color w:val="000000"/>
                <w:sz w:val="24"/>
                <w:szCs w:val="24"/>
                <w:lang w:eastAsia="ru-RU"/>
              </w:rPr>
              <w:t xml:space="preserve">18. Перечень лиц, имеющих </w:t>
            </w:r>
            <w:r w:rsidRPr="006D4C0D">
              <w:rPr>
                <w:rFonts w:ascii="Times New Roman CYR" w:eastAsia="Times New Roman" w:hAnsi="Times New Roman CYR" w:cs="Helvetica"/>
                <w:bCs/>
                <w:color w:val="000000"/>
                <w:sz w:val="24"/>
                <w:szCs w:val="24"/>
                <w:lang w:eastAsia="ru-RU"/>
              </w:rPr>
              <w:lastRenderedPageBreak/>
              <w:t>право подписания документов бухгалтерского учета, устанавливается руководителем экономического субъекта с учетом законодательства Российской Федерации.</w:t>
            </w:r>
          </w:p>
          <w:p w:rsidR="00D06024" w:rsidRPr="0019665B" w:rsidRDefault="00D06024" w:rsidP="002A090B">
            <w:pPr>
              <w:jc w:val="both"/>
              <w:rPr>
                <w:rFonts w:ascii="Times New Roman CYR" w:eastAsia="Times New Roman" w:hAnsi="Times New Roman CYR" w:cs="Helvetica"/>
                <w:bCs/>
                <w:color w:val="000000"/>
                <w:sz w:val="24"/>
                <w:szCs w:val="24"/>
                <w:lang w:eastAsia="ru-RU"/>
              </w:rPr>
            </w:pPr>
          </w:p>
        </w:tc>
        <w:tc>
          <w:tcPr>
            <w:tcW w:w="5103" w:type="dxa"/>
          </w:tcPr>
          <w:p w:rsidR="00D06024" w:rsidRDefault="00322B77"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Пункт и</w:t>
            </w:r>
            <w:r w:rsidR="00D06024">
              <w:rPr>
                <w:rFonts w:ascii="Times New Roman CYR" w:eastAsia="Times New Roman" w:hAnsi="Times New Roman CYR" w:cs="Helvetica"/>
                <w:bCs/>
                <w:color w:val="000000"/>
                <w:sz w:val="24"/>
                <w:szCs w:val="24"/>
                <w:lang w:eastAsia="ru-RU"/>
              </w:rPr>
              <w:t>сключить.</w:t>
            </w:r>
          </w:p>
          <w:p w:rsidR="00D06024" w:rsidRPr="001211FB" w:rsidRDefault="00D06024" w:rsidP="001211F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w:t>
            </w:r>
            <w:r w:rsidRPr="001211FB">
              <w:rPr>
                <w:rFonts w:ascii="Times New Roman CYR" w:eastAsia="Times New Roman" w:hAnsi="Times New Roman CYR" w:cs="Helvetica"/>
                <w:bCs/>
                <w:color w:val="000000"/>
                <w:sz w:val="24"/>
                <w:szCs w:val="24"/>
                <w:lang w:eastAsia="ru-RU"/>
              </w:rPr>
              <w:t xml:space="preserve"> Филиппенков</w:t>
            </w:r>
          </w:p>
          <w:p w:rsidR="00D06024" w:rsidRPr="0019665B" w:rsidRDefault="00D06024" w:rsidP="001211FB">
            <w:pPr>
              <w:jc w:val="both"/>
              <w:rPr>
                <w:rFonts w:ascii="Times New Roman CYR" w:eastAsia="Times New Roman" w:hAnsi="Times New Roman CYR" w:cs="Helvetica"/>
                <w:bCs/>
                <w:color w:val="000000"/>
                <w:sz w:val="24"/>
                <w:szCs w:val="24"/>
                <w:lang w:eastAsia="ru-RU"/>
              </w:rPr>
            </w:pPr>
          </w:p>
        </w:tc>
        <w:tc>
          <w:tcPr>
            <w:tcW w:w="2835" w:type="dxa"/>
          </w:tcPr>
          <w:p w:rsidR="00D06024" w:rsidRPr="00974237" w:rsidRDefault="00D06024" w:rsidP="002B1CFD">
            <w:pPr>
              <w:jc w:val="both"/>
              <w:rPr>
                <w:rFonts w:ascii="Times New Roman CYR" w:eastAsia="Times New Roman" w:hAnsi="Times New Roman CYR" w:cs="Helvetica"/>
                <w:bCs/>
                <w:color w:val="000000"/>
                <w:sz w:val="20"/>
                <w:szCs w:val="20"/>
                <w:lang w:eastAsia="ru-RU"/>
              </w:rPr>
            </w:pPr>
            <w:r w:rsidRPr="00974237">
              <w:rPr>
                <w:rFonts w:ascii="Times New Roman CYR" w:eastAsia="Times New Roman" w:hAnsi="Times New Roman CYR" w:cs="Helvetica"/>
                <w:bCs/>
                <w:color w:val="000000"/>
                <w:sz w:val="20"/>
                <w:szCs w:val="20"/>
                <w:lang w:eastAsia="ru-RU"/>
              </w:rPr>
              <w:t>В соответствии с Законом</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 xml:space="preserve">регистры бухгалтерского учета должны быть подписаны лицами, </w:t>
            </w:r>
            <w:r w:rsidRPr="00974237">
              <w:rPr>
                <w:rFonts w:ascii="Times New Roman CYR" w:eastAsia="Times New Roman" w:hAnsi="Times New Roman CYR" w:cs="Helvetica"/>
                <w:bCs/>
                <w:color w:val="000000"/>
                <w:sz w:val="20"/>
                <w:szCs w:val="20"/>
                <w:lang w:eastAsia="ru-RU"/>
              </w:rPr>
              <w:lastRenderedPageBreak/>
              <w:t>ответственными за их ведение</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(подпункт</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7</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п.4 статьи 10 Закона). Назначение этих лиц может</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быть, на наш взгляд,</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отнесено к компетенции</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 xml:space="preserve">главного бухгалтера экономического субъекта. </w:t>
            </w:r>
          </w:p>
          <w:p w:rsidR="00D06024" w:rsidRPr="00974237" w:rsidRDefault="00D06024" w:rsidP="002B1CFD">
            <w:pPr>
              <w:jc w:val="both"/>
              <w:rPr>
                <w:rFonts w:ascii="Times New Roman CYR" w:eastAsia="Times New Roman" w:hAnsi="Times New Roman CYR" w:cs="Helvetica"/>
                <w:bCs/>
                <w:color w:val="000000"/>
                <w:sz w:val="20"/>
                <w:szCs w:val="20"/>
                <w:lang w:eastAsia="ru-RU"/>
              </w:rPr>
            </w:pPr>
            <w:r w:rsidRPr="00974237">
              <w:rPr>
                <w:rFonts w:ascii="Times New Roman CYR" w:eastAsia="Times New Roman" w:hAnsi="Times New Roman CYR" w:cs="Helvetica"/>
                <w:bCs/>
                <w:color w:val="000000"/>
                <w:sz w:val="20"/>
                <w:szCs w:val="20"/>
                <w:lang w:eastAsia="ru-RU"/>
              </w:rPr>
              <w:t xml:space="preserve">Право (полномочие) подписать документ, оформляющий сделку или удостоверяющий операцию (учетную процедуру) проистекает из права (полномочия) совершить эту сделку, операцию, учетную процедуру. </w:t>
            </w:r>
          </w:p>
          <w:p w:rsidR="00D06024" w:rsidRPr="002265B3" w:rsidRDefault="00D06024" w:rsidP="00CB23A5">
            <w:pPr>
              <w:jc w:val="both"/>
              <w:rPr>
                <w:rFonts w:ascii="Times New Roman CYR" w:eastAsia="Times New Roman" w:hAnsi="Times New Roman CYR" w:cs="Helvetica"/>
                <w:bCs/>
                <w:color w:val="000000"/>
                <w:sz w:val="24"/>
                <w:szCs w:val="24"/>
                <w:lang w:eastAsia="ru-RU"/>
              </w:rPr>
            </w:pPr>
            <w:r w:rsidRPr="00974237">
              <w:rPr>
                <w:rFonts w:ascii="Times New Roman CYR" w:eastAsia="Times New Roman" w:hAnsi="Times New Roman CYR" w:cs="Helvetica"/>
                <w:bCs/>
                <w:color w:val="000000"/>
                <w:sz w:val="20"/>
                <w:szCs w:val="20"/>
                <w:lang w:eastAsia="ru-RU"/>
              </w:rPr>
              <w:t>Упомянутый в Проекте ФСБУ</w:t>
            </w:r>
            <w:r>
              <w:rPr>
                <w:rFonts w:ascii="Times New Roman CYR" w:eastAsia="Times New Roman" w:hAnsi="Times New Roman CYR" w:cs="Helvetica"/>
                <w:bCs/>
                <w:color w:val="000000"/>
                <w:sz w:val="20"/>
                <w:szCs w:val="20"/>
                <w:lang w:eastAsia="ru-RU"/>
              </w:rPr>
              <w:t xml:space="preserve"> </w:t>
            </w:r>
            <w:r w:rsidRPr="00974237">
              <w:rPr>
                <w:rFonts w:ascii="Times New Roman CYR" w:eastAsia="Times New Roman" w:hAnsi="Times New Roman CYR" w:cs="Helvetica"/>
                <w:bCs/>
                <w:color w:val="000000"/>
                <w:sz w:val="20"/>
                <w:szCs w:val="20"/>
                <w:lang w:eastAsia="ru-RU"/>
              </w:rPr>
              <w:t>перечень лиц не является документом, наделяющим работников экономического субъекта полномочиями совершить сделку, операцию, учетную процедуру. Этим целям служат другие документы (доверенности, должностные инструкции, регламенты и тому подобные документы.)</w:t>
            </w:r>
            <w:r>
              <w:rPr>
                <w:rFonts w:ascii="Times New Roman CYR" w:eastAsia="Times New Roman" w:hAnsi="Times New Roman CYR" w:cs="Helvetica"/>
                <w:bCs/>
                <w:color w:val="000000"/>
                <w:sz w:val="20"/>
                <w:szCs w:val="20"/>
                <w:lang w:eastAsia="ru-RU"/>
              </w:rPr>
              <w:t xml:space="preserve">. </w:t>
            </w:r>
          </w:p>
        </w:tc>
        <w:tc>
          <w:tcPr>
            <w:tcW w:w="4536" w:type="dxa"/>
          </w:tcPr>
          <w:p w:rsidR="00D06024" w:rsidRPr="00F0622E"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Установление лиц,</w:t>
            </w:r>
            <w:r>
              <w:t xml:space="preserve"> </w:t>
            </w:r>
            <w:r w:rsidRPr="00D91064">
              <w:rPr>
                <w:rFonts w:ascii="Times New Roman CYR" w:eastAsia="Times New Roman" w:hAnsi="Times New Roman CYR" w:cs="Helvetica"/>
                <w:bCs/>
                <w:color w:val="000000"/>
                <w:sz w:val="24"/>
                <w:szCs w:val="24"/>
                <w:lang w:eastAsia="ru-RU"/>
              </w:rPr>
              <w:t>имеющих право подписания документов бухгалтерского учета</w:t>
            </w:r>
            <w:r>
              <w:rPr>
                <w:rFonts w:ascii="Times New Roman CYR" w:eastAsia="Times New Roman" w:hAnsi="Times New Roman CYR" w:cs="Helvetica"/>
                <w:bCs/>
                <w:color w:val="000000"/>
                <w:sz w:val="24"/>
                <w:szCs w:val="24"/>
                <w:lang w:eastAsia="ru-RU"/>
              </w:rPr>
              <w:t xml:space="preserve">, является одним из вопросов, </w:t>
            </w:r>
            <w:r>
              <w:rPr>
                <w:rFonts w:ascii="Times New Roman CYR" w:eastAsia="Times New Roman" w:hAnsi="Times New Roman CYR" w:cs="Helvetica"/>
                <w:bCs/>
                <w:color w:val="000000"/>
                <w:sz w:val="24"/>
                <w:szCs w:val="24"/>
                <w:lang w:eastAsia="ru-RU"/>
              </w:rPr>
              <w:lastRenderedPageBreak/>
              <w:t xml:space="preserve">относящихся к документообороту, который должен быть </w:t>
            </w:r>
            <w:r w:rsidR="00E8486D">
              <w:rPr>
                <w:rFonts w:ascii="Times New Roman CYR" w:eastAsia="Times New Roman" w:hAnsi="Times New Roman CYR" w:cs="Helvetica"/>
                <w:bCs/>
                <w:color w:val="000000"/>
                <w:sz w:val="24"/>
                <w:szCs w:val="24"/>
                <w:lang w:eastAsia="ru-RU"/>
              </w:rPr>
              <w:t xml:space="preserve">в Стандарте </w:t>
            </w:r>
            <w:r>
              <w:rPr>
                <w:rFonts w:ascii="Times New Roman CYR" w:eastAsia="Times New Roman" w:hAnsi="Times New Roman CYR" w:cs="Helvetica"/>
                <w:bCs/>
                <w:color w:val="000000"/>
                <w:sz w:val="24"/>
                <w:szCs w:val="24"/>
                <w:lang w:eastAsia="ru-RU"/>
              </w:rPr>
              <w:t xml:space="preserve">решен в рамках полномочий руководителя, установленных </w:t>
            </w:r>
            <w:r w:rsidRPr="00D91064">
              <w:rPr>
                <w:rFonts w:ascii="Times New Roman CYR" w:eastAsia="Times New Roman" w:hAnsi="Times New Roman CYR" w:cs="Helvetica"/>
                <w:bCs/>
                <w:color w:val="000000"/>
                <w:sz w:val="24"/>
                <w:szCs w:val="24"/>
                <w:lang w:eastAsia="ru-RU"/>
              </w:rPr>
              <w:t>частью 1 статьи 7 Федерального закона «О бухгалтерском учете»</w:t>
            </w:r>
            <w:r w:rsidR="00C20794">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35</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Default="00D06024" w:rsidP="0085667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19.</w:t>
            </w:r>
          </w:p>
          <w:p w:rsidR="00D06024" w:rsidRPr="00D866E6" w:rsidRDefault="00D06024" w:rsidP="00D866E6">
            <w:pPr>
              <w:jc w:val="both"/>
              <w:rPr>
                <w:rFonts w:ascii="Times New Roman CYR" w:eastAsia="Times New Roman" w:hAnsi="Times New Roman CYR" w:cs="Helvetica"/>
                <w:bCs/>
                <w:color w:val="000000"/>
                <w:sz w:val="24"/>
                <w:szCs w:val="24"/>
                <w:lang w:eastAsia="ru-RU"/>
              </w:rPr>
            </w:pPr>
            <w:r w:rsidRPr="00D866E6">
              <w:rPr>
                <w:rFonts w:ascii="Times New Roman CYR" w:eastAsia="Times New Roman" w:hAnsi="Times New Roman CYR" w:cs="Helvetica"/>
                <w:bCs/>
                <w:color w:val="000000"/>
                <w:sz w:val="24"/>
                <w:szCs w:val="24"/>
                <w:lang w:eastAsia="ru-RU"/>
              </w:rPr>
              <w:t xml:space="preserve">19. Документы, которыми оформляются хозяйственные операции с денежными средствами, подписываются руководителем экономического субъекта и главным бухгалтером или иным должностным лицом </w:t>
            </w:r>
            <w:r w:rsidRPr="00D866E6">
              <w:rPr>
                <w:rFonts w:ascii="Times New Roman CYR" w:eastAsia="Times New Roman" w:hAnsi="Times New Roman CYR" w:cs="Helvetica"/>
                <w:bCs/>
                <w:color w:val="000000"/>
                <w:sz w:val="24"/>
                <w:szCs w:val="24"/>
                <w:lang w:eastAsia="ru-RU"/>
              </w:rPr>
              <w:lastRenderedPageBreak/>
              <w:t>экономического субъекта, на которое возложено ведение бухгалтерского учета, либо уполномоченными ими на то лицами.</w:t>
            </w:r>
          </w:p>
          <w:p w:rsidR="00D06024" w:rsidRPr="002A090B" w:rsidRDefault="00D06024" w:rsidP="00D866E6">
            <w:pPr>
              <w:jc w:val="both"/>
              <w:rPr>
                <w:rFonts w:ascii="Times New Roman CYR" w:eastAsia="Times New Roman" w:hAnsi="Times New Roman CYR" w:cs="Helvetica"/>
                <w:bCs/>
                <w:color w:val="000000"/>
                <w:sz w:val="24"/>
                <w:szCs w:val="24"/>
                <w:lang w:eastAsia="ru-RU"/>
              </w:rPr>
            </w:pPr>
            <w:r w:rsidRPr="00D866E6">
              <w:rPr>
                <w:rFonts w:ascii="Times New Roman CYR" w:eastAsia="Times New Roman" w:hAnsi="Times New Roman CYR" w:cs="Helvetica"/>
                <w:bCs/>
                <w:color w:val="000000"/>
                <w:sz w:val="24"/>
                <w:szCs w:val="24"/>
                <w:lang w:eastAsia="ru-RU"/>
              </w:rPr>
              <w:t>Без подписи главного бухгалтера или иного должностного лица экономического субъекта, на которое возложено ведение бухгалтерского учета, либо уполномоченного им на то лица денежные и расчетные документы, финансовые и кредитные обязательства считаются недействительными и не должны приниматься к исполнению. Для целей настоящего Стандарта под финансовыми и кредитными обязательствами понимаются документы, оформляющие финансовые вложения экономического субъекта, договоры займа, кредита, товарного и коммерческого кредита.</w:t>
            </w:r>
          </w:p>
        </w:tc>
        <w:tc>
          <w:tcPr>
            <w:tcW w:w="5103" w:type="dxa"/>
          </w:tcPr>
          <w:p w:rsidR="00D06024" w:rsidRDefault="00322B77" w:rsidP="00460700">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Пункт </w:t>
            </w:r>
            <w:r w:rsidR="00E77C95">
              <w:rPr>
                <w:rFonts w:ascii="Times New Roman CYR" w:eastAsia="Times New Roman" w:hAnsi="Times New Roman CYR" w:cs="Helvetica"/>
                <w:bCs/>
                <w:color w:val="000000"/>
                <w:sz w:val="24"/>
                <w:szCs w:val="24"/>
                <w:lang w:eastAsia="ru-RU"/>
              </w:rPr>
              <w:t xml:space="preserve"> исключить. </w:t>
            </w:r>
          </w:p>
          <w:p w:rsidR="00E77C95" w:rsidRDefault="00E77C95" w:rsidP="00460700">
            <w:pPr>
              <w:jc w:val="both"/>
              <w:rPr>
                <w:rFonts w:ascii="Times New Roman CYR" w:eastAsia="Times New Roman" w:hAnsi="Times New Roman CYR" w:cs="Helvetica"/>
                <w:bCs/>
                <w:color w:val="000000"/>
                <w:sz w:val="24"/>
                <w:szCs w:val="24"/>
                <w:lang w:eastAsia="ru-RU"/>
              </w:rPr>
            </w:pPr>
          </w:p>
          <w:p w:rsidR="00E77C95" w:rsidRDefault="00E77C95" w:rsidP="00460700">
            <w:pPr>
              <w:jc w:val="both"/>
              <w:rPr>
                <w:rFonts w:ascii="Times New Roman CYR" w:eastAsia="Times New Roman" w:hAnsi="Times New Roman CYR" w:cs="Helvetica"/>
                <w:bCs/>
                <w:color w:val="000000"/>
                <w:sz w:val="24"/>
                <w:szCs w:val="24"/>
                <w:lang w:eastAsia="ru-RU"/>
              </w:rPr>
            </w:pPr>
          </w:p>
          <w:p w:rsidR="00A13508" w:rsidRDefault="00461CB7" w:rsidP="007029BF">
            <w:pPr>
              <w:jc w:val="both"/>
              <w:rPr>
                <w:rFonts w:ascii="Times New Roman CYR" w:eastAsia="Times New Roman" w:hAnsi="Times New Roman CYR" w:cs="Helvetica"/>
                <w:bCs/>
                <w:color w:val="000000"/>
                <w:sz w:val="24"/>
                <w:szCs w:val="24"/>
                <w:lang w:eastAsia="ru-RU"/>
              </w:rPr>
            </w:pPr>
            <w:r w:rsidRPr="00461CB7">
              <w:rPr>
                <w:rFonts w:ascii="Times New Roman CYR" w:eastAsia="Times New Roman" w:hAnsi="Times New Roman CYR" w:cs="Helvetica"/>
                <w:bCs/>
                <w:color w:val="000000"/>
                <w:sz w:val="24"/>
                <w:szCs w:val="24"/>
                <w:lang w:eastAsia="ru-RU"/>
              </w:rPr>
              <w:t>ПАО «ЛУКОЙЛ»</w:t>
            </w:r>
            <w:r>
              <w:rPr>
                <w:rFonts w:ascii="Times New Roman CYR" w:eastAsia="Times New Roman" w:hAnsi="Times New Roman CYR" w:cs="Helvetica"/>
                <w:bCs/>
                <w:color w:val="000000"/>
                <w:sz w:val="24"/>
                <w:szCs w:val="24"/>
                <w:lang w:eastAsia="ru-RU"/>
              </w:rPr>
              <w:t xml:space="preserve">, </w:t>
            </w:r>
          </w:p>
          <w:p w:rsidR="00A13508" w:rsidRDefault="00CA4D95" w:rsidP="007029BF">
            <w:pPr>
              <w:jc w:val="both"/>
              <w:rPr>
                <w:rFonts w:ascii="Times New Roman CYR" w:eastAsia="Times New Roman" w:hAnsi="Times New Roman CYR" w:cs="Helvetica"/>
                <w:bCs/>
                <w:color w:val="000000"/>
                <w:sz w:val="24"/>
                <w:szCs w:val="24"/>
                <w:lang w:eastAsia="ru-RU"/>
              </w:rPr>
            </w:pPr>
            <w:r w:rsidRPr="00CA4D95">
              <w:rPr>
                <w:rFonts w:ascii="Times New Roman CYR" w:eastAsia="Times New Roman" w:hAnsi="Times New Roman CYR" w:cs="Helvetica"/>
                <w:bCs/>
                <w:color w:val="000000"/>
                <w:sz w:val="24"/>
                <w:szCs w:val="24"/>
                <w:lang w:eastAsia="ru-RU"/>
              </w:rPr>
              <w:t>ОАО «РЖД»</w:t>
            </w:r>
            <w:r w:rsidR="00461CB7">
              <w:rPr>
                <w:rFonts w:ascii="Times New Roman CYR" w:eastAsia="Times New Roman" w:hAnsi="Times New Roman CYR" w:cs="Helvetica"/>
                <w:bCs/>
                <w:color w:val="000000"/>
                <w:sz w:val="24"/>
                <w:szCs w:val="24"/>
                <w:lang w:eastAsia="ru-RU"/>
              </w:rPr>
              <w:t xml:space="preserve">, </w:t>
            </w:r>
          </w:p>
          <w:p w:rsidR="00A13508" w:rsidRDefault="004D7400" w:rsidP="007029BF">
            <w:pPr>
              <w:jc w:val="both"/>
              <w:rPr>
                <w:rFonts w:ascii="Times New Roman CYR" w:eastAsia="Times New Roman" w:hAnsi="Times New Roman CYR" w:cs="Helvetica"/>
                <w:bCs/>
                <w:color w:val="000000"/>
                <w:sz w:val="24"/>
                <w:szCs w:val="24"/>
                <w:lang w:eastAsia="ru-RU"/>
              </w:rPr>
            </w:pPr>
            <w:r w:rsidRPr="004D7400">
              <w:rPr>
                <w:rFonts w:ascii="Times New Roman CYR" w:eastAsia="Times New Roman" w:hAnsi="Times New Roman CYR" w:cs="Helvetica"/>
                <w:bCs/>
                <w:color w:val="000000"/>
                <w:sz w:val="24"/>
                <w:szCs w:val="24"/>
                <w:lang w:eastAsia="ru-RU"/>
              </w:rPr>
              <w:t>ООО «КСАБ»</w:t>
            </w:r>
            <w:r>
              <w:rPr>
                <w:rFonts w:ascii="Times New Roman CYR" w:eastAsia="Times New Roman" w:hAnsi="Times New Roman CYR" w:cs="Helvetica"/>
                <w:bCs/>
                <w:color w:val="000000"/>
                <w:sz w:val="24"/>
                <w:szCs w:val="24"/>
                <w:lang w:eastAsia="ru-RU"/>
              </w:rPr>
              <w:t xml:space="preserve">, </w:t>
            </w:r>
          </w:p>
          <w:p w:rsidR="004D7400" w:rsidRDefault="00E77155" w:rsidP="007029BF">
            <w:pPr>
              <w:jc w:val="both"/>
              <w:rPr>
                <w:rFonts w:ascii="Times New Roman CYR" w:eastAsia="Times New Roman" w:hAnsi="Times New Roman CYR" w:cs="Helvetica"/>
                <w:bCs/>
                <w:color w:val="000000"/>
                <w:sz w:val="24"/>
                <w:szCs w:val="24"/>
                <w:lang w:eastAsia="ru-RU"/>
              </w:rPr>
            </w:pPr>
            <w:r w:rsidRPr="00E77155">
              <w:rPr>
                <w:rFonts w:ascii="Times New Roman CYR" w:eastAsia="Times New Roman" w:hAnsi="Times New Roman CYR" w:cs="Helvetica"/>
                <w:bCs/>
                <w:color w:val="000000"/>
                <w:sz w:val="24"/>
                <w:szCs w:val="24"/>
                <w:lang w:eastAsia="ru-RU"/>
              </w:rPr>
              <w:t>ПАО «Новолипецкий металлургический комбинат»</w:t>
            </w:r>
            <w:r w:rsidR="004D7400">
              <w:rPr>
                <w:rFonts w:ascii="Times New Roman CYR" w:eastAsia="Times New Roman" w:hAnsi="Times New Roman CYR" w:cs="Helvetica"/>
                <w:bCs/>
                <w:color w:val="000000"/>
                <w:sz w:val="24"/>
                <w:szCs w:val="24"/>
                <w:lang w:eastAsia="ru-RU"/>
              </w:rPr>
              <w:t>,</w:t>
            </w:r>
          </w:p>
          <w:p w:rsidR="00A13508" w:rsidRDefault="00D06024" w:rsidP="004D7400">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А. Князев</w:t>
            </w:r>
            <w:r w:rsidR="00E77C95">
              <w:rPr>
                <w:rFonts w:ascii="Times New Roman CYR" w:eastAsia="Times New Roman" w:hAnsi="Times New Roman CYR" w:cs="Helvetica"/>
                <w:bCs/>
                <w:color w:val="000000"/>
                <w:sz w:val="24"/>
                <w:szCs w:val="24"/>
                <w:lang w:eastAsia="ru-RU"/>
              </w:rPr>
              <w:t xml:space="preserve">, </w:t>
            </w:r>
          </w:p>
          <w:p w:rsidR="00D06024" w:rsidRPr="00921256" w:rsidRDefault="00E77C95" w:rsidP="004D7400">
            <w:pPr>
              <w:jc w:val="both"/>
              <w:rPr>
                <w:rFonts w:ascii="Times New Roman CYR" w:eastAsia="Times New Roman" w:hAnsi="Times New Roman CYR" w:cs="Helvetica"/>
                <w:bCs/>
                <w:color w:val="000000"/>
                <w:sz w:val="24"/>
                <w:szCs w:val="24"/>
                <w:lang w:eastAsia="ru-RU"/>
              </w:rPr>
            </w:pPr>
            <w:r w:rsidRPr="00E77C95">
              <w:rPr>
                <w:rFonts w:ascii="Times New Roman CYR" w:eastAsia="Times New Roman" w:hAnsi="Times New Roman CYR" w:cs="Helvetica"/>
                <w:bCs/>
                <w:color w:val="000000"/>
                <w:sz w:val="24"/>
                <w:szCs w:val="24"/>
                <w:lang w:eastAsia="ru-RU"/>
              </w:rPr>
              <w:t>О.Г. Лапина</w:t>
            </w:r>
          </w:p>
        </w:tc>
        <w:tc>
          <w:tcPr>
            <w:tcW w:w="2835" w:type="dxa"/>
          </w:tcPr>
          <w:p w:rsidR="002A550F" w:rsidRPr="002A550F" w:rsidRDefault="002A550F" w:rsidP="002A550F">
            <w:pPr>
              <w:jc w:val="both"/>
              <w:rPr>
                <w:rFonts w:ascii="Times New Roman CYR" w:eastAsia="Times New Roman" w:hAnsi="Times New Roman CYR" w:cs="Helvetica"/>
                <w:bCs/>
                <w:color w:val="000000"/>
                <w:sz w:val="24"/>
                <w:szCs w:val="24"/>
                <w:lang w:eastAsia="ru-RU"/>
              </w:rPr>
            </w:pPr>
            <w:r w:rsidRPr="002A550F">
              <w:rPr>
                <w:rFonts w:ascii="Times New Roman CYR" w:eastAsia="Times New Roman" w:hAnsi="Times New Roman CYR" w:cs="Helvetica"/>
                <w:bCs/>
                <w:color w:val="000000"/>
                <w:sz w:val="24"/>
                <w:szCs w:val="24"/>
                <w:lang w:eastAsia="ru-RU"/>
              </w:rPr>
              <w:t>Федеральный стандарт может устанавливать только требования к документообороту (п. 4 ст. 21 Закона №</w:t>
            </w:r>
            <w:r w:rsidR="00184AB8">
              <w:rPr>
                <w:rFonts w:ascii="Times New Roman CYR" w:eastAsia="Times New Roman" w:hAnsi="Times New Roman CYR" w:cs="Helvetica"/>
                <w:bCs/>
                <w:color w:val="000000"/>
                <w:sz w:val="24"/>
                <w:szCs w:val="24"/>
                <w:lang w:eastAsia="ru-RU"/>
              </w:rPr>
              <w:t xml:space="preserve"> </w:t>
            </w:r>
            <w:r w:rsidRPr="002A550F">
              <w:rPr>
                <w:rFonts w:ascii="Times New Roman CYR" w:eastAsia="Times New Roman" w:hAnsi="Times New Roman CYR" w:cs="Helvetica"/>
                <w:bCs/>
                <w:color w:val="000000"/>
                <w:sz w:val="24"/>
                <w:szCs w:val="24"/>
                <w:lang w:eastAsia="ru-RU"/>
              </w:rPr>
              <w:t>402-ФЗ), но не определять юридическую силу документа.</w:t>
            </w:r>
          </w:p>
          <w:p w:rsidR="00D06024" w:rsidRDefault="002A550F" w:rsidP="002A550F">
            <w:pPr>
              <w:jc w:val="both"/>
              <w:rPr>
                <w:rFonts w:ascii="Times New Roman CYR" w:eastAsia="Times New Roman" w:hAnsi="Times New Roman CYR" w:cs="Helvetica"/>
                <w:bCs/>
                <w:color w:val="000000"/>
                <w:sz w:val="24"/>
                <w:szCs w:val="24"/>
                <w:lang w:eastAsia="ru-RU"/>
              </w:rPr>
            </w:pPr>
            <w:r w:rsidRPr="002A550F">
              <w:rPr>
                <w:rFonts w:ascii="Times New Roman CYR" w:eastAsia="Times New Roman" w:hAnsi="Times New Roman CYR" w:cs="Helvetica"/>
                <w:bCs/>
                <w:color w:val="000000"/>
                <w:sz w:val="24"/>
                <w:szCs w:val="24"/>
                <w:lang w:eastAsia="ru-RU"/>
              </w:rPr>
              <w:t xml:space="preserve">Отсутствие подписи бухгалтера на </w:t>
            </w:r>
            <w:r w:rsidRPr="002A550F">
              <w:rPr>
                <w:rFonts w:ascii="Times New Roman CYR" w:eastAsia="Times New Roman" w:hAnsi="Times New Roman CYR" w:cs="Helvetica"/>
                <w:bCs/>
                <w:color w:val="000000"/>
                <w:sz w:val="24"/>
                <w:szCs w:val="24"/>
                <w:lang w:eastAsia="ru-RU"/>
              </w:rPr>
              <w:lastRenderedPageBreak/>
              <w:t>перечисленных в норме документах в гражданском обороте никак не лишает их юридической силы</w:t>
            </w:r>
            <w:r>
              <w:rPr>
                <w:rFonts w:ascii="Times New Roman CYR" w:eastAsia="Times New Roman" w:hAnsi="Times New Roman CYR" w:cs="Helvetica"/>
                <w:bCs/>
                <w:color w:val="000000"/>
                <w:sz w:val="24"/>
                <w:szCs w:val="24"/>
                <w:lang w:eastAsia="ru-RU"/>
              </w:rPr>
              <w:t>.</w:t>
            </w: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Pr="002B1CFD" w:rsidRDefault="00D06024" w:rsidP="00064A48">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Учтено.</w:t>
            </w:r>
            <w:r w:rsidR="00DD0B49">
              <w:rPr>
                <w:rFonts w:ascii="Times New Roman CYR" w:eastAsia="Times New Roman" w:hAnsi="Times New Roman CYR" w:cs="Helvetica"/>
                <w:bCs/>
                <w:color w:val="000000"/>
                <w:sz w:val="24"/>
                <w:szCs w:val="24"/>
                <w:lang w:eastAsia="ru-RU"/>
              </w:rPr>
              <w:t xml:space="preserve"> </w:t>
            </w:r>
            <w:r w:rsidR="00CC79B9">
              <w:rPr>
                <w:rFonts w:ascii="Times New Roman CYR" w:eastAsia="Times New Roman" w:hAnsi="Times New Roman CYR" w:cs="Helvetica"/>
                <w:bCs/>
                <w:color w:val="000000"/>
                <w:sz w:val="24"/>
                <w:szCs w:val="24"/>
                <w:lang w:eastAsia="ru-RU"/>
              </w:rPr>
              <w:t>Пункт исключен.</w:t>
            </w: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Default="00D06024" w:rsidP="00DD0B49">
            <w:pPr>
              <w:jc w:val="both"/>
              <w:rPr>
                <w:rFonts w:ascii="Times New Roman CYR" w:eastAsia="Times New Roman" w:hAnsi="Times New Roman CYR" w:cs="Helvetica"/>
                <w:bCs/>
                <w:color w:val="000000"/>
                <w:sz w:val="24"/>
                <w:szCs w:val="24"/>
                <w:lang w:eastAsia="ru-RU"/>
              </w:rPr>
            </w:pPr>
          </w:p>
          <w:p w:rsidR="00D06024" w:rsidRPr="002A1079" w:rsidRDefault="00D06024"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36</w:t>
            </w:r>
            <w:r w:rsidR="00D06024">
              <w:rPr>
                <w:rFonts w:ascii="Times New Roman CYR" w:eastAsia="Times New Roman" w:hAnsi="Times New Roman CYR" w:cs="Helvetica"/>
                <w:bCs/>
                <w:color w:val="000000"/>
                <w:sz w:val="24"/>
                <w:szCs w:val="24"/>
                <w:lang w:eastAsia="ru-RU"/>
              </w:rPr>
              <w:t>.</w:t>
            </w:r>
          </w:p>
          <w:p w:rsidR="00D06024" w:rsidRDefault="00D06024" w:rsidP="0019665B">
            <w:pPr>
              <w:jc w:val="both"/>
              <w:rPr>
                <w:rFonts w:ascii="Times New Roman CYR" w:eastAsia="Times New Roman" w:hAnsi="Times New Roman CYR" w:cs="Helvetica"/>
                <w:bCs/>
                <w:color w:val="000000"/>
                <w:sz w:val="24"/>
                <w:szCs w:val="24"/>
                <w:lang w:eastAsia="ru-RU"/>
              </w:rPr>
            </w:pPr>
          </w:p>
        </w:tc>
        <w:tc>
          <w:tcPr>
            <w:tcW w:w="3119" w:type="dxa"/>
          </w:tcPr>
          <w:p w:rsidR="00D06024" w:rsidRDefault="00D06024" w:rsidP="002A090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20</w:t>
            </w:r>
            <w:r w:rsidR="00824492">
              <w:rPr>
                <w:rFonts w:ascii="Times New Roman CYR" w:eastAsia="Times New Roman" w:hAnsi="Times New Roman CYR" w:cs="Helvetica"/>
                <w:bCs/>
                <w:color w:val="000000"/>
                <w:sz w:val="24"/>
                <w:szCs w:val="24"/>
                <w:lang w:eastAsia="ru-RU"/>
              </w:rPr>
              <w:t xml:space="preserve"> (новый пункт 17)</w:t>
            </w:r>
            <w:r>
              <w:rPr>
                <w:rFonts w:ascii="Times New Roman CYR" w:eastAsia="Times New Roman" w:hAnsi="Times New Roman CYR" w:cs="Helvetica"/>
                <w:bCs/>
                <w:color w:val="000000"/>
                <w:sz w:val="24"/>
                <w:szCs w:val="24"/>
                <w:lang w:eastAsia="ru-RU"/>
              </w:rPr>
              <w:t>.</w:t>
            </w:r>
          </w:p>
          <w:p w:rsidR="00D06024" w:rsidRDefault="00D06024" w:rsidP="002A090B">
            <w:pPr>
              <w:jc w:val="both"/>
              <w:rPr>
                <w:rFonts w:ascii="Times New Roman CYR" w:eastAsia="Times New Roman" w:hAnsi="Times New Roman CYR" w:cs="Helvetica"/>
                <w:bCs/>
                <w:color w:val="000000"/>
                <w:sz w:val="24"/>
                <w:szCs w:val="24"/>
                <w:lang w:eastAsia="ru-RU"/>
              </w:rPr>
            </w:pPr>
          </w:p>
          <w:p w:rsidR="00D06024" w:rsidRDefault="00D06024" w:rsidP="002A090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20. </w:t>
            </w:r>
            <w:r w:rsidRPr="008639B2">
              <w:rPr>
                <w:rFonts w:ascii="Times New Roman CYR" w:eastAsia="Times New Roman" w:hAnsi="Times New Roman CYR" w:cs="Helvetica"/>
                <w:bCs/>
                <w:color w:val="000000"/>
                <w:sz w:val="24"/>
                <w:szCs w:val="24"/>
                <w:lang w:eastAsia="ru-RU"/>
              </w:rPr>
              <w:t xml:space="preserve">Допустимые способы </w:t>
            </w:r>
            <w:r w:rsidRPr="008639B2">
              <w:rPr>
                <w:rFonts w:ascii="Times New Roman CYR" w:eastAsia="Times New Roman" w:hAnsi="Times New Roman CYR" w:cs="Helvetica"/>
                <w:bCs/>
                <w:color w:val="000000"/>
                <w:sz w:val="24"/>
                <w:szCs w:val="24"/>
                <w:lang w:eastAsia="ru-RU"/>
              </w:rPr>
              <w:lastRenderedPageBreak/>
              <w:t>исправления документов бухгалтерского учета устанавливаются экономическим субъектом с учетом законодательства Российской Федерации за исключением случаев, когда в соответствии с законодательством Российской Федерации или установленными в соответствии с ним правилами внесение исправлений в документы бухгалтерского учета запрещено.</w:t>
            </w:r>
          </w:p>
        </w:tc>
        <w:tc>
          <w:tcPr>
            <w:tcW w:w="5103" w:type="dxa"/>
          </w:tcPr>
          <w:p w:rsidR="00D06024" w:rsidRPr="00056FA0" w:rsidRDefault="00D06024" w:rsidP="00056FA0">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 xml:space="preserve"> </w:t>
            </w:r>
            <w:r w:rsidR="004D7400">
              <w:rPr>
                <w:rFonts w:ascii="Times New Roman CYR" w:eastAsia="Times New Roman" w:hAnsi="Times New Roman CYR" w:cs="Helvetica"/>
                <w:bCs/>
                <w:color w:val="000000"/>
                <w:sz w:val="24"/>
                <w:szCs w:val="24"/>
                <w:lang w:eastAsia="ru-RU"/>
              </w:rPr>
              <w:t>П</w:t>
            </w:r>
            <w:r w:rsidRPr="00056FA0">
              <w:rPr>
                <w:rFonts w:ascii="Times New Roman CYR" w:eastAsia="Times New Roman" w:hAnsi="Times New Roman CYR" w:cs="Helvetica"/>
                <w:bCs/>
                <w:color w:val="000000"/>
                <w:sz w:val="24"/>
                <w:szCs w:val="24"/>
                <w:lang w:eastAsia="ru-RU"/>
              </w:rPr>
              <w:t>осле слов «исправления</w:t>
            </w:r>
            <w:r>
              <w:rPr>
                <w:rFonts w:ascii="Times New Roman CYR" w:eastAsia="Times New Roman" w:hAnsi="Times New Roman CYR" w:cs="Helvetica"/>
                <w:bCs/>
                <w:color w:val="000000"/>
                <w:sz w:val="24"/>
                <w:szCs w:val="24"/>
                <w:lang w:eastAsia="ru-RU"/>
              </w:rPr>
              <w:t xml:space="preserve"> </w:t>
            </w:r>
            <w:r w:rsidRPr="00056FA0">
              <w:rPr>
                <w:rFonts w:ascii="Times New Roman CYR" w:eastAsia="Times New Roman" w:hAnsi="Times New Roman CYR" w:cs="Helvetica"/>
                <w:bCs/>
                <w:color w:val="000000"/>
                <w:sz w:val="24"/>
                <w:szCs w:val="24"/>
                <w:lang w:eastAsia="ru-RU"/>
              </w:rPr>
              <w:t xml:space="preserve">документов бухгалтерского учета» включить слова «исходя из требований, изложенных в пунктах 21-24 </w:t>
            </w:r>
            <w:r w:rsidRPr="00056FA0">
              <w:rPr>
                <w:rFonts w:ascii="Times New Roman CYR" w:eastAsia="Times New Roman" w:hAnsi="Times New Roman CYR" w:cs="Helvetica"/>
                <w:bCs/>
                <w:color w:val="000000"/>
                <w:sz w:val="24"/>
                <w:szCs w:val="24"/>
                <w:lang w:eastAsia="ru-RU"/>
              </w:rPr>
              <w:lastRenderedPageBreak/>
              <w:t>настоящего Стандарта,».</w:t>
            </w:r>
          </w:p>
          <w:p w:rsidR="00D06024" w:rsidRDefault="00D06024" w:rsidP="002042AF">
            <w:pPr>
              <w:jc w:val="both"/>
              <w:rPr>
                <w:rFonts w:ascii="Times New Roman CYR" w:eastAsia="Times New Roman" w:hAnsi="Times New Roman CYR" w:cs="Helvetica"/>
                <w:bCs/>
                <w:color w:val="000000"/>
                <w:sz w:val="24"/>
                <w:szCs w:val="24"/>
                <w:lang w:eastAsia="ru-RU"/>
              </w:rPr>
            </w:pPr>
          </w:p>
          <w:p w:rsidR="00D06024" w:rsidRDefault="00D06024" w:rsidP="002042AF">
            <w:pPr>
              <w:jc w:val="both"/>
              <w:rPr>
                <w:rFonts w:ascii="Times New Roman CYR" w:eastAsia="Times New Roman" w:hAnsi="Times New Roman CYR" w:cs="Helvetica"/>
                <w:bCs/>
                <w:color w:val="000000"/>
                <w:sz w:val="24"/>
                <w:szCs w:val="24"/>
                <w:lang w:eastAsia="ru-RU"/>
              </w:rPr>
            </w:pPr>
            <w:r w:rsidRPr="00EB78DD">
              <w:rPr>
                <w:rFonts w:ascii="Times New Roman CYR" w:eastAsia="Times New Roman" w:hAnsi="Times New Roman CYR" w:cs="Helvetica"/>
                <w:bCs/>
                <w:color w:val="000000"/>
                <w:sz w:val="24"/>
                <w:szCs w:val="24"/>
                <w:lang w:eastAsia="ru-RU"/>
              </w:rPr>
              <w:t>ООО «КСАБ»</w:t>
            </w:r>
          </w:p>
        </w:tc>
        <w:tc>
          <w:tcPr>
            <w:tcW w:w="2835" w:type="dxa"/>
          </w:tcPr>
          <w:p w:rsidR="00D06024" w:rsidRPr="002B1CFD" w:rsidRDefault="00D06024" w:rsidP="004C6A02">
            <w:pPr>
              <w:jc w:val="both"/>
              <w:rPr>
                <w:rFonts w:ascii="Times New Roman CYR" w:eastAsia="Times New Roman" w:hAnsi="Times New Roman CYR" w:cs="Helvetica"/>
                <w:bCs/>
                <w:color w:val="000000"/>
                <w:sz w:val="24"/>
                <w:szCs w:val="24"/>
                <w:lang w:eastAsia="ru-RU"/>
              </w:rPr>
            </w:pPr>
          </w:p>
        </w:tc>
        <w:tc>
          <w:tcPr>
            <w:tcW w:w="4536" w:type="dxa"/>
          </w:tcPr>
          <w:p w:rsidR="00D06024" w:rsidRPr="002A1079"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DD0B49">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 xml:space="preserve">В пункте </w:t>
            </w:r>
            <w:r w:rsidR="003D28F4">
              <w:rPr>
                <w:rFonts w:ascii="Times New Roman CYR" w:eastAsia="Times New Roman" w:hAnsi="Times New Roman CYR" w:cs="Helvetica"/>
                <w:bCs/>
                <w:color w:val="000000"/>
                <w:sz w:val="24"/>
                <w:szCs w:val="24"/>
                <w:lang w:eastAsia="ru-RU"/>
              </w:rPr>
              <w:t>17 (ранее пункт 20)</w:t>
            </w:r>
            <w:r>
              <w:rPr>
                <w:rFonts w:ascii="Times New Roman CYR" w:eastAsia="Times New Roman" w:hAnsi="Times New Roman CYR" w:cs="Helvetica"/>
                <w:bCs/>
                <w:color w:val="000000"/>
                <w:sz w:val="24"/>
                <w:szCs w:val="24"/>
                <w:lang w:eastAsia="ru-RU"/>
              </w:rPr>
              <w:t xml:space="preserve"> после слов «Законодательства Российской Федерации» включены слова </w:t>
            </w:r>
            <w:r>
              <w:rPr>
                <w:rFonts w:ascii="Times New Roman CYR" w:eastAsia="Times New Roman" w:hAnsi="Times New Roman CYR" w:cs="Helvetica"/>
                <w:bCs/>
                <w:color w:val="000000"/>
                <w:sz w:val="24"/>
                <w:szCs w:val="24"/>
                <w:lang w:eastAsia="ru-RU"/>
              </w:rPr>
              <w:lastRenderedPageBreak/>
              <w:t>«</w:t>
            </w:r>
            <w:r w:rsidR="00F60608">
              <w:rPr>
                <w:rFonts w:ascii="Times New Roman CYR" w:eastAsia="Times New Roman" w:hAnsi="Times New Roman CYR" w:cs="Helvetica"/>
                <w:bCs/>
                <w:color w:val="000000"/>
                <w:sz w:val="24"/>
                <w:szCs w:val="24"/>
                <w:lang w:eastAsia="ru-RU"/>
              </w:rPr>
              <w:t>,</w:t>
            </w:r>
            <w:r>
              <w:rPr>
                <w:rFonts w:ascii="Times New Roman CYR" w:eastAsia="Times New Roman" w:hAnsi="Times New Roman CYR" w:cs="Helvetica"/>
                <w:bCs/>
                <w:color w:val="000000"/>
                <w:sz w:val="24"/>
                <w:szCs w:val="24"/>
                <w:lang w:eastAsia="ru-RU"/>
              </w:rPr>
              <w:t>требований настоящего Стандарта».</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lastRenderedPageBreak/>
              <w:t>37</w:t>
            </w:r>
            <w:r w:rsidR="00D06024" w:rsidRPr="003D6A36">
              <w:rPr>
                <w:rFonts w:ascii="Times New Roman CYR" w:eastAsia="Times New Roman" w:hAnsi="Times New Roman CYR" w:cs="Helvetica"/>
                <w:bCs/>
                <w:color w:val="000000"/>
                <w:sz w:val="24"/>
                <w:szCs w:val="24"/>
                <w:lang w:eastAsia="ru-RU"/>
              </w:rPr>
              <w:t>.</w:t>
            </w:r>
          </w:p>
        </w:tc>
        <w:tc>
          <w:tcPr>
            <w:tcW w:w="3119" w:type="dxa"/>
          </w:tcPr>
          <w:p w:rsidR="00D06024" w:rsidRDefault="00D06024" w:rsidP="002A090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21</w:t>
            </w:r>
            <w:r w:rsidR="00D730F5">
              <w:rPr>
                <w:rFonts w:ascii="Times New Roman CYR" w:eastAsia="Times New Roman" w:hAnsi="Times New Roman CYR" w:cs="Helvetica"/>
                <w:bCs/>
                <w:color w:val="000000"/>
                <w:sz w:val="24"/>
                <w:szCs w:val="24"/>
                <w:lang w:eastAsia="ru-RU"/>
              </w:rPr>
              <w:t xml:space="preserve"> </w:t>
            </w:r>
            <w:r w:rsidR="003D28F4">
              <w:rPr>
                <w:rFonts w:ascii="Times New Roman CYR" w:eastAsia="Times New Roman" w:hAnsi="Times New Roman CYR" w:cs="Helvetica"/>
                <w:bCs/>
                <w:color w:val="000000"/>
                <w:sz w:val="24"/>
                <w:szCs w:val="24"/>
                <w:lang w:eastAsia="ru-RU"/>
              </w:rPr>
              <w:t>(новый пункт 19)</w:t>
            </w:r>
            <w:r w:rsidR="00D730F5">
              <w:rPr>
                <w:rFonts w:ascii="Times New Roman CYR" w:eastAsia="Times New Roman" w:hAnsi="Times New Roman CYR" w:cs="Helvetica"/>
                <w:bCs/>
                <w:color w:val="000000"/>
                <w:sz w:val="24"/>
                <w:szCs w:val="24"/>
                <w:lang w:eastAsia="ru-RU"/>
              </w:rPr>
              <w:t>.</w:t>
            </w:r>
          </w:p>
          <w:p w:rsidR="00D06024" w:rsidRDefault="00D06024" w:rsidP="006F2697">
            <w:pPr>
              <w:jc w:val="both"/>
              <w:rPr>
                <w:rFonts w:ascii="Times New Roman CYR" w:eastAsia="Times New Roman" w:hAnsi="Times New Roman CYR" w:cs="Helvetica"/>
                <w:bCs/>
                <w:color w:val="000000"/>
                <w:sz w:val="24"/>
                <w:szCs w:val="24"/>
                <w:lang w:eastAsia="ru-RU"/>
              </w:rPr>
            </w:pPr>
            <w:r w:rsidRPr="00816637">
              <w:rPr>
                <w:rFonts w:ascii="Times New Roman CYR" w:eastAsia="Times New Roman" w:hAnsi="Times New Roman CYR" w:cs="Helvetica"/>
                <w:bCs/>
                <w:color w:val="000000"/>
                <w:sz w:val="24"/>
                <w:szCs w:val="24"/>
                <w:lang w:eastAsia="ru-RU"/>
              </w:rPr>
              <w:t xml:space="preserve">21. Исправление в документе бухгалтерского учета, составленном в виде электронного документа, производится таким образом, чтобы были ясны правильные и неправильные данные. Оно должно содержать дату исправления, а также электронные подписи лиц, составивших первичный учетный документ или ответственных за ведение регистра бухгалтерского учета, внесших это исправление, с указанием </w:t>
            </w:r>
            <w:r w:rsidRPr="00816637">
              <w:rPr>
                <w:rFonts w:ascii="Times New Roman CYR" w:eastAsia="Times New Roman" w:hAnsi="Times New Roman CYR" w:cs="Helvetica"/>
                <w:bCs/>
                <w:color w:val="000000"/>
                <w:sz w:val="24"/>
                <w:szCs w:val="24"/>
                <w:lang w:eastAsia="ru-RU"/>
              </w:rPr>
              <w:lastRenderedPageBreak/>
              <w:t>их должности, фамилий и инициалов, либо иных реквизитов, необходимых для идентификации этих лиц.</w:t>
            </w:r>
          </w:p>
        </w:tc>
        <w:tc>
          <w:tcPr>
            <w:tcW w:w="5103" w:type="dxa"/>
          </w:tcPr>
          <w:p w:rsidR="00D06024" w:rsidRPr="001E0FC0" w:rsidRDefault="00D06024" w:rsidP="001E0FC0">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Б</w:t>
            </w:r>
            <w:r w:rsidRPr="001E0FC0">
              <w:rPr>
                <w:rFonts w:ascii="Times New Roman CYR" w:eastAsia="Times New Roman" w:hAnsi="Times New Roman CYR" w:cs="Helvetica"/>
                <w:bCs/>
                <w:color w:val="000000"/>
                <w:sz w:val="24"/>
                <w:szCs w:val="24"/>
                <w:lang w:eastAsia="ru-RU"/>
              </w:rPr>
              <w:t>ухгалтер самостоятельно не может иметь право внести исправления в ПУД, особенно если бухгалтерия находится на аутсорсинге. Если организация наделяет бухгалтера такими полномочиями, на внесение каждого исправления необходим документ, содержащий данные для исправлений</w:t>
            </w:r>
            <w:r>
              <w:rPr>
                <w:rFonts w:ascii="Times New Roman CYR" w:eastAsia="Times New Roman" w:hAnsi="Times New Roman CYR" w:cs="Helvetica"/>
                <w:bCs/>
                <w:color w:val="000000"/>
                <w:sz w:val="24"/>
                <w:szCs w:val="24"/>
                <w:lang w:eastAsia="ru-RU"/>
              </w:rPr>
              <w:t xml:space="preserve"> (к пунктам 21,23)</w:t>
            </w:r>
            <w:r w:rsidRPr="001E0FC0">
              <w:rPr>
                <w:rFonts w:ascii="Times New Roman CYR" w:eastAsia="Times New Roman" w:hAnsi="Times New Roman CYR" w:cs="Helvetica"/>
                <w:bCs/>
                <w:color w:val="000000"/>
                <w:sz w:val="24"/>
                <w:szCs w:val="24"/>
                <w:lang w:eastAsia="ru-RU"/>
              </w:rPr>
              <w:t>.</w:t>
            </w:r>
          </w:p>
          <w:p w:rsidR="00D06024" w:rsidRPr="001E0FC0" w:rsidRDefault="00D06024" w:rsidP="001E0FC0">
            <w:pPr>
              <w:jc w:val="both"/>
              <w:rPr>
                <w:rFonts w:ascii="Times New Roman CYR" w:eastAsia="Times New Roman" w:hAnsi="Times New Roman CYR" w:cs="Helvetica"/>
                <w:bCs/>
                <w:color w:val="000000"/>
                <w:sz w:val="24"/>
                <w:szCs w:val="24"/>
                <w:lang w:eastAsia="ru-RU"/>
              </w:rPr>
            </w:pPr>
          </w:p>
          <w:p w:rsidR="00D06024" w:rsidRDefault="00D06024" w:rsidP="00AA4598">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w:t>
            </w:r>
            <w:r w:rsidRPr="003B1612">
              <w:rPr>
                <w:rFonts w:ascii="Times New Roman CYR" w:eastAsia="Times New Roman" w:hAnsi="Times New Roman CYR" w:cs="Helvetica"/>
                <w:bCs/>
                <w:color w:val="000000"/>
                <w:sz w:val="24"/>
                <w:szCs w:val="24"/>
                <w:lang w:eastAsia="ru-RU"/>
              </w:rPr>
              <w:t xml:space="preserve"> </w:t>
            </w:r>
            <w:r w:rsidRPr="001E0FC0">
              <w:rPr>
                <w:rFonts w:ascii="Times New Roman CYR" w:eastAsia="Times New Roman" w:hAnsi="Times New Roman CYR" w:cs="Helvetica"/>
                <w:bCs/>
                <w:color w:val="000000"/>
                <w:sz w:val="24"/>
                <w:szCs w:val="24"/>
                <w:lang w:eastAsia="ru-RU"/>
              </w:rPr>
              <w:t xml:space="preserve">Старикова </w:t>
            </w:r>
          </w:p>
        </w:tc>
        <w:tc>
          <w:tcPr>
            <w:tcW w:w="2835" w:type="dxa"/>
          </w:tcPr>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Default="00D06024" w:rsidP="004C6A02">
            <w:pPr>
              <w:jc w:val="both"/>
              <w:rPr>
                <w:rFonts w:ascii="Times New Roman CYR" w:eastAsia="Times New Roman" w:hAnsi="Times New Roman CYR" w:cs="Helvetica"/>
                <w:bCs/>
                <w:color w:val="000000"/>
                <w:sz w:val="24"/>
                <w:szCs w:val="24"/>
                <w:lang w:eastAsia="ru-RU"/>
              </w:rPr>
            </w:pPr>
          </w:p>
          <w:p w:rsidR="00D06024" w:rsidRPr="002B1CFD" w:rsidRDefault="00D06024" w:rsidP="003B4C67">
            <w:pPr>
              <w:jc w:val="both"/>
              <w:rPr>
                <w:rFonts w:ascii="Times New Roman CYR" w:eastAsia="Times New Roman" w:hAnsi="Times New Roman CYR" w:cs="Helvetica"/>
                <w:bCs/>
                <w:color w:val="000000"/>
                <w:sz w:val="24"/>
                <w:szCs w:val="24"/>
                <w:lang w:eastAsia="ru-RU"/>
              </w:rPr>
            </w:pPr>
          </w:p>
        </w:tc>
        <w:tc>
          <w:tcPr>
            <w:tcW w:w="4536" w:type="dxa"/>
          </w:tcPr>
          <w:p w:rsidR="006D1D45" w:rsidRDefault="003D28F4" w:rsidP="00DD0B49">
            <w:pPr>
              <w:jc w:val="both"/>
              <w:rPr>
                <w:rFonts w:ascii="Times New Roman CYR" w:eastAsia="Times New Roman" w:hAnsi="Times New Roman CYR" w:cs="Helvetica"/>
                <w:bCs/>
                <w:color w:val="000000"/>
                <w:sz w:val="24"/>
                <w:szCs w:val="24"/>
                <w:lang w:eastAsia="ru-RU"/>
              </w:rPr>
            </w:pPr>
            <w:r w:rsidRPr="006D1D45">
              <w:rPr>
                <w:rFonts w:ascii="Times New Roman CYR" w:eastAsia="Times New Roman" w:hAnsi="Times New Roman CYR" w:cs="Helvetica"/>
                <w:bCs/>
                <w:color w:val="000000"/>
                <w:sz w:val="24"/>
                <w:szCs w:val="24"/>
                <w:lang w:eastAsia="ru-RU"/>
              </w:rPr>
              <w:t>Учтено</w:t>
            </w:r>
            <w:r w:rsidR="006D1D45" w:rsidRPr="006D1D45">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sidR="006D1D45">
              <w:rPr>
                <w:rFonts w:ascii="Times New Roman CYR" w:eastAsia="Times New Roman" w:hAnsi="Times New Roman CYR" w:cs="Helvetica"/>
                <w:bCs/>
                <w:color w:val="000000"/>
                <w:sz w:val="24"/>
                <w:szCs w:val="24"/>
                <w:lang w:eastAsia="ru-RU"/>
              </w:rPr>
              <w:t>Пунктом устанавливается внесение исправлений в документы бухгалтерского учета, включающие первичные учетные документы и регистры бухгалтерского учета. При этом пунктом не предусматривается предоставление  бухгалтеру права самостоятельного внесения исправления в первичный учетный документ.</w:t>
            </w:r>
          </w:p>
          <w:p w:rsidR="003D28F4" w:rsidRDefault="003D28F4" w:rsidP="00DD0B49">
            <w:pPr>
              <w:jc w:val="both"/>
              <w:rPr>
                <w:rFonts w:ascii="Times New Roman CYR" w:eastAsia="Times New Roman" w:hAnsi="Times New Roman CYR" w:cs="Helvetica"/>
                <w:bCs/>
                <w:color w:val="000000"/>
                <w:sz w:val="24"/>
                <w:szCs w:val="24"/>
                <w:lang w:eastAsia="ru-RU"/>
              </w:rPr>
            </w:pPr>
            <w:r w:rsidRPr="003D28F4">
              <w:rPr>
                <w:rFonts w:ascii="Times New Roman CYR" w:eastAsia="Times New Roman" w:hAnsi="Times New Roman CYR" w:cs="Helvetica"/>
                <w:bCs/>
                <w:color w:val="000000"/>
                <w:sz w:val="24"/>
                <w:szCs w:val="24"/>
                <w:lang w:eastAsia="ru-RU"/>
              </w:rPr>
              <w:t>Пункт изложен в редакции</w:t>
            </w:r>
            <w:r>
              <w:rPr>
                <w:rFonts w:ascii="Times New Roman CYR" w:eastAsia="Times New Roman" w:hAnsi="Times New Roman CYR" w:cs="Helvetica"/>
                <w:bCs/>
                <w:color w:val="000000"/>
                <w:sz w:val="24"/>
                <w:szCs w:val="24"/>
                <w:lang w:eastAsia="ru-RU"/>
              </w:rPr>
              <w:t>:</w:t>
            </w:r>
          </w:p>
          <w:p w:rsidR="00D06024" w:rsidRPr="002A1079" w:rsidRDefault="003D28F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19.</w:t>
            </w:r>
            <w:r w:rsidRPr="003D28F4">
              <w:rPr>
                <w:rFonts w:ascii="Times New Roman CYR" w:eastAsia="Times New Roman" w:hAnsi="Times New Roman CYR" w:cs="Helvetica"/>
                <w:bCs/>
                <w:color w:val="000000"/>
                <w:sz w:val="24"/>
                <w:szCs w:val="24"/>
                <w:lang w:eastAsia="ru-RU"/>
              </w:rPr>
              <w:t xml:space="preserve">Допускается исправление документа бухгалтерского учета, составленного в виде электронного документа, путем составления нового (исправленного) электронного документа. При этом новый (исправленный) документ должен содержать указание на то, что он составлен взамен первоначального </w:t>
            </w:r>
            <w:r w:rsidRPr="003D28F4">
              <w:rPr>
                <w:rFonts w:ascii="Times New Roman CYR" w:eastAsia="Times New Roman" w:hAnsi="Times New Roman CYR" w:cs="Helvetica"/>
                <w:bCs/>
                <w:color w:val="000000"/>
                <w:sz w:val="24"/>
                <w:szCs w:val="24"/>
                <w:lang w:eastAsia="ru-RU"/>
              </w:rPr>
              <w:lastRenderedPageBreak/>
              <w:t>электронного документа, дату исправления, а также электронные подписи лиц, составивших первичный учетный документ или ответственных за ведение регистра бухгалтерского учета</w:t>
            </w:r>
            <w:r w:rsidR="00CF45EC">
              <w:rPr>
                <w:rFonts w:ascii="Times New Roman CYR" w:eastAsia="Times New Roman" w:hAnsi="Times New Roman CYR" w:cs="Helvetica"/>
                <w:bCs/>
                <w:color w:val="000000"/>
                <w:sz w:val="24"/>
                <w:szCs w:val="24"/>
                <w:lang w:eastAsia="ru-RU"/>
              </w:rPr>
              <w:t>,</w:t>
            </w:r>
            <w:r w:rsidRPr="003D28F4">
              <w:rPr>
                <w:rFonts w:ascii="Times New Roman CYR" w:eastAsia="Times New Roman" w:hAnsi="Times New Roman CYR" w:cs="Helvetica"/>
                <w:bCs/>
                <w:color w:val="000000"/>
                <w:sz w:val="24"/>
                <w:szCs w:val="24"/>
                <w:lang w:eastAsia="ru-RU"/>
              </w:rPr>
              <w:t xml:space="preserve"> с указанием их должност</w:t>
            </w:r>
            <w:r w:rsidR="00CF45EC">
              <w:rPr>
                <w:rFonts w:ascii="Times New Roman CYR" w:eastAsia="Times New Roman" w:hAnsi="Times New Roman CYR" w:cs="Helvetica"/>
                <w:bCs/>
                <w:color w:val="000000"/>
                <w:sz w:val="24"/>
                <w:szCs w:val="24"/>
                <w:lang w:eastAsia="ru-RU"/>
              </w:rPr>
              <w:t>ей</w:t>
            </w:r>
            <w:r w:rsidRPr="003D28F4">
              <w:rPr>
                <w:rFonts w:ascii="Times New Roman CYR" w:eastAsia="Times New Roman" w:hAnsi="Times New Roman CYR" w:cs="Helvetica"/>
                <w:bCs/>
                <w:color w:val="000000"/>
                <w:sz w:val="24"/>
                <w:szCs w:val="24"/>
                <w:lang w:eastAsia="ru-RU"/>
              </w:rPr>
              <w:t>, фамилий и инициалов либо иных реквизитов, необходимых для идентификации этих лиц. Средства воспроизведения нового (исправленного) электронного документа должны обеспечить невозможность использования его отдельно от первоначального электронного документа.</w:t>
            </w:r>
          </w:p>
        </w:tc>
      </w:tr>
      <w:tr w:rsidR="00D06024" w:rsidTr="0076407D">
        <w:tc>
          <w:tcPr>
            <w:tcW w:w="567" w:type="dxa"/>
          </w:tcPr>
          <w:p w:rsidR="00D06024" w:rsidRDefault="00513EE6" w:rsidP="0019665B">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lastRenderedPageBreak/>
              <w:t>38</w:t>
            </w:r>
            <w:r w:rsidR="00D06024" w:rsidRPr="003D6A36">
              <w:rPr>
                <w:rFonts w:ascii="Times New Roman CYR" w:eastAsia="Times New Roman" w:hAnsi="Times New Roman CYR" w:cs="Helvetica"/>
                <w:bCs/>
                <w:color w:val="000000"/>
                <w:sz w:val="24"/>
                <w:szCs w:val="24"/>
                <w:lang w:eastAsia="ru-RU"/>
              </w:rPr>
              <w:t>.</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Default="00D06024" w:rsidP="00D730F5">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Пункт 21</w:t>
            </w:r>
            <w:r w:rsidR="00D730F5">
              <w:rPr>
                <w:rFonts w:ascii="Times New Roman CYR" w:eastAsia="Times New Roman" w:hAnsi="Times New Roman CYR" w:cs="Helvetica"/>
                <w:bCs/>
                <w:color w:val="000000"/>
                <w:sz w:val="24"/>
                <w:szCs w:val="24"/>
                <w:lang w:eastAsia="ru-RU"/>
              </w:rPr>
              <w:t xml:space="preserve"> </w:t>
            </w:r>
            <w:r w:rsidR="001E10E9">
              <w:rPr>
                <w:rFonts w:ascii="Times New Roman CYR" w:eastAsia="Times New Roman" w:hAnsi="Times New Roman CYR" w:cs="Helvetica"/>
                <w:bCs/>
                <w:color w:val="000000"/>
                <w:sz w:val="24"/>
                <w:szCs w:val="24"/>
                <w:lang w:eastAsia="ru-RU"/>
              </w:rPr>
              <w:t>(новый пункт 19)</w:t>
            </w:r>
            <w:r w:rsidR="00D730F5">
              <w:rPr>
                <w:rFonts w:ascii="Times New Roman CYR" w:eastAsia="Times New Roman" w:hAnsi="Times New Roman CYR" w:cs="Helvetica"/>
                <w:bCs/>
                <w:color w:val="000000"/>
                <w:sz w:val="24"/>
                <w:szCs w:val="24"/>
                <w:lang w:eastAsia="ru-RU"/>
              </w:rPr>
              <w:t>.</w:t>
            </w:r>
          </w:p>
        </w:tc>
        <w:tc>
          <w:tcPr>
            <w:tcW w:w="5103" w:type="dxa"/>
          </w:tcPr>
          <w:p w:rsidR="009F4628" w:rsidRDefault="009F4628" w:rsidP="000B2282">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w:t>
            </w:r>
            <w:r w:rsidRPr="009F4628">
              <w:rPr>
                <w:rFonts w:ascii="Times New Roman CYR" w:eastAsia="Times New Roman" w:hAnsi="Times New Roman CYR" w:cs="Helvetica"/>
                <w:bCs/>
                <w:color w:val="000000"/>
                <w:sz w:val="24"/>
                <w:szCs w:val="24"/>
                <w:lang w:eastAsia="ru-RU"/>
              </w:rPr>
              <w:t xml:space="preserve">редлагаем оставить общие требования для </w:t>
            </w:r>
            <w:r>
              <w:rPr>
                <w:rFonts w:ascii="Times New Roman CYR" w:eastAsia="Times New Roman" w:hAnsi="Times New Roman CYR" w:cs="Helvetica"/>
                <w:bCs/>
                <w:color w:val="000000"/>
                <w:sz w:val="24"/>
                <w:szCs w:val="24"/>
                <w:lang w:eastAsia="ru-RU"/>
              </w:rPr>
              <w:t xml:space="preserve">исправления </w:t>
            </w:r>
            <w:r w:rsidRPr="009F4628">
              <w:rPr>
                <w:rFonts w:ascii="Times New Roman CYR" w:eastAsia="Times New Roman" w:hAnsi="Times New Roman CYR" w:cs="Helvetica"/>
                <w:bCs/>
                <w:color w:val="000000"/>
                <w:sz w:val="24"/>
                <w:szCs w:val="24"/>
                <w:lang w:eastAsia="ru-RU"/>
              </w:rPr>
              <w:t>бумажных и электронных документов</w:t>
            </w:r>
          </w:p>
          <w:p w:rsidR="00344C96" w:rsidRDefault="00344C96" w:rsidP="000B2282">
            <w:pPr>
              <w:jc w:val="both"/>
              <w:rPr>
                <w:rFonts w:ascii="Times New Roman CYR" w:eastAsia="Times New Roman" w:hAnsi="Times New Roman CYR" w:cs="Helvetica"/>
                <w:bCs/>
                <w:color w:val="000000"/>
                <w:sz w:val="24"/>
                <w:szCs w:val="24"/>
                <w:lang w:eastAsia="ru-RU"/>
              </w:rPr>
            </w:pPr>
          </w:p>
          <w:p w:rsidR="00344C96" w:rsidRDefault="009F4628" w:rsidP="000B2282">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1С, </w:t>
            </w:r>
          </w:p>
          <w:p w:rsidR="00344C96" w:rsidRDefault="00D06024" w:rsidP="000B2282">
            <w:pPr>
              <w:jc w:val="both"/>
              <w:rPr>
                <w:rFonts w:ascii="Times New Roman CYR" w:eastAsia="Times New Roman" w:hAnsi="Times New Roman CYR" w:cs="Helvetica"/>
                <w:bCs/>
                <w:color w:val="000000"/>
                <w:sz w:val="24"/>
                <w:szCs w:val="24"/>
                <w:lang w:eastAsia="ru-RU"/>
              </w:rPr>
            </w:pPr>
            <w:r w:rsidRPr="000B2282">
              <w:rPr>
                <w:rFonts w:ascii="Times New Roman CYR" w:eastAsia="Times New Roman" w:hAnsi="Times New Roman CYR" w:cs="Helvetica"/>
                <w:bCs/>
                <w:color w:val="000000"/>
                <w:sz w:val="24"/>
                <w:szCs w:val="24"/>
                <w:lang w:eastAsia="ru-RU"/>
              </w:rPr>
              <w:t>ПАО «Сургутнефтегаз»</w:t>
            </w:r>
            <w:r w:rsidR="009F4628">
              <w:rPr>
                <w:rFonts w:ascii="Times New Roman CYR" w:eastAsia="Times New Roman" w:hAnsi="Times New Roman CYR" w:cs="Helvetica"/>
                <w:bCs/>
                <w:color w:val="000000"/>
                <w:sz w:val="24"/>
                <w:szCs w:val="24"/>
                <w:lang w:eastAsia="ru-RU"/>
              </w:rPr>
              <w:t>,</w:t>
            </w:r>
            <w:r w:rsidRPr="000B2282">
              <w:rPr>
                <w:rFonts w:ascii="Times New Roman CYR" w:eastAsia="Times New Roman" w:hAnsi="Times New Roman CYR" w:cs="Helvetica"/>
                <w:bCs/>
                <w:color w:val="000000"/>
                <w:sz w:val="24"/>
                <w:szCs w:val="24"/>
                <w:lang w:eastAsia="ru-RU"/>
              </w:rPr>
              <w:t xml:space="preserve"> </w:t>
            </w:r>
          </w:p>
          <w:p w:rsidR="00D06024" w:rsidRDefault="009F4628" w:rsidP="000B2282">
            <w:pPr>
              <w:jc w:val="both"/>
              <w:rPr>
                <w:rFonts w:ascii="Times New Roman CYR" w:eastAsia="Times New Roman" w:hAnsi="Times New Roman CYR" w:cs="Helvetica"/>
                <w:bCs/>
                <w:color w:val="000000"/>
                <w:sz w:val="24"/>
                <w:szCs w:val="24"/>
                <w:lang w:eastAsia="ru-RU"/>
              </w:rPr>
            </w:pPr>
            <w:r w:rsidRPr="009F4628">
              <w:rPr>
                <w:rFonts w:ascii="Times New Roman CYR" w:eastAsia="Times New Roman" w:hAnsi="Times New Roman CYR" w:cs="Helvetica"/>
                <w:bCs/>
                <w:color w:val="000000"/>
                <w:sz w:val="24"/>
                <w:szCs w:val="24"/>
                <w:lang w:eastAsia="ru-RU"/>
              </w:rPr>
              <w:t>О.В. Забродина</w:t>
            </w:r>
          </w:p>
          <w:p w:rsidR="00D06024" w:rsidRDefault="00D06024" w:rsidP="000B2282">
            <w:pPr>
              <w:jc w:val="both"/>
              <w:rPr>
                <w:rFonts w:ascii="Times New Roman CYR" w:eastAsia="Times New Roman" w:hAnsi="Times New Roman CYR" w:cs="Helvetica"/>
                <w:bCs/>
                <w:color w:val="000000"/>
                <w:sz w:val="24"/>
                <w:szCs w:val="24"/>
                <w:lang w:eastAsia="ru-RU"/>
              </w:rPr>
            </w:pPr>
          </w:p>
        </w:tc>
        <w:tc>
          <w:tcPr>
            <w:tcW w:w="2835" w:type="dxa"/>
          </w:tcPr>
          <w:p w:rsidR="00D06024" w:rsidRPr="001E0FC0" w:rsidRDefault="00D06024" w:rsidP="0002047A">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DD0B49">
              <w:rPr>
                <w:rFonts w:ascii="Times New Roman CYR" w:eastAsia="Times New Roman" w:hAnsi="Times New Roman CYR" w:cs="Helvetica"/>
                <w:bCs/>
                <w:color w:val="000000"/>
                <w:sz w:val="24"/>
                <w:szCs w:val="24"/>
                <w:lang w:eastAsia="ru-RU"/>
              </w:rPr>
              <w:t xml:space="preserve"> </w:t>
            </w:r>
            <w:r w:rsidR="00344C96">
              <w:rPr>
                <w:rFonts w:ascii="Times New Roman CYR" w:eastAsia="Times New Roman" w:hAnsi="Times New Roman CYR" w:cs="Helvetica"/>
                <w:bCs/>
                <w:color w:val="000000"/>
                <w:sz w:val="24"/>
                <w:szCs w:val="24"/>
                <w:lang w:eastAsia="ru-RU"/>
              </w:rPr>
              <w:t>П</w:t>
            </w:r>
            <w:r>
              <w:rPr>
                <w:rFonts w:ascii="Times New Roman CYR" w:eastAsia="Times New Roman" w:hAnsi="Times New Roman CYR" w:cs="Helvetica"/>
                <w:bCs/>
                <w:color w:val="000000"/>
                <w:sz w:val="24"/>
                <w:szCs w:val="24"/>
                <w:lang w:eastAsia="ru-RU"/>
              </w:rPr>
              <w:t>ункт</w:t>
            </w:r>
            <w:r w:rsidR="00344C96">
              <w:rPr>
                <w:rFonts w:ascii="Times New Roman CYR" w:eastAsia="Times New Roman" w:hAnsi="Times New Roman CYR" w:cs="Helvetica"/>
                <w:bCs/>
                <w:color w:val="000000"/>
                <w:sz w:val="24"/>
                <w:szCs w:val="24"/>
                <w:lang w:eastAsia="ru-RU"/>
              </w:rPr>
              <w:t>ы</w:t>
            </w:r>
            <w:r>
              <w:rPr>
                <w:rFonts w:ascii="Times New Roman CYR" w:eastAsia="Times New Roman" w:hAnsi="Times New Roman CYR" w:cs="Helvetica"/>
                <w:bCs/>
                <w:color w:val="000000"/>
                <w:sz w:val="24"/>
                <w:szCs w:val="24"/>
                <w:lang w:eastAsia="ru-RU"/>
              </w:rPr>
              <w:t xml:space="preserve"> </w:t>
            </w:r>
            <w:r w:rsidR="001E10E9">
              <w:rPr>
                <w:rFonts w:ascii="Times New Roman CYR" w:eastAsia="Times New Roman" w:hAnsi="Times New Roman CYR" w:cs="Helvetica"/>
                <w:bCs/>
                <w:color w:val="000000"/>
                <w:sz w:val="24"/>
                <w:szCs w:val="24"/>
                <w:lang w:eastAsia="ru-RU"/>
              </w:rPr>
              <w:t>19</w:t>
            </w:r>
            <w:r>
              <w:rPr>
                <w:rFonts w:ascii="Times New Roman CYR" w:eastAsia="Times New Roman" w:hAnsi="Times New Roman CYR" w:cs="Helvetica"/>
                <w:bCs/>
                <w:color w:val="000000"/>
                <w:sz w:val="24"/>
                <w:szCs w:val="24"/>
                <w:lang w:eastAsia="ru-RU"/>
              </w:rPr>
              <w:t xml:space="preserve"> и 2</w:t>
            </w:r>
            <w:r w:rsidR="001E10E9">
              <w:rPr>
                <w:rFonts w:ascii="Times New Roman CYR" w:eastAsia="Times New Roman" w:hAnsi="Times New Roman CYR" w:cs="Helvetica"/>
                <w:bCs/>
                <w:color w:val="000000"/>
                <w:sz w:val="24"/>
                <w:szCs w:val="24"/>
                <w:lang w:eastAsia="ru-RU"/>
              </w:rPr>
              <w:t xml:space="preserve">0 </w:t>
            </w:r>
            <w:r w:rsidR="00344C96">
              <w:rPr>
                <w:rFonts w:ascii="Times New Roman CYR" w:eastAsia="Times New Roman" w:hAnsi="Times New Roman CYR" w:cs="Helvetica"/>
                <w:bCs/>
                <w:color w:val="000000"/>
                <w:sz w:val="24"/>
                <w:szCs w:val="24"/>
                <w:lang w:eastAsia="ru-RU"/>
              </w:rPr>
              <w:t>изложены в редакции:</w:t>
            </w:r>
          </w:p>
          <w:p w:rsidR="00D06024" w:rsidRPr="00EF3EEE" w:rsidRDefault="00344C96"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w:t>
            </w:r>
            <w:r w:rsidR="001E10E9">
              <w:rPr>
                <w:rFonts w:ascii="Times New Roman CYR" w:eastAsia="Times New Roman" w:hAnsi="Times New Roman CYR" w:cs="Helvetica"/>
                <w:bCs/>
                <w:color w:val="000000"/>
                <w:sz w:val="24"/>
                <w:szCs w:val="24"/>
                <w:lang w:eastAsia="ru-RU"/>
              </w:rPr>
              <w:t>19</w:t>
            </w:r>
            <w:r w:rsidR="00D06024" w:rsidRPr="00EF3EEE">
              <w:rPr>
                <w:rFonts w:ascii="Times New Roman CYR" w:eastAsia="Times New Roman" w:hAnsi="Times New Roman CYR" w:cs="Helvetica"/>
                <w:bCs/>
                <w:color w:val="000000"/>
                <w:sz w:val="24"/>
                <w:szCs w:val="24"/>
                <w:lang w:eastAsia="ru-RU"/>
              </w:rPr>
              <w:t>. Допускается исправление документа бухгалтерского учета путем создания нового (исправленного) файла электронного документа или нового исправленного листа (листов) документа на бумажном носителе. При этом новый (исправленный) файл (лист) должен содержать указание на то, что он составлен взамен первоначального файла (листа), дату исправления, а также подписи лиц, составивших первичный учетный документ или ответственных за ведение регистра бухгалтерского учета</w:t>
            </w:r>
            <w:r w:rsidR="00CF45EC">
              <w:rPr>
                <w:rFonts w:ascii="Times New Roman CYR" w:eastAsia="Times New Roman" w:hAnsi="Times New Roman CYR" w:cs="Helvetica"/>
                <w:bCs/>
                <w:color w:val="000000"/>
                <w:sz w:val="24"/>
                <w:szCs w:val="24"/>
                <w:lang w:eastAsia="ru-RU"/>
              </w:rPr>
              <w:t>,</w:t>
            </w:r>
            <w:r w:rsidR="00D06024" w:rsidRPr="00EF3EEE">
              <w:rPr>
                <w:rFonts w:ascii="Times New Roman CYR" w:eastAsia="Times New Roman" w:hAnsi="Times New Roman CYR" w:cs="Helvetica"/>
                <w:bCs/>
                <w:color w:val="000000"/>
                <w:sz w:val="24"/>
                <w:szCs w:val="24"/>
                <w:lang w:eastAsia="ru-RU"/>
              </w:rPr>
              <w:t xml:space="preserve"> с указанием их должнос</w:t>
            </w:r>
            <w:r w:rsidR="00CF45EC">
              <w:rPr>
                <w:rFonts w:ascii="Times New Roman CYR" w:eastAsia="Times New Roman" w:hAnsi="Times New Roman CYR" w:cs="Helvetica"/>
                <w:bCs/>
                <w:color w:val="000000"/>
                <w:sz w:val="24"/>
                <w:szCs w:val="24"/>
                <w:lang w:eastAsia="ru-RU"/>
              </w:rPr>
              <w:t>тей</w:t>
            </w:r>
            <w:r w:rsidR="00D06024" w:rsidRPr="00EF3EEE">
              <w:rPr>
                <w:rFonts w:ascii="Times New Roman CYR" w:eastAsia="Times New Roman" w:hAnsi="Times New Roman CYR" w:cs="Helvetica"/>
                <w:bCs/>
                <w:color w:val="000000"/>
                <w:sz w:val="24"/>
                <w:szCs w:val="24"/>
                <w:lang w:eastAsia="ru-RU"/>
              </w:rPr>
              <w:t xml:space="preserve">, фамилий и инициалов либо иных реквизитов, необходимых для идентификации этих лиц. Экономический субъект должен использовать средства воспроизведения </w:t>
            </w:r>
            <w:r w:rsidR="00D06024" w:rsidRPr="00EF3EEE">
              <w:rPr>
                <w:rFonts w:ascii="Times New Roman CYR" w:eastAsia="Times New Roman" w:hAnsi="Times New Roman CYR" w:cs="Helvetica"/>
                <w:bCs/>
                <w:color w:val="000000"/>
                <w:sz w:val="24"/>
                <w:szCs w:val="24"/>
                <w:lang w:eastAsia="ru-RU"/>
              </w:rPr>
              <w:lastRenderedPageBreak/>
              <w:t>нового (исправленного) файла электронного документа, либо скрепление (</w:t>
            </w:r>
            <w:r w:rsidR="00D06024">
              <w:rPr>
                <w:rFonts w:ascii="Times New Roman CYR" w:eastAsia="Times New Roman" w:hAnsi="Times New Roman CYR" w:cs="Helvetica"/>
                <w:bCs/>
                <w:color w:val="000000"/>
                <w:sz w:val="24"/>
                <w:szCs w:val="24"/>
                <w:lang w:eastAsia="ru-RU"/>
              </w:rPr>
              <w:t>вклеивание) листов документа на</w:t>
            </w:r>
            <w:r w:rsidR="00D06024" w:rsidRPr="00EF3EEE">
              <w:rPr>
                <w:rFonts w:ascii="Times New Roman CYR" w:eastAsia="Times New Roman" w:hAnsi="Times New Roman CYR" w:cs="Helvetica"/>
                <w:bCs/>
                <w:color w:val="000000"/>
                <w:sz w:val="24"/>
                <w:szCs w:val="24"/>
                <w:lang w:eastAsia="ru-RU"/>
              </w:rPr>
              <w:t xml:space="preserve"> бумажном носителе таким  образом, чтобы не допускать возможность использовать новый (исправленный) файл (лист)  отдельно от первоначального документа. </w:t>
            </w:r>
          </w:p>
          <w:p w:rsidR="00D06024" w:rsidRPr="00EF3EEE" w:rsidRDefault="00D06024" w:rsidP="00DD0B49">
            <w:pPr>
              <w:jc w:val="both"/>
              <w:rPr>
                <w:rFonts w:ascii="Times New Roman CYR" w:eastAsia="Times New Roman" w:hAnsi="Times New Roman CYR" w:cs="Helvetica"/>
                <w:bCs/>
                <w:color w:val="000000"/>
                <w:sz w:val="24"/>
                <w:szCs w:val="24"/>
                <w:lang w:eastAsia="ru-RU"/>
              </w:rPr>
            </w:pPr>
            <w:r w:rsidRPr="00EF3EEE">
              <w:rPr>
                <w:rFonts w:ascii="Times New Roman CYR" w:eastAsia="Times New Roman" w:hAnsi="Times New Roman CYR" w:cs="Helvetica"/>
                <w:bCs/>
                <w:color w:val="000000"/>
                <w:sz w:val="24"/>
                <w:szCs w:val="24"/>
                <w:lang w:eastAsia="ru-RU"/>
              </w:rPr>
              <w:t>2</w:t>
            </w:r>
            <w:r w:rsidR="001E10E9">
              <w:rPr>
                <w:rFonts w:ascii="Times New Roman CYR" w:eastAsia="Times New Roman" w:hAnsi="Times New Roman CYR" w:cs="Helvetica"/>
                <w:bCs/>
                <w:color w:val="000000"/>
                <w:sz w:val="24"/>
                <w:szCs w:val="24"/>
                <w:lang w:eastAsia="ru-RU"/>
              </w:rPr>
              <w:t>0</w:t>
            </w:r>
            <w:r w:rsidRPr="00EF3EEE">
              <w:rPr>
                <w:rFonts w:ascii="Times New Roman CYR" w:eastAsia="Times New Roman" w:hAnsi="Times New Roman CYR" w:cs="Helvetica"/>
                <w:bCs/>
                <w:color w:val="000000"/>
                <w:sz w:val="24"/>
                <w:szCs w:val="24"/>
                <w:lang w:eastAsia="ru-RU"/>
              </w:rPr>
              <w:t>. Исправление в документе бухгалтерского учета, составленном на бумажном носителе, может производиться также путем зачеркивания неправильного текста или суммы и указания правильного текста или суммы над зачеркнутым. Зачеркивание производится тонкой чертой таким образом, чтобы можно было прочитать неправильный текст или сумму. При этом исправление должно сопровождаться надписью «Исправлено» и содержать дату исправления, а также подписи лиц, составивших первичный учетный документ или ответственных за ведение регистра бухгалтерского учета, в котором произведено исправление, с указанием их должност</w:t>
            </w:r>
            <w:r w:rsidR="00CF45EC">
              <w:rPr>
                <w:rFonts w:ascii="Times New Roman CYR" w:eastAsia="Times New Roman" w:hAnsi="Times New Roman CYR" w:cs="Helvetica"/>
                <w:bCs/>
                <w:color w:val="000000"/>
                <w:sz w:val="24"/>
                <w:szCs w:val="24"/>
                <w:lang w:eastAsia="ru-RU"/>
              </w:rPr>
              <w:t>ей</w:t>
            </w:r>
            <w:r w:rsidRPr="00EF3EEE">
              <w:rPr>
                <w:rFonts w:ascii="Times New Roman CYR" w:eastAsia="Times New Roman" w:hAnsi="Times New Roman CYR" w:cs="Helvetica"/>
                <w:bCs/>
                <w:color w:val="000000"/>
                <w:sz w:val="24"/>
                <w:szCs w:val="24"/>
                <w:lang w:eastAsia="ru-RU"/>
              </w:rPr>
              <w:t>, фамилий и инициалов</w:t>
            </w:r>
            <w:r w:rsidR="00CF45EC">
              <w:rPr>
                <w:rFonts w:ascii="Times New Roman CYR" w:eastAsia="Times New Roman" w:hAnsi="Times New Roman CYR" w:cs="Helvetica"/>
                <w:bCs/>
                <w:color w:val="000000"/>
                <w:sz w:val="24"/>
                <w:szCs w:val="24"/>
                <w:lang w:eastAsia="ru-RU"/>
              </w:rPr>
              <w:t xml:space="preserve"> </w:t>
            </w:r>
            <w:r w:rsidRPr="00EF3EEE">
              <w:rPr>
                <w:rFonts w:ascii="Times New Roman CYR" w:eastAsia="Times New Roman" w:hAnsi="Times New Roman CYR" w:cs="Helvetica"/>
                <w:bCs/>
                <w:color w:val="000000"/>
                <w:sz w:val="24"/>
                <w:szCs w:val="24"/>
                <w:lang w:eastAsia="ru-RU"/>
              </w:rPr>
              <w:t xml:space="preserve">либо иных реквизитов, необходимых для идентификации этих лиц.     </w:t>
            </w:r>
          </w:p>
          <w:p w:rsidR="00D06024" w:rsidRDefault="00D06024" w:rsidP="00DD0B49">
            <w:pPr>
              <w:jc w:val="both"/>
              <w:rPr>
                <w:rFonts w:ascii="Times New Roman CYR" w:eastAsia="Times New Roman" w:hAnsi="Times New Roman CYR" w:cs="Helvetica"/>
                <w:bCs/>
                <w:color w:val="000000"/>
                <w:sz w:val="24"/>
                <w:szCs w:val="24"/>
                <w:lang w:eastAsia="ru-RU"/>
              </w:rPr>
            </w:pPr>
            <w:r w:rsidRPr="00EF3EEE">
              <w:rPr>
                <w:rFonts w:ascii="Times New Roman CYR" w:eastAsia="Times New Roman" w:hAnsi="Times New Roman CYR" w:cs="Helvetica"/>
                <w:bCs/>
                <w:color w:val="000000"/>
                <w:sz w:val="24"/>
                <w:szCs w:val="24"/>
                <w:lang w:eastAsia="ru-RU"/>
              </w:rPr>
              <w:t>Исправления в виде подчисток (замазывания, стирания, т.п.) в документе бухгалтерского учета, составленном на бумажном носителе, не допускаются.</w:t>
            </w:r>
            <w:r w:rsidR="00344C96">
              <w:rPr>
                <w:rFonts w:ascii="Times New Roman CYR" w:eastAsia="Times New Roman" w:hAnsi="Times New Roman CYR" w:cs="Helvetica"/>
                <w:bCs/>
                <w:color w:val="000000"/>
                <w:sz w:val="24"/>
                <w:szCs w:val="24"/>
                <w:lang w:eastAsia="ru-RU"/>
              </w:rPr>
              <w:t>».</w:t>
            </w:r>
          </w:p>
          <w:p w:rsidR="00C16551" w:rsidRDefault="00C16551" w:rsidP="00DD0B49">
            <w:pPr>
              <w:jc w:val="both"/>
              <w:rPr>
                <w:rFonts w:ascii="Times New Roman CYR" w:eastAsia="Times New Roman" w:hAnsi="Times New Roman CYR" w:cs="Helvetica"/>
                <w:bCs/>
                <w:color w:val="000000"/>
                <w:sz w:val="24"/>
                <w:szCs w:val="24"/>
                <w:lang w:eastAsia="ru-RU"/>
              </w:rPr>
            </w:pPr>
            <w:r w:rsidRPr="00C16551">
              <w:rPr>
                <w:rFonts w:ascii="Times New Roman CYR" w:eastAsia="Times New Roman" w:hAnsi="Times New Roman CYR" w:cs="Helvetica"/>
                <w:bCs/>
                <w:color w:val="000000"/>
                <w:sz w:val="24"/>
                <w:szCs w:val="24"/>
                <w:lang w:eastAsia="ru-RU"/>
              </w:rPr>
              <w:t>Также уточнена редакция пункта 2</w:t>
            </w:r>
            <w:r w:rsidR="001E10E9">
              <w:rPr>
                <w:rFonts w:ascii="Times New Roman CYR" w:eastAsia="Times New Roman" w:hAnsi="Times New Roman CYR" w:cs="Helvetica"/>
                <w:bCs/>
                <w:color w:val="000000"/>
                <w:sz w:val="24"/>
                <w:szCs w:val="24"/>
                <w:lang w:eastAsia="ru-RU"/>
              </w:rPr>
              <w:t>1</w:t>
            </w:r>
            <w:r w:rsidR="00347E4F">
              <w:rPr>
                <w:rFonts w:ascii="Times New Roman CYR" w:eastAsia="Times New Roman" w:hAnsi="Times New Roman CYR" w:cs="Helvetica"/>
                <w:bCs/>
                <w:color w:val="000000"/>
                <w:sz w:val="24"/>
                <w:szCs w:val="24"/>
                <w:lang w:eastAsia="ru-RU"/>
              </w:rPr>
              <w:t xml:space="preserve"> </w:t>
            </w:r>
            <w:r w:rsidRPr="00C16551">
              <w:rPr>
                <w:rFonts w:ascii="Times New Roman CYR" w:eastAsia="Times New Roman" w:hAnsi="Times New Roman CYR" w:cs="Helvetica"/>
                <w:bCs/>
                <w:color w:val="000000"/>
                <w:sz w:val="24"/>
                <w:szCs w:val="24"/>
                <w:lang w:eastAsia="ru-RU"/>
              </w:rPr>
              <w:t xml:space="preserve">- в первом предложении  после слов «на </w:t>
            </w:r>
            <w:r w:rsidRPr="00C16551">
              <w:rPr>
                <w:rFonts w:ascii="Times New Roman CYR" w:eastAsia="Times New Roman" w:hAnsi="Times New Roman CYR" w:cs="Helvetica"/>
                <w:bCs/>
                <w:color w:val="000000"/>
                <w:sz w:val="24"/>
                <w:szCs w:val="24"/>
                <w:lang w:eastAsia="ru-RU"/>
              </w:rPr>
              <w:lastRenderedPageBreak/>
              <w:t>бумажном носителе» включено слово «может», перед словом «путем» включено слово «также».</w:t>
            </w:r>
          </w:p>
        </w:tc>
      </w:tr>
      <w:tr w:rsidR="00D06024" w:rsidTr="0076407D">
        <w:tc>
          <w:tcPr>
            <w:tcW w:w="567" w:type="dxa"/>
          </w:tcPr>
          <w:p w:rsidR="00D06024" w:rsidRDefault="00513EE6" w:rsidP="00435A6C">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39</w:t>
            </w:r>
            <w:r w:rsidR="00D06024">
              <w:rPr>
                <w:rFonts w:ascii="Times New Roman CYR" w:eastAsia="Times New Roman" w:hAnsi="Times New Roman CYR" w:cs="Helvetica"/>
                <w:bCs/>
                <w:color w:val="000000"/>
                <w:sz w:val="24"/>
                <w:szCs w:val="24"/>
                <w:lang w:eastAsia="ru-RU"/>
              </w:rPr>
              <w:t>.</w:t>
            </w:r>
          </w:p>
        </w:tc>
        <w:tc>
          <w:tcPr>
            <w:tcW w:w="3119" w:type="dxa"/>
          </w:tcPr>
          <w:p w:rsidR="00D06024" w:rsidRDefault="00D06024" w:rsidP="00D730F5">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Пункт 22 </w:t>
            </w:r>
            <w:r w:rsidR="001E10E9">
              <w:rPr>
                <w:rFonts w:ascii="Times New Roman CYR" w:eastAsia="Times New Roman" w:hAnsi="Times New Roman CYR" w:cs="Helvetica"/>
                <w:bCs/>
                <w:color w:val="000000"/>
                <w:sz w:val="24"/>
                <w:szCs w:val="24"/>
                <w:lang w:eastAsia="ru-RU"/>
              </w:rPr>
              <w:t>(новый пункт 20)</w:t>
            </w:r>
            <w:r w:rsidR="00D730F5">
              <w:rPr>
                <w:rFonts w:ascii="Times New Roman CYR" w:eastAsia="Times New Roman" w:hAnsi="Times New Roman CYR" w:cs="Helvetica"/>
                <w:bCs/>
                <w:color w:val="000000"/>
                <w:sz w:val="24"/>
                <w:szCs w:val="24"/>
                <w:lang w:eastAsia="ru-RU"/>
              </w:rPr>
              <w:t>.</w:t>
            </w:r>
          </w:p>
        </w:tc>
        <w:tc>
          <w:tcPr>
            <w:tcW w:w="5103" w:type="dxa"/>
          </w:tcPr>
          <w:p w:rsidR="00D06024" w:rsidRPr="000E6464" w:rsidRDefault="00D06024" w:rsidP="000E6464">
            <w:pPr>
              <w:jc w:val="both"/>
              <w:rPr>
                <w:rFonts w:ascii="Times New Roman CYR" w:eastAsia="Times New Roman" w:hAnsi="Times New Roman CYR" w:cs="Helvetica"/>
                <w:bCs/>
                <w:color w:val="000000"/>
                <w:sz w:val="24"/>
                <w:szCs w:val="24"/>
                <w:lang w:eastAsia="ru-RU"/>
              </w:rPr>
            </w:pPr>
            <w:r w:rsidRPr="000E6464">
              <w:rPr>
                <w:rFonts w:ascii="Times New Roman CYR" w:eastAsia="Times New Roman" w:hAnsi="Times New Roman CYR" w:cs="Helvetica"/>
                <w:bCs/>
                <w:color w:val="000000"/>
                <w:sz w:val="24"/>
                <w:szCs w:val="24"/>
                <w:lang w:eastAsia="ru-RU"/>
              </w:rPr>
              <w:t xml:space="preserve"> Исключить последнее предложение.</w:t>
            </w:r>
          </w:p>
          <w:p w:rsidR="00D06024" w:rsidRPr="000E6464" w:rsidRDefault="00D06024" w:rsidP="000E6464">
            <w:pPr>
              <w:jc w:val="both"/>
              <w:rPr>
                <w:rFonts w:ascii="Times New Roman CYR" w:eastAsia="Times New Roman" w:hAnsi="Times New Roman CYR" w:cs="Helvetica"/>
                <w:bCs/>
                <w:color w:val="000000"/>
                <w:sz w:val="24"/>
                <w:szCs w:val="24"/>
                <w:lang w:eastAsia="ru-RU"/>
              </w:rPr>
            </w:pPr>
          </w:p>
          <w:p w:rsidR="00D06024" w:rsidRPr="00DF1D88" w:rsidRDefault="00D06024" w:rsidP="000E6464">
            <w:pPr>
              <w:jc w:val="both"/>
              <w:rPr>
                <w:rFonts w:ascii="Times New Roman CYR" w:eastAsia="Times New Roman" w:hAnsi="Times New Roman CYR" w:cs="Helvetica"/>
                <w:bCs/>
                <w:color w:val="000000"/>
                <w:sz w:val="24"/>
                <w:szCs w:val="24"/>
                <w:lang w:eastAsia="ru-RU"/>
              </w:rPr>
            </w:pPr>
            <w:r w:rsidRPr="000E6464">
              <w:rPr>
                <w:rFonts w:ascii="Times New Roman CYR" w:eastAsia="Times New Roman" w:hAnsi="Times New Roman CYR" w:cs="Helvetica"/>
                <w:bCs/>
                <w:color w:val="000000"/>
                <w:sz w:val="24"/>
                <w:szCs w:val="24"/>
                <w:lang w:eastAsia="ru-RU"/>
              </w:rPr>
              <w:t>ПАО «ЛУКОЙЛ»</w:t>
            </w:r>
          </w:p>
        </w:tc>
        <w:tc>
          <w:tcPr>
            <w:tcW w:w="2835" w:type="dxa"/>
          </w:tcPr>
          <w:p w:rsidR="00D06024" w:rsidRDefault="00D06024" w:rsidP="00DF1D88">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sidRPr="00EB1447">
              <w:rPr>
                <w:rFonts w:ascii="Times New Roman CYR" w:eastAsia="Times New Roman" w:hAnsi="Times New Roman CYR" w:cs="Helvetica"/>
                <w:bCs/>
                <w:color w:val="000000"/>
                <w:sz w:val="24"/>
                <w:szCs w:val="24"/>
                <w:lang w:eastAsia="ru-RU"/>
              </w:rPr>
              <w:t>Это необходимое условие, которое делает составление нового (исправленного) файла</w:t>
            </w:r>
            <w:r>
              <w:rPr>
                <w:rFonts w:ascii="Times New Roman CYR" w:eastAsia="Times New Roman" w:hAnsi="Times New Roman CYR" w:cs="Helvetica"/>
                <w:bCs/>
                <w:color w:val="000000"/>
                <w:sz w:val="24"/>
                <w:szCs w:val="24"/>
                <w:lang w:eastAsia="ru-RU"/>
              </w:rPr>
              <w:t xml:space="preserve"> </w:t>
            </w:r>
            <w:r w:rsidRPr="00EB1447">
              <w:rPr>
                <w:rFonts w:ascii="Times New Roman CYR" w:eastAsia="Times New Roman" w:hAnsi="Times New Roman CYR" w:cs="Helvetica"/>
                <w:bCs/>
                <w:color w:val="000000"/>
                <w:sz w:val="24"/>
                <w:szCs w:val="24"/>
                <w:lang w:eastAsia="ru-RU"/>
              </w:rPr>
              <w:t>эквивалентным исправляемому.</w:t>
            </w:r>
            <w:r>
              <w:rPr>
                <w:rFonts w:ascii="Times New Roman CYR" w:eastAsia="Times New Roman" w:hAnsi="Times New Roman CYR" w:cs="Helvetica"/>
                <w:bCs/>
                <w:color w:val="000000"/>
                <w:sz w:val="24"/>
                <w:szCs w:val="24"/>
                <w:lang w:eastAsia="ru-RU"/>
              </w:rPr>
              <w:t xml:space="preserve"> </w:t>
            </w:r>
          </w:p>
        </w:tc>
      </w:tr>
      <w:tr w:rsidR="00D06024" w:rsidTr="0076407D">
        <w:tc>
          <w:tcPr>
            <w:tcW w:w="567" w:type="dxa"/>
          </w:tcPr>
          <w:p w:rsidR="00D06024" w:rsidRPr="003D6A36" w:rsidRDefault="002F28F3" w:rsidP="0019665B">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4</w:t>
            </w:r>
            <w:r w:rsidR="00513EE6" w:rsidRPr="003D6A36">
              <w:rPr>
                <w:rFonts w:ascii="Times New Roman CYR" w:eastAsia="Times New Roman" w:hAnsi="Times New Roman CYR" w:cs="Helvetica"/>
                <w:bCs/>
                <w:color w:val="000000"/>
                <w:sz w:val="24"/>
                <w:szCs w:val="24"/>
                <w:lang w:eastAsia="ru-RU"/>
              </w:rPr>
              <w:t>0</w:t>
            </w:r>
            <w:r w:rsidR="00D06024" w:rsidRPr="003D6A36">
              <w:rPr>
                <w:rFonts w:ascii="Times New Roman CYR" w:eastAsia="Times New Roman" w:hAnsi="Times New Roman CYR" w:cs="Helvetica"/>
                <w:bCs/>
                <w:color w:val="000000"/>
                <w:sz w:val="24"/>
                <w:szCs w:val="24"/>
                <w:lang w:eastAsia="ru-RU"/>
              </w:rPr>
              <w:t xml:space="preserve">. </w:t>
            </w:r>
          </w:p>
        </w:tc>
        <w:tc>
          <w:tcPr>
            <w:tcW w:w="3119" w:type="dxa"/>
          </w:tcPr>
          <w:p w:rsidR="00D06024" w:rsidRPr="003D6A36" w:rsidRDefault="00D06024" w:rsidP="008B72EB">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Пункт 23.</w:t>
            </w:r>
            <w:r w:rsidR="001E10E9" w:rsidRPr="003D6A36">
              <w:rPr>
                <w:rFonts w:ascii="Times New Roman CYR" w:eastAsia="Times New Roman" w:hAnsi="Times New Roman CYR" w:cs="Helvetica"/>
                <w:bCs/>
                <w:color w:val="000000"/>
                <w:sz w:val="24"/>
                <w:szCs w:val="24"/>
                <w:lang w:eastAsia="ru-RU"/>
              </w:rPr>
              <w:t>(новый пункт 21)</w:t>
            </w:r>
          </w:p>
          <w:p w:rsidR="00D06024" w:rsidRPr="003D6A36" w:rsidRDefault="00D06024" w:rsidP="0031093D">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 xml:space="preserve">23. Исправление в документе бухгалтерского учета, составленном на бумажном носителе, производится путем зачеркивания неправильного текста или суммы и указания правильного текста или суммы над зачеркнутым. Зачеркивание производится тонкой чертой таким образом, чтобы можно было прочитать неправильный текст или сумму. Исправление в документе бухгалтерского учета, составленном на бумажном носителе, должно сопровождаться надписью «Исправлено» и содержать дату исправления, а также подписи лиц, составивших первичный учетный документ или ответственных за ведение </w:t>
            </w:r>
            <w:r w:rsidRPr="003D6A36">
              <w:rPr>
                <w:rFonts w:ascii="Times New Roman CYR" w:eastAsia="Times New Roman" w:hAnsi="Times New Roman CYR" w:cs="Helvetica"/>
                <w:bCs/>
                <w:color w:val="000000"/>
                <w:sz w:val="24"/>
                <w:szCs w:val="24"/>
                <w:lang w:eastAsia="ru-RU"/>
              </w:rPr>
              <w:lastRenderedPageBreak/>
              <w:t xml:space="preserve">регистра бухгалтерского учета, в котором произведено исправление, с указанием их должности, фамилий и инициалов, либо иных реквизитов, необходимых для идентификации этих лиц.     </w:t>
            </w:r>
          </w:p>
          <w:p w:rsidR="00D06024" w:rsidRPr="003D6A36" w:rsidRDefault="00D06024" w:rsidP="00414319">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Исправления в виде подчисток (замазывания, стирания, т.п.) в документе бухгалтерского учета, составленном на бумажном носителе, не допускаются.</w:t>
            </w:r>
          </w:p>
        </w:tc>
        <w:tc>
          <w:tcPr>
            <w:tcW w:w="5103" w:type="dxa"/>
          </w:tcPr>
          <w:p w:rsidR="00D06024" w:rsidRPr="003D6A36" w:rsidRDefault="00381201" w:rsidP="00CC2780">
            <w:pPr>
              <w:jc w:val="both"/>
              <w:rPr>
                <w:rFonts w:ascii="Times New Roman" w:hAnsi="Times New Roman" w:cs="Times New Roman"/>
                <w:sz w:val="24"/>
                <w:szCs w:val="24"/>
              </w:rPr>
            </w:pPr>
            <w:r w:rsidRPr="003D6A36">
              <w:rPr>
                <w:rFonts w:ascii="Times New Roman" w:hAnsi="Times New Roman" w:cs="Times New Roman"/>
                <w:sz w:val="24"/>
                <w:szCs w:val="24"/>
              </w:rPr>
              <w:lastRenderedPageBreak/>
              <w:t xml:space="preserve">Предоставить возможность осуществлять </w:t>
            </w:r>
            <w:r w:rsidR="00D06024" w:rsidRPr="003D6A36">
              <w:rPr>
                <w:rFonts w:ascii="Times New Roman" w:hAnsi="Times New Roman" w:cs="Times New Roman"/>
                <w:sz w:val="24"/>
                <w:szCs w:val="24"/>
              </w:rPr>
              <w:t xml:space="preserve"> исправление первичных учетных документов также путем составления</w:t>
            </w:r>
            <w:r w:rsidR="008E3AB5" w:rsidRPr="003D6A36">
              <w:rPr>
                <w:rFonts w:ascii="Times New Roman" w:hAnsi="Times New Roman" w:cs="Times New Roman"/>
                <w:sz w:val="24"/>
                <w:szCs w:val="24"/>
              </w:rPr>
              <w:t xml:space="preserve"> нового исправленного документа</w:t>
            </w:r>
            <w:r w:rsidR="00D06024" w:rsidRPr="003D6A36">
              <w:rPr>
                <w:rFonts w:ascii="Times New Roman" w:hAnsi="Times New Roman" w:cs="Times New Roman"/>
                <w:sz w:val="24"/>
                <w:szCs w:val="24"/>
              </w:rPr>
              <w:t>.</w:t>
            </w:r>
          </w:p>
          <w:p w:rsidR="00D06024" w:rsidRPr="003D6A36" w:rsidRDefault="00D06024" w:rsidP="00156BFE">
            <w:pPr>
              <w:jc w:val="both"/>
              <w:rPr>
                <w:rFonts w:ascii="Times New Roman" w:hAnsi="Times New Roman" w:cs="Times New Roman"/>
                <w:sz w:val="24"/>
                <w:szCs w:val="24"/>
              </w:rPr>
            </w:pPr>
          </w:p>
          <w:p w:rsidR="00344C96" w:rsidRPr="003D6A36" w:rsidRDefault="00465C5A" w:rsidP="00465C5A">
            <w:pPr>
              <w:jc w:val="both"/>
              <w:rPr>
                <w:rFonts w:ascii="Times New Roman" w:hAnsi="Times New Roman" w:cs="Times New Roman"/>
                <w:sz w:val="24"/>
                <w:szCs w:val="24"/>
              </w:rPr>
            </w:pPr>
            <w:r w:rsidRPr="003D6A36">
              <w:rPr>
                <w:rFonts w:ascii="Times New Roman" w:hAnsi="Times New Roman" w:cs="Times New Roman"/>
                <w:sz w:val="24"/>
                <w:szCs w:val="24"/>
              </w:rPr>
              <w:t xml:space="preserve">ПАО «ЛУКОЙЛ», </w:t>
            </w:r>
          </w:p>
          <w:p w:rsidR="00344C96" w:rsidRPr="003D6A36" w:rsidRDefault="00465C5A" w:rsidP="00465C5A">
            <w:pPr>
              <w:jc w:val="both"/>
              <w:rPr>
                <w:rFonts w:ascii="Times New Roman" w:hAnsi="Times New Roman" w:cs="Times New Roman"/>
                <w:sz w:val="24"/>
                <w:szCs w:val="24"/>
              </w:rPr>
            </w:pPr>
            <w:r w:rsidRPr="003D6A36">
              <w:rPr>
                <w:rFonts w:ascii="Times New Roman" w:hAnsi="Times New Roman" w:cs="Times New Roman"/>
                <w:sz w:val="24"/>
                <w:szCs w:val="24"/>
              </w:rPr>
              <w:t xml:space="preserve">1С, </w:t>
            </w:r>
          </w:p>
          <w:p w:rsidR="00344C96" w:rsidRPr="003D6A36" w:rsidRDefault="00465C5A" w:rsidP="00465C5A">
            <w:pPr>
              <w:jc w:val="both"/>
              <w:rPr>
                <w:rFonts w:ascii="Times New Roman" w:hAnsi="Times New Roman" w:cs="Times New Roman"/>
                <w:sz w:val="24"/>
                <w:szCs w:val="24"/>
              </w:rPr>
            </w:pPr>
            <w:r w:rsidRPr="003D6A36">
              <w:rPr>
                <w:rFonts w:ascii="Times New Roman" w:hAnsi="Times New Roman" w:cs="Times New Roman"/>
                <w:sz w:val="24"/>
                <w:szCs w:val="24"/>
              </w:rPr>
              <w:t xml:space="preserve">ПАО «Сургутнефтегаз», </w:t>
            </w:r>
          </w:p>
          <w:p w:rsidR="002A1CD5" w:rsidRPr="003D6A36" w:rsidRDefault="002A1CD5" w:rsidP="00465C5A">
            <w:pPr>
              <w:jc w:val="both"/>
              <w:rPr>
                <w:rFonts w:ascii="Times New Roman" w:hAnsi="Times New Roman" w:cs="Times New Roman"/>
                <w:sz w:val="24"/>
                <w:szCs w:val="24"/>
              </w:rPr>
            </w:pPr>
            <w:r w:rsidRPr="003D6A36">
              <w:rPr>
                <w:rFonts w:ascii="Times New Roman" w:hAnsi="Times New Roman" w:cs="Times New Roman"/>
                <w:sz w:val="24"/>
                <w:szCs w:val="24"/>
              </w:rPr>
              <w:t xml:space="preserve">ПАО «Новолипецкий металлургический комбинат», </w:t>
            </w:r>
          </w:p>
          <w:p w:rsidR="00344C96" w:rsidRPr="003D6A36" w:rsidRDefault="00D06024" w:rsidP="00465C5A">
            <w:pPr>
              <w:jc w:val="both"/>
              <w:rPr>
                <w:rFonts w:ascii="Times New Roman" w:hAnsi="Times New Roman" w:cs="Times New Roman"/>
                <w:sz w:val="24"/>
                <w:szCs w:val="24"/>
              </w:rPr>
            </w:pPr>
            <w:r w:rsidRPr="003D6A36">
              <w:rPr>
                <w:rFonts w:ascii="Times New Roman" w:hAnsi="Times New Roman" w:cs="Times New Roman"/>
                <w:sz w:val="24"/>
                <w:szCs w:val="24"/>
              </w:rPr>
              <w:t xml:space="preserve">Л. </w:t>
            </w:r>
            <w:proofErr w:type="spellStart"/>
            <w:r w:rsidRPr="003D6A36">
              <w:rPr>
                <w:rFonts w:ascii="Times New Roman" w:hAnsi="Times New Roman" w:cs="Times New Roman"/>
                <w:sz w:val="24"/>
                <w:szCs w:val="24"/>
              </w:rPr>
              <w:t>Елина</w:t>
            </w:r>
            <w:proofErr w:type="spellEnd"/>
            <w:r w:rsidR="000B2359" w:rsidRPr="003D6A36">
              <w:rPr>
                <w:rFonts w:ascii="Times New Roman" w:hAnsi="Times New Roman" w:cs="Times New Roman"/>
                <w:sz w:val="24"/>
                <w:szCs w:val="24"/>
              </w:rPr>
              <w:t xml:space="preserve">, </w:t>
            </w:r>
            <w:r w:rsidRPr="003D6A36">
              <w:rPr>
                <w:rFonts w:ascii="Times New Roman" w:hAnsi="Times New Roman" w:cs="Times New Roman"/>
                <w:sz w:val="24"/>
                <w:szCs w:val="24"/>
              </w:rPr>
              <w:t xml:space="preserve"> </w:t>
            </w:r>
          </w:p>
          <w:p w:rsidR="00D06024" w:rsidRPr="003D6A36" w:rsidRDefault="00465C5A" w:rsidP="00465C5A">
            <w:pPr>
              <w:jc w:val="both"/>
              <w:rPr>
                <w:rFonts w:ascii="Times New Roman" w:hAnsi="Times New Roman" w:cs="Times New Roman"/>
                <w:sz w:val="24"/>
                <w:szCs w:val="24"/>
              </w:rPr>
            </w:pPr>
            <w:r w:rsidRPr="003D6A36">
              <w:rPr>
                <w:rFonts w:ascii="Times New Roman" w:hAnsi="Times New Roman" w:cs="Times New Roman"/>
                <w:sz w:val="24"/>
                <w:szCs w:val="24"/>
              </w:rPr>
              <w:t>О.В. Забродина</w:t>
            </w:r>
            <w:r w:rsidR="00344C96" w:rsidRPr="003D6A36">
              <w:rPr>
                <w:rFonts w:ascii="Times New Roman" w:hAnsi="Times New Roman" w:cs="Times New Roman"/>
                <w:sz w:val="24"/>
                <w:szCs w:val="24"/>
              </w:rPr>
              <w:t>,</w:t>
            </w:r>
          </w:p>
          <w:p w:rsidR="00344C96" w:rsidRPr="003D6A36" w:rsidRDefault="00344C96" w:rsidP="00465C5A">
            <w:pPr>
              <w:jc w:val="both"/>
              <w:rPr>
                <w:rFonts w:ascii="Times New Roman" w:hAnsi="Times New Roman" w:cs="Times New Roman"/>
                <w:sz w:val="24"/>
                <w:szCs w:val="24"/>
              </w:rPr>
            </w:pPr>
            <w:r w:rsidRPr="003D6A36">
              <w:rPr>
                <w:rFonts w:ascii="Times New Roman" w:hAnsi="Times New Roman" w:cs="Times New Roman"/>
                <w:sz w:val="24"/>
                <w:szCs w:val="24"/>
              </w:rPr>
              <w:t xml:space="preserve">Н.В. </w:t>
            </w:r>
            <w:proofErr w:type="spellStart"/>
            <w:r w:rsidRPr="003D6A36">
              <w:rPr>
                <w:rFonts w:ascii="Times New Roman" w:hAnsi="Times New Roman" w:cs="Times New Roman"/>
                <w:sz w:val="24"/>
                <w:szCs w:val="24"/>
              </w:rPr>
              <w:t>Шалагинов</w:t>
            </w:r>
            <w:proofErr w:type="spellEnd"/>
          </w:p>
        </w:tc>
        <w:tc>
          <w:tcPr>
            <w:tcW w:w="2835" w:type="dxa"/>
          </w:tcPr>
          <w:p w:rsidR="00D06024" w:rsidRPr="003D6A36" w:rsidRDefault="00D06024" w:rsidP="008E3AB5">
            <w:pPr>
              <w:jc w:val="both"/>
              <w:rPr>
                <w:rFonts w:ascii="Times New Roman CYR" w:eastAsia="Times New Roman" w:hAnsi="Times New Roman CYR" w:cs="Helvetica"/>
                <w:bCs/>
                <w:color w:val="000000"/>
                <w:sz w:val="24"/>
                <w:szCs w:val="24"/>
                <w:lang w:eastAsia="ru-RU"/>
              </w:rPr>
            </w:pPr>
          </w:p>
        </w:tc>
        <w:tc>
          <w:tcPr>
            <w:tcW w:w="4536" w:type="dxa"/>
          </w:tcPr>
          <w:p w:rsidR="00D43317" w:rsidRPr="003D6A36" w:rsidRDefault="00D06024" w:rsidP="00DD0B49">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 xml:space="preserve">Учтено. </w:t>
            </w:r>
            <w:r w:rsidR="00170CBB" w:rsidRPr="003D6A36">
              <w:rPr>
                <w:rFonts w:ascii="Times New Roman CYR" w:eastAsia="Times New Roman" w:hAnsi="Times New Roman CYR" w:cs="Helvetica"/>
                <w:bCs/>
                <w:color w:val="000000"/>
                <w:sz w:val="24"/>
                <w:szCs w:val="24"/>
                <w:lang w:eastAsia="ru-RU"/>
              </w:rPr>
              <w:t>Уточнена редакция пункт</w:t>
            </w:r>
            <w:r w:rsidR="00CC79B9" w:rsidRPr="003D6A36">
              <w:rPr>
                <w:rFonts w:ascii="Times New Roman CYR" w:eastAsia="Times New Roman" w:hAnsi="Times New Roman CYR" w:cs="Helvetica"/>
                <w:bCs/>
                <w:color w:val="000000"/>
                <w:sz w:val="24"/>
                <w:szCs w:val="24"/>
                <w:lang w:eastAsia="ru-RU"/>
              </w:rPr>
              <w:t xml:space="preserve">а </w:t>
            </w:r>
            <w:r w:rsidR="001E10E9" w:rsidRPr="003D6A36">
              <w:rPr>
                <w:rFonts w:ascii="Times New Roman CYR" w:eastAsia="Times New Roman" w:hAnsi="Times New Roman CYR" w:cs="Helvetica"/>
                <w:bCs/>
                <w:color w:val="000000"/>
                <w:sz w:val="24"/>
                <w:szCs w:val="24"/>
                <w:lang w:eastAsia="ru-RU"/>
              </w:rPr>
              <w:t>19</w:t>
            </w:r>
            <w:r w:rsidR="00CC79B9" w:rsidRPr="003D6A36">
              <w:rPr>
                <w:rFonts w:ascii="Times New Roman CYR" w:eastAsia="Times New Roman" w:hAnsi="Times New Roman CYR" w:cs="Helvetica"/>
                <w:bCs/>
                <w:color w:val="000000"/>
                <w:sz w:val="24"/>
                <w:szCs w:val="24"/>
                <w:lang w:eastAsia="ru-RU"/>
              </w:rPr>
              <w:t>:</w:t>
            </w:r>
          </w:p>
          <w:p w:rsidR="00CC79B9" w:rsidRPr="003D6A36" w:rsidRDefault="00CC79B9" w:rsidP="00DD0B49">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color w:val="000000"/>
                <w:sz w:val="24"/>
                <w:szCs w:val="24"/>
                <w:lang w:eastAsia="ru-RU"/>
              </w:rPr>
              <w:t>19. Допускается исправление документа бухгалтерского учета путем создания нового (исправленного) файла электронного документа или нового исправленного листа (листов) документа на бумажном носителе. При этом новый (исправленный) файл (лист) должен содержать указание на то, что он составлен взамен первоначального файла (листа), дату исправления, а также подписи лиц, составивших первичный учетный документ или ответственных за ведение регистра бухгалтерского учета</w:t>
            </w:r>
            <w:r w:rsidR="00CF45EC" w:rsidRPr="003D6A36">
              <w:rPr>
                <w:rFonts w:ascii="Times New Roman CYR" w:eastAsia="Times New Roman" w:hAnsi="Times New Roman CYR" w:cs="Helvetica"/>
                <w:bCs/>
                <w:color w:val="000000"/>
                <w:sz w:val="24"/>
                <w:szCs w:val="24"/>
                <w:lang w:eastAsia="ru-RU"/>
              </w:rPr>
              <w:t>,</w:t>
            </w:r>
            <w:r w:rsidRPr="003D6A36">
              <w:rPr>
                <w:rFonts w:ascii="Times New Roman CYR" w:eastAsia="Times New Roman" w:hAnsi="Times New Roman CYR" w:cs="Helvetica"/>
                <w:bCs/>
                <w:color w:val="000000"/>
                <w:sz w:val="24"/>
                <w:szCs w:val="24"/>
                <w:lang w:eastAsia="ru-RU"/>
              </w:rPr>
              <w:t xml:space="preserve"> с указанием их должност</w:t>
            </w:r>
            <w:r w:rsidR="00CF45EC" w:rsidRPr="003D6A36">
              <w:rPr>
                <w:rFonts w:ascii="Times New Roman CYR" w:eastAsia="Times New Roman" w:hAnsi="Times New Roman CYR" w:cs="Helvetica"/>
                <w:bCs/>
                <w:color w:val="000000"/>
                <w:sz w:val="24"/>
                <w:szCs w:val="24"/>
                <w:lang w:eastAsia="ru-RU"/>
              </w:rPr>
              <w:t>ей</w:t>
            </w:r>
            <w:r w:rsidRPr="003D6A36">
              <w:rPr>
                <w:rFonts w:ascii="Times New Roman CYR" w:eastAsia="Times New Roman" w:hAnsi="Times New Roman CYR" w:cs="Helvetica"/>
                <w:bCs/>
                <w:color w:val="000000"/>
                <w:sz w:val="24"/>
                <w:szCs w:val="24"/>
                <w:lang w:eastAsia="ru-RU"/>
              </w:rPr>
              <w:t xml:space="preserve">, фамилий и инициалов либо иных реквизитов, необходимых для идентификации этих лиц. Экономический субъект должен использовать средства воспроизведения нового (исправленного) файла электронного документа, либо скрепление (вклеивание) листов документа на бумажном носителе таким  образом, чтобы не допускать возможность использовать новый (исправленный) файл (лист)  отдельно от первоначального документа. </w:t>
            </w:r>
          </w:p>
          <w:p w:rsidR="00CC79B9" w:rsidRPr="003D6A36" w:rsidRDefault="00CC79B9"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D06024" w:rsidRPr="003D6A36" w:rsidRDefault="00D06024" w:rsidP="00DD0B49">
            <w:pPr>
              <w:jc w:val="both"/>
              <w:rPr>
                <w:rFonts w:ascii="Times New Roman CYR" w:eastAsia="Times New Roman" w:hAnsi="Times New Roman CYR" w:cs="Helvetica"/>
                <w:bCs/>
                <w:color w:val="000000"/>
                <w:sz w:val="24"/>
                <w:szCs w:val="24"/>
                <w:lang w:eastAsia="ru-RU"/>
              </w:rPr>
            </w:pPr>
          </w:p>
          <w:p w:rsidR="00CC79B9" w:rsidRPr="003D6A36" w:rsidRDefault="00CC79B9" w:rsidP="00DD0B49">
            <w:pPr>
              <w:jc w:val="both"/>
              <w:rPr>
                <w:rFonts w:ascii="Times New Roman CYR" w:eastAsia="Times New Roman" w:hAnsi="Times New Roman CYR" w:cs="Helvetica"/>
                <w:bCs/>
                <w:color w:val="000000"/>
                <w:sz w:val="24"/>
                <w:szCs w:val="24"/>
                <w:lang w:eastAsia="ru-RU"/>
              </w:rPr>
            </w:pPr>
          </w:p>
        </w:tc>
      </w:tr>
      <w:tr w:rsidR="00D06024" w:rsidTr="0076407D">
        <w:tc>
          <w:tcPr>
            <w:tcW w:w="567" w:type="dxa"/>
          </w:tcPr>
          <w:p w:rsidR="00D06024" w:rsidRDefault="00513EE6" w:rsidP="0004352D">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41</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Default="00D06024" w:rsidP="006732B4">
            <w:pPr>
              <w:jc w:val="center"/>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val="en-US" w:eastAsia="ru-RU"/>
              </w:rPr>
              <w:t>IV</w:t>
            </w:r>
            <w:r w:rsidRPr="00CE60FD">
              <w:rPr>
                <w:rFonts w:ascii="Times New Roman CYR" w:eastAsia="Times New Roman" w:hAnsi="Times New Roman CYR" w:cs="Helvetica"/>
                <w:bCs/>
                <w:color w:val="000000"/>
                <w:sz w:val="24"/>
                <w:szCs w:val="24"/>
                <w:lang w:eastAsia="ru-RU"/>
              </w:rPr>
              <w:t xml:space="preserve">. </w:t>
            </w:r>
            <w:r>
              <w:rPr>
                <w:rFonts w:ascii="Times New Roman CYR" w:eastAsia="Times New Roman" w:hAnsi="Times New Roman CYR" w:cs="Helvetica"/>
                <w:bCs/>
                <w:color w:val="000000"/>
                <w:sz w:val="24"/>
                <w:szCs w:val="24"/>
                <w:lang w:eastAsia="ru-RU"/>
              </w:rPr>
              <w:t>Хранение документов бухгалтерского учета</w:t>
            </w:r>
          </w:p>
          <w:p w:rsidR="00D06024" w:rsidRDefault="00D06024" w:rsidP="008B72EB">
            <w:pPr>
              <w:jc w:val="both"/>
              <w:rPr>
                <w:rFonts w:ascii="Times New Roman CYR" w:eastAsia="Times New Roman" w:hAnsi="Times New Roman CYR" w:cs="Helvetica"/>
                <w:bCs/>
                <w:color w:val="000000"/>
                <w:sz w:val="24"/>
                <w:szCs w:val="24"/>
                <w:lang w:eastAsia="ru-RU"/>
              </w:rPr>
            </w:pPr>
          </w:p>
          <w:p w:rsidR="00D06024" w:rsidRDefault="00D06024" w:rsidP="008B72EB">
            <w:pPr>
              <w:jc w:val="both"/>
              <w:rPr>
                <w:rFonts w:ascii="Times New Roman CYR" w:eastAsia="Times New Roman" w:hAnsi="Times New Roman CYR" w:cs="Helvetica"/>
                <w:bCs/>
                <w:color w:val="000000"/>
                <w:sz w:val="24"/>
                <w:szCs w:val="24"/>
                <w:lang w:eastAsia="ru-RU"/>
              </w:rPr>
            </w:pPr>
          </w:p>
        </w:tc>
        <w:tc>
          <w:tcPr>
            <w:tcW w:w="5103" w:type="dxa"/>
          </w:tcPr>
          <w:p w:rsidR="00D06024" w:rsidRDefault="00D06024" w:rsidP="00306FAB">
            <w:pPr>
              <w:jc w:val="both"/>
              <w:rPr>
                <w:rFonts w:ascii="Times New Roman CYR" w:eastAsia="Times New Roman" w:hAnsi="Times New Roman CYR" w:cs="Helvetica"/>
                <w:bCs/>
                <w:color w:val="000000"/>
                <w:sz w:val="24"/>
                <w:szCs w:val="24"/>
                <w:lang w:eastAsia="ru-RU"/>
              </w:rPr>
            </w:pPr>
            <w:r w:rsidRPr="00ED0ED5">
              <w:rPr>
                <w:rFonts w:ascii="Times New Roman CYR" w:eastAsia="Times New Roman" w:hAnsi="Times New Roman CYR" w:cs="Helvetica"/>
                <w:bCs/>
                <w:color w:val="000000"/>
                <w:sz w:val="24"/>
                <w:szCs w:val="24"/>
                <w:lang w:eastAsia="ru-RU"/>
              </w:rPr>
              <w:t>Дополнить раздел «Хранение документов бухгалтерского учета» пунктом следующего содержания: «Хранение</w:t>
            </w:r>
            <w:r>
              <w:rPr>
                <w:rFonts w:ascii="Times New Roman CYR" w:eastAsia="Times New Roman" w:hAnsi="Times New Roman CYR" w:cs="Helvetica"/>
                <w:bCs/>
                <w:color w:val="000000"/>
                <w:sz w:val="24"/>
                <w:szCs w:val="24"/>
                <w:lang w:eastAsia="ru-RU"/>
              </w:rPr>
              <w:t xml:space="preserve"> </w:t>
            </w:r>
            <w:r w:rsidRPr="00ED0ED5">
              <w:rPr>
                <w:rFonts w:ascii="Times New Roman CYR" w:eastAsia="Times New Roman" w:hAnsi="Times New Roman CYR" w:cs="Helvetica"/>
                <w:bCs/>
                <w:color w:val="000000"/>
                <w:sz w:val="24"/>
                <w:szCs w:val="24"/>
                <w:lang w:eastAsia="ru-RU"/>
              </w:rPr>
              <w:t>документов бухгалтерского учета, бухгалтерской (финансовой) отчетности,</w:t>
            </w:r>
            <w:r>
              <w:rPr>
                <w:rFonts w:ascii="Times New Roman CYR" w:eastAsia="Times New Roman" w:hAnsi="Times New Roman CYR" w:cs="Helvetica"/>
                <w:bCs/>
                <w:color w:val="000000"/>
                <w:sz w:val="24"/>
                <w:szCs w:val="24"/>
                <w:lang w:eastAsia="ru-RU"/>
              </w:rPr>
              <w:t xml:space="preserve"> </w:t>
            </w:r>
            <w:r w:rsidRPr="00ED0ED5">
              <w:rPr>
                <w:rFonts w:ascii="Times New Roman CYR" w:eastAsia="Times New Roman" w:hAnsi="Times New Roman CYR" w:cs="Helvetica"/>
                <w:bCs/>
                <w:color w:val="000000"/>
                <w:sz w:val="24"/>
                <w:szCs w:val="24"/>
                <w:lang w:eastAsia="ru-RU"/>
              </w:rPr>
              <w:t>аудиторских заключений о бухгалтерской (финансовой) отчетности, производится</w:t>
            </w:r>
            <w:r>
              <w:rPr>
                <w:rFonts w:ascii="Times New Roman CYR" w:eastAsia="Times New Roman" w:hAnsi="Times New Roman CYR" w:cs="Helvetica"/>
                <w:bCs/>
                <w:color w:val="000000"/>
                <w:sz w:val="24"/>
                <w:szCs w:val="24"/>
                <w:lang w:eastAsia="ru-RU"/>
              </w:rPr>
              <w:t xml:space="preserve"> </w:t>
            </w:r>
            <w:r w:rsidRPr="00ED0ED5">
              <w:rPr>
                <w:rFonts w:ascii="Times New Roman CYR" w:eastAsia="Times New Roman" w:hAnsi="Times New Roman CYR" w:cs="Helvetica"/>
                <w:bCs/>
                <w:color w:val="000000"/>
                <w:sz w:val="24"/>
                <w:szCs w:val="24"/>
                <w:lang w:eastAsia="ru-RU"/>
              </w:rPr>
              <w:t>в течение сроков, устанавливаемых в соответствии с правилами организации государственного архивного дела, а также на основании положений Перечня типовых управленческих архивных документов, образующихся в процессе деятельности государственных органов, органов</w:t>
            </w:r>
            <w:r>
              <w:rPr>
                <w:rFonts w:ascii="Times New Roman CYR" w:eastAsia="Times New Roman" w:hAnsi="Times New Roman CYR" w:cs="Helvetica"/>
                <w:bCs/>
                <w:color w:val="000000"/>
                <w:sz w:val="24"/>
                <w:szCs w:val="24"/>
                <w:lang w:eastAsia="ru-RU"/>
              </w:rPr>
              <w:t xml:space="preserve"> </w:t>
            </w:r>
            <w:r w:rsidRPr="00ED0ED5">
              <w:rPr>
                <w:rFonts w:ascii="Times New Roman CYR" w:eastAsia="Times New Roman" w:hAnsi="Times New Roman CYR" w:cs="Helvetica"/>
                <w:bCs/>
                <w:color w:val="000000"/>
                <w:sz w:val="24"/>
                <w:szCs w:val="24"/>
                <w:lang w:eastAsia="ru-RU"/>
              </w:rPr>
              <w:t>местного самоуправления и организаций, с указанием сроков хранения с учетом требований законодательства о бухгалтерском учете и Налогового кодекса Российской Федерации»</w:t>
            </w:r>
            <w:r>
              <w:rPr>
                <w:rFonts w:ascii="Times New Roman CYR" w:eastAsia="Times New Roman" w:hAnsi="Times New Roman CYR" w:cs="Helvetica"/>
                <w:bCs/>
                <w:color w:val="000000"/>
                <w:sz w:val="24"/>
                <w:szCs w:val="24"/>
                <w:lang w:eastAsia="ru-RU"/>
              </w:rPr>
              <w:t>.</w:t>
            </w:r>
          </w:p>
          <w:p w:rsidR="00D06024" w:rsidRDefault="00D06024" w:rsidP="00306FAB">
            <w:pPr>
              <w:jc w:val="both"/>
              <w:rPr>
                <w:rFonts w:ascii="Times New Roman CYR" w:eastAsia="Times New Roman" w:hAnsi="Times New Roman CYR" w:cs="Helvetica"/>
                <w:bCs/>
                <w:color w:val="000000"/>
                <w:sz w:val="24"/>
                <w:szCs w:val="24"/>
                <w:lang w:eastAsia="ru-RU"/>
              </w:rPr>
            </w:pPr>
          </w:p>
          <w:p w:rsidR="00D06024" w:rsidRPr="00306FAB" w:rsidRDefault="00D06024" w:rsidP="00306FA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ПАО «ЛУКОЙЛ»</w:t>
            </w:r>
          </w:p>
        </w:tc>
        <w:tc>
          <w:tcPr>
            <w:tcW w:w="2835" w:type="dxa"/>
          </w:tcPr>
          <w:p w:rsidR="00D06024" w:rsidRPr="00A100D3" w:rsidRDefault="00D06024" w:rsidP="004C6A02">
            <w:pPr>
              <w:jc w:val="both"/>
              <w:rPr>
                <w:rFonts w:ascii="Times New Roman CYR" w:eastAsia="Times New Roman" w:hAnsi="Times New Roman CYR" w:cs="Helvetica"/>
                <w:bCs/>
                <w:color w:val="000000"/>
                <w:sz w:val="24"/>
                <w:szCs w:val="24"/>
                <w:lang w:eastAsia="ru-RU"/>
              </w:rPr>
            </w:pPr>
          </w:p>
        </w:tc>
        <w:tc>
          <w:tcPr>
            <w:tcW w:w="4536" w:type="dxa"/>
          </w:tcPr>
          <w:p w:rsidR="00D06024" w:rsidRPr="00755BBF"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Предложение противоречит Федеральному закону «О бухгалтерском учете» и не соответствует </w:t>
            </w:r>
            <w:r w:rsidR="00170CBB">
              <w:rPr>
                <w:rFonts w:ascii="Times New Roman CYR" w:eastAsia="Times New Roman" w:hAnsi="Times New Roman CYR" w:cs="Helvetica"/>
                <w:bCs/>
                <w:color w:val="000000"/>
                <w:sz w:val="24"/>
                <w:szCs w:val="24"/>
                <w:lang w:eastAsia="ru-RU"/>
              </w:rPr>
              <w:t>предмету С</w:t>
            </w:r>
            <w:r>
              <w:rPr>
                <w:rFonts w:ascii="Times New Roman CYR" w:eastAsia="Times New Roman" w:hAnsi="Times New Roman CYR" w:cs="Helvetica"/>
                <w:bCs/>
                <w:color w:val="000000"/>
                <w:sz w:val="24"/>
                <w:szCs w:val="24"/>
                <w:lang w:eastAsia="ru-RU"/>
              </w:rPr>
              <w:t xml:space="preserve">тандарта. </w:t>
            </w:r>
          </w:p>
        </w:tc>
      </w:tr>
      <w:tr w:rsidR="00D06024" w:rsidTr="0076407D">
        <w:tc>
          <w:tcPr>
            <w:tcW w:w="567" w:type="dxa"/>
          </w:tcPr>
          <w:p w:rsidR="00D06024" w:rsidRDefault="00513EE6" w:rsidP="002F28F3">
            <w:pPr>
              <w:jc w:val="both"/>
              <w:rPr>
                <w:rFonts w:ascii="Times New Roman CYR" w:eastAsia="Times New Roman" w:hAnsi="Times New Roman CYR" w:cs="Helvetica"/>
                <w:bCs/>
                <w:color w:val="000000"/>
                <w:sz w:val="24"/>
                <w:szCs w:val="24"/>
                <w:lang w:eastAsia="ru-RU"/>
              </w:rPr>
            </w:pPr>
            <w:r w:rsidRPr="003D6A36">
              <w:rPr>
                <w:rFonts w:ascii="Times New Roman CYR" w:eastAsia="Times New Roman" w:hAnsi="Times New Roman CYR" w:cs="Helvetica"/>
                <w:bCs/>
                <w:sz w:val="24"/>
                <w:szCs w:val="24"/>
                <w:lang w:eastAsia="ru-RU"/>
              </w:rPr>
              <w:lastRenderedPageBreak/>
              <w:t>42</w:t>
            </w:r>
            <w:r w:rsidR="00D06024" w:rsidRPr="003D6A36">
              <w:rPr>
                <w:rFonts w:ascii="Times New Roman CYR" w:eastAsia="Times New Roman" w:hAnsi="Times New Roman CYR" w:cs="Helvetica"/>
                <w:bCs/>
                <w:sz w:val="24"/>
                <w:szCs w:val="24"/>
                <w:lang w:eastAsia="ru-RU"/>
              </w:rPr>
              <w:t>.</w:t>
            </w:r>
          </w:p>
        </w:tc>
        <w:tc>
          <w:tcPr>
            <w:tcW w:w="3119" w:type="dxa"/>
          </w:tcPr>
          <w:p w:rsidR="00D06024" w:rsidRDefault="00E803A3" w:rsidP="008B72E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w:t>
            </w:r>
            <w:r w:rsidR="00D06024">
              <w:rPr>
                <w:rFonts w:ascii="Times New Roman CYR" w:eastAsia="Times New Roman" w:hAnsi="Times New Roman CYR" w:cs="Helvetica"/>
                <w:bCs/>
                <w:color w:val="000000"/>
                <w:sz w:val="24"/>
                <w:szCs w:val="24"/>
                <w:lang w:eastAsia="ru-RU"/>
              </w:rPr>
              <w:t>ункт 26.</w:t>
            </w:r>
            <w:r w:rsidR="001E10E9">
              <w:rPr>
                <w:rFonts w:ascii="Times New Roman CYR" w:eastAsia="Times New Roman" w:hAnsi="Times New Roman CYR" w:cs="Helvetica"/>
                <w:bCs/>
                <w:color w:val="000000"/>
                <w:sz w:val="24"/>
                <w:szCs w:val="24"/>
                <w:lang w:eastAsia="ru-RU"/>
              </w:rPr>
              <w:t xml:space="preserve"> (новый пункт 23)</w:t>
            </w:r>
          </w:p>
          <w:p w:rsidR="00D06024" w:rsidRDefault="00D06024" w:rsidP="008B72E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26. </w:t>
            </w:r>
            <w:r w:rsidRPr="0079570F">
              <w:rPr>
                <w:rFonts w:ascii="Times New Roman CYR" w:eastAsia="Times New Roman" w:hAnsi="Times New Roman CYR" w:cs="Helvetica"/>
                <w:bCs/>
                <w:color w:val="000000"/>
                <w:sz w:val="24"/>
                <w:szCs w:val="24"/>
                <w:lang w:eastAsia="ru-RU"/>
              </w:rPr>
              <w:t>Документы бухгалтерского учета должны храниться в том виде, в котором они были составлены. Перевод документов бухгалтерского учета, составленных на бумажном носителе, в электронный вид с целью последующего хранения не допускается.</w:t>
            </w:r>
          </w:p>
          <w:p w:rsidR="00D06024" w:rsidRDefault="00D06024" w:rsidP="00615E64">
            <w:pPr>
              <w:jc w:val="both"/>
              <w:rPr>
                <w:rFonts w:ascii="Times New Roman CYR" w:eastAsia="Times New Roman" w:hAnsi="Times New Roman CYR" w:cs="Helvetica"/>
                <w:bCs/>
                <w:color w:val="000000"/>
                <w:sz w:val="24"/>
                <w:szCs w:val="24"/>
                <w:lang w:eastAsia="ru-RU"/>
              </w:rPr>
            </w:pPr>
          </w:p>
          <w:p w:rsidR="00D06024" w:rsidRPr="000453D9" w:rsidRDefault="00D06024" w:rsidP="00F748A8">
            <w:pPr>
              <w:jc w:val="both"/>
              <w:rPr>
                <w:rFonts w:ascii="Times New Roman CYR" w:eastAsia="Times New Roman" w:hAnsi="Times New Roman CYR" w:cs="Helvetica"/>
                <w:bCs/>
                <w:color w:val="000000"/>
                <w:sz w:val="24"/>
                <w:szCs w:val="24"/>
                <w:lang w:eastAsia="ru-RU"/>
              </w:rPr>
            </w:pPr>
          </w:p>
        </w:tc>
        <w:tc>
          <w:tcPr>
            <w:tcW w:w="5103" w:type="dxa"/>
          </w:tcPr>
          <w:p w:rsidR="00170CBB" w:rsidRDefault="00170CBB" w:rsidP="003811DE">
            <w:pPr>
              <w:jc w:val="both"/>
              <w:rPr>
                <w:rFonts w:ascii="Times New Roman CYR" w:eastAsia="Times New Roman" w:hAnsi="Times New Roman CYR" w:cs="Helvetica"/>
                <w:bCs/>
                <w:color w:val="000000"/>
                <w:sz w:val="24"/>
                <w:szCs w:val="24"/>
                <w:lang w:eastAsia="ru-RU"/>
              </w:rPr>
            </w:pPr>
            <w:r w:rsidRPr="00170CBB">
              <w:rPr>
                <w:rFonts w:ascii="Times New Roman CYR" w:eastAsia="Times New Roman" w:hAnsi="Times New Roman CYR" w:cs="Helvetica"/>
                <w:bCs/>
                <w:color w:val="000000"/>
                <w:sz w:val="24"/>
                <w:szCs w:val="24"/>
                <w:lang w:eastAsia="ru-RU"/>
              </w:rPr>
              <w:t>Предлагается предусмотреть  возможность перевода бухгалтерских документов, составленных на бумажном носителе, в электронный вид с подписанием электронной подписью в целях последующего хранения</w:t>
            </w:r>
            <w:r>
              <w:rPr>
                <w:rFonts w:ascii="Times New Roman CYR" w:eastAsia="Times New Roman" w:hAnsi="Times New Roman CYR" w:cs="Helvetica"/>
                <w:bCs/>
                <w:color w:val="000000"/>
                <w:sz w:val="24"/>
                <w:szCs w:val="24"/>
                <w:lang w:eastAsia="ru-RU"/>
              </w:rPr>
              <w:t>.</w:t>
            </w:r>
          </w:p>
          <w:p w:rsidR="00BA79C0" w:rsidRDefault="00BA79C0" w:rsidP="003811DE">
            <w:pPr>
              <w:jc w:val="both"/>
              <w:rPr>
                <w:rFonts w:ascii="Times New Roman CYR" w:eastAsia="Times New Roman" w:hAnsi="Times New Roman CYR" w:cs="Helvetica"/>
                <w:bCs/>
                <w:color w:val="000000"/>
                <w:sz w:val="24"/>
                <w:szCs w:val="24"/>
                <w:lang w:eastAsia="ru-RU"/>
              </w:rPr>
            </w:pPr>
          </w:p>
          <w:p w:rsidR="00170CBB" w:rsidRDefault="00170CBB" w:rsidP="003811DE">
            <w:pPr>
              <w:jc w:val="both"/>
              <w:rPr>
                <w:rFonts w:ascii="Times New Roman CYR" w:eastAsia="Times New Roman" w:hAnsi="Times New Roman CYR" w:cs="Helvetica"/>
                <w:bCs/>
                <w:color w:val="000000"/>
                <w:sz w:val="24"/>
                <w:szCs w:val="24"/>
                <w:lang w:eastAsia="ru-RU"/>
              </w:rPr>
            </w:pPr>
            <w:r w:rsidRPr="00170CBB">
              <w:rPr>
                <w:rFonts w:ascii="Times New Roman CYR" w:eastAsia="Times New Roman" w:hAnsi="Times New Roman CYR" w:cs="Helvetica"/>
                <w:bCs/>
                <w:color w:val="000000"/>
                <w:sz w:val="24"/>
                <w:szCs w:val="24"/>
                <w:lang w:eastAsia="ru-RU"/>
              </w:rPr>
              <w:t xml:space="preserve">ПАО «Новолипецкий металлургический комбинат», </w:t>
            </w:r>
          </w:p>
          <w:p w:rsidR="00170CBB" w:rsidRDefault="00D06024" w:rsidP="003811DE">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Фонд «</w:t>
            </w:r>
            <w:proofErr w:type="spellStart"/>
            <w:r>
              <w:rPr>
                <w:rFonts w:ascii="Times New Roman CYR" w:eastAsia="Times New Roman" w:hAnsi="Times New Roman CYR" w:cs="Helvetica"/>
                <w:bCs/>
                <w:color w:val="000000"/>
                <w:sz w:val="24"/>
                <w:szCs w:val="24"/>
                <w:lang w:eastAsia="ru-RU"/>
              </w:rPr>
              <w:t>Сколково</w:t>
            </w:r>
            <w:proofErr w:type="spellEnd"/>
            <w:r>
              <w:rPr>
                <w:rFonts w:ascii="Times New Roman CYR" w:eastAsia="Times New Roman" w:hAnsi="Times New Roman CYR" w:cs="Helvetica"/>
                <w:bCs/>
                <w:color w:val="000000"/>
                <w:sz w:val="24"/>
                <w:szCs w:val="24"/>
                <w:lang w:eastAsia="ru-RU"/>
              </w:rPr>
              <w:t>»</w:t>
            </w:r>
            <w:r w:rsidR="00170CBB">
              <w:rPr>
                <w:rFonts w:ascii="Times New Roman CYR" w:eastAsia="Times New Roman" w:hAnsi="Times New Roman CYR" w:cs="Helvetica"/>
                <w:bCs/>
                <w:color w:val="000000"/>
                <w:sz w:val="24"/>
                <w:szCs w:val="24"/>
                <w:lang w:eastAsia="ru-RU"/>
              </w:rPr>
              <w:t>,</w:t>
            </w:r>
          </w:p>
          <w:p w:rsidR="00D06024" w:rsidRDefault="00170CBB" w:rsidP="00EB127A">
            <w:pPr>
              <w:jc w:val="both"/>
              <w:rPr>
                <w:rFonts w:ascii="Times New Roman CYR" w:eastAsia="Times New Roman" w:hAnsi="Times New Roman CYR" w:cs="Helvetica"/>
                <w:bCs/>
                <w:color w:val="000000"/>
                <w:sz w:val="24"/>
                <w:szCs w:val="24"/>
                <w:lang w:eastAsia="ru-RU"/>
              </w:rPr>
            </w:pPr>
            <w:r w:rsidRPr="00170CBB">
              <w:rPr>
                <w:rFonts w:ascii="Times New Roman CYR" w:eastAsia="Times New Roman" w:hAnsi="Times New Roman CYR" w:cs="Helvetica"/>
                <w:bCs/>
                <w:color w:val="000000"/>
                <w:sz w:val="24"/>
                <w:szCs w:val="24"/>
                <w:lang w:eastAsia="ru-RU"/>
              </w:rPr>
              <w:t>О.В. Забродина</w:t>
            </w: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Default="00D06024" w:rsidP="00EB127A">
            <w:pPr>
              <w:jc w:val="both"/>
              <w:rPr>
                <w:rFonts w:ascii="Times New Roman CYR" w:eastAsia="Times New Roman" w:hAnsi="Times New Roman CYR" w:cs="Helvetica"/>
                <w:bCs/>
                <w:color w:val="000000"/>
                <w:sz w:val="24"/>
                <w:szCs w:val="24"/>
                <w:lang w:eastAsia="ru-RU"/>
              </w:rPr>
            </w:pPr>
          </w:p>
          <w:p w:rsidR="00D06024" w:rsidRPr="00306FAB" w:rsidRDefault="00D06024" w:rsidP="00DC0D5B">
            <w:pPr>
              <w:jc w:val="both"/>
              <w:rPr>
                <w:rFonts w:ascii="Times New Roman CYR" w:eastAsia="Times New Roman" w:hAnsi="Times New Roman CYR" w:cs="Helvetica"/>
                <w:bCs/>
                <w:color w:val="000000"/>
                <w:sz w:val="24"/>
                <w:szCs w:val="24"/>
                <w:lang w:eastAsia="ru-RU"/>
              </w:rPr>
            </w:pPr>
          </w:p>
        </w:tc>
        <w:tc>
          <w:tcPr>
            <w:tcW w:w="2835" w:type="dxa"/>
          </w:tcPr>
          <w:p w:rsidR="00D06024" w:rsidRPr="00A100D3" w:rsidRDefault="00D06024" w:rsidP="00A531C0">
            <w:pPr>
              <w:jc w:val="both"/>
              <w:rPr>
                <w:rFonts w:ascii="Times New Roman CYR" w:eastAsia="Times New Roman" w:hAnsi="Times New Roman CYR" w:cs="Helvetica"/>
                <w:bCs/>
                <w:color w:val="000000"/>
                <w:sz w:val="24"/>
                <w:szCs w:val="24"/>
                <w:lang w:eastAsia="ru-RU"/>
              </w:rPr>
            </w:pPr>
            <w:r w:rsidRPr="006D1D45">
              <w:rPr>
                <w:rFonts w:ascii="Times New Roman CYR" w:eastAsia="Times New Roman" w:hAnsi="Times New Roman CYR" w:cs="Helvetica"/>
                <w:bCs/>
                <w:sz w:val="24"/>
                <w:szCs w:val="24"/>
                <w:lang w:eastAsia="ru-RU"/>
              </w:rPr>
              <w:t>Планом мероприятий по направлению «Нормативное регулирование» программы «Цифровая экономика Российской Федерации», утв.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18.12.2017</w:t>
            </w:r>
            <w:r w:rsidR="002D393E" w:rsidRPr="006D1D45">
              <w:rPr>
                <w:rFonts w:ascii="Times New Roman CYR" w:eastAsia="Times New Roman" w:hAnsi="Times New Roman CYR" w:cs="Helvetica"/>
                <w:bCs/>
                <w:sz w:val="24"/>
                <w:szCs w:val="24"/>
                <w:lang w:eastAsia="ru-RU"/>
              </w:rPr>
              <w:t>,</w:t>
            </w:r>
            <w:r w:rsidR="00A531C0" w:rsidRPr="006D1D45">
              <w:rPr>
                <w:rFonts w:ascii="Times New Roman CYR" w:eastAsia="Times New Roman" w:hAnsi="Times New Roman CYR" w:cs="Helvetica"/>
                <w:bCs/>
                <w:sz w:val="24"/>
                <w:szCs w:val="24"/>
                <w:lang w:eastAsia="ru-RU"/>
              </w:rPr>
              <w:t xml:space="preserve"> </w:t>
            </w:r>
            <w:r w:rsidRPr="006D1D45">
              <w:rPr>
                <w:rFonts w:ascii="Times New Roman CYR" w:eastAsia="Times New Roman" w:hAnsi="Times New Roman CYR" w:cs="Helvetica"/>
                <w:bCs/>
                <w:sz w:val="24"/>
                <w:szCs w:val="24"/>
                <w:lang w:eastAsia="ru-RU"/>
              </w:rPr>
              <w:t>предусмотрена разработка законопроекта, целью которого является разработка принципов обеспечения юридической силы документов, полученных в результате преобразования из бумажной в электронную форму, а также и</w:t>
            </w:r>
            <w:r w:rsidR="00A531C0" w:rsidRPr="006D1D45">
              <w:rPr>
                <w:rFonts w:ascii="Times New Roman CYR" w:eastAsia="Times New Roman" w:hAnsi="Times New Roman CYR" w:cs="Helvetica"/>
                <w:bCs/>
                <w:sz w:val="24"/>
                <w:szCs w:val="24"/>
                <w:lang w:eastAsia="ru-RU"/>
              </w:rPr>
              <w:t>з электронной формы в бумажную.</w:t>
            </w:r>
          </w:p>
        </w:tc>
        <w:tc>
          <w:tcPr>
            <w:tcW w:w="4536" w:type="dxa"/>
          </w:tcPr>
          <w:p w:rsidR="006D1D45" w:rsidRPr="00BF621F" w:rsidRDefault="006D1D45"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Указанный законопроект </w:t>
            </w:r>
            <w:r w:rsidR="00134DE3">
              <w:rPr>
                <w:rFonts w:ascii="Times New Roman CYR" w:eastAsia="Times New Roman" w:hAnsi="Times New Roman CYR" w:cs="Helvetica"/>
                <w:bCs/>
                <w:color w:val="000000"/>
                <w:sz w:val="24"/>
                <w:szCs w:val="24"/>
                <w:lang w:eastAsia="ru-RU"/>
              </w:rPr>
              <w:t xml:space="preserve">находится </w:t>
            </w:r>
            <w:r>
              <w:rPr>
                <w:rFonts w:ascii="Times New Roman CYR" w:eastAsia="Times New Roman" w:hAnsi="Times New Roman CYR" w:cs="Helvetica"/>
                <w:bCs/>
                <w:color w:val="000000"/>
                <w:sz w:val="24"/>
                <w:szCs w:val="24"/>
                <w:lang w:eastAsia="ru-RU"/>
              </w:rPr>
              <w:t>на стадии разработки.</w:t>
            </w:r>
          </w:p>
        </w:tc>
      </w:tr>
      <w:tr w:rsidR="00D06024" w:rsidTr="0076407D">
        <w:tc>
          <w:tcPr>
            <w:tcW w:w="567" w:type="dxa"/>
          </w:tcPr>
          <w:p w:rsidR="00D06024" w:rsidRDefault="00D06024" w:rsidP="00106D2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4</w:t>
            </w:r>
            <w:r w:rsidR="00513EE6">
              <w:rPr>
                <w:rFonts w:ascii="Times New Roman CYR" w:eastAsia="Times New Roman" w:hAnsi="Times New Roman CYR" w:cs="Helvetica"/>
                <w:bCs/>
                <w:color w:val="000000"/>
                <w:sz w:val="24"/>
                <w:szCs w:val="24"/>
                <w:lang w:eastAsia="ru-RU"/>
              </w:rPr>
              <w:t>3</w:t>
            </w:r>
            <w:r>
              <w:rPr>
                <w:rFonts w:ascii="Times New Roman CYR" w:eastAsia="Times New Roman" w:hAnsi="Times New Roman CYR" w:cs="Helvetica"/>
                <w:bCs/>
                <w:color w:val="000000"/>
                <w:sz w:val="24"/>
                <w:szCs w:val="24"/>
                <w:lang w:eastAsia="ru-RU"/>
              </w:rPr>
              <w:t>.</w:t>
            </w:r>
          </w:p>
        </w:tc>
        <w:tc>
          <w:tcPr>
            <w:tcW w:w="3119" w:type="dxa"/>
          </w:tcPr>
          <w:p w:rsidR="00D06024" w:rsidRDefault="00D06024" w:rsidP="00B16102">
            <w:pPr>
              <w:ind w:hanging="108"/>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Раздел </w:t>
            </w:r>
            <w:r>
              <w:rPr>
                <w:rFonts w:ascii="Times New Roman CYR" w:eastAsia="Times New Roman" w:hAnsi="Times New Roman CYR" w:cs="Helvetica"/>
                <w:bCs/>
                <w:color w:val="000000"/>
                <w:sz w:val="24"/>
                <w:szCs w:val="24"/>
                <w:lang w:val="en-US" w:eastAsia="ru-RU"/>
              </w:rPr>
              <w:t>V</w:t>
            </w:r>
            <w:r>
              <w:rPr>
                <w:rFonts w:ascii="Times New Roman CYR" w:eastAsia="Times New Roman" w:hAnsi="Times New Roman CYR" w:cs="Helvetica"/>
                <w:bCs/>
                <w:color w:val="000000"/>
                <w:sz w:val="24"/>
                <w:szCs w:val="24"/>
                <w:lang w:eastAsia="ru-RU"/>
              </w:rPr>
              <w:t>. </w:t>
            </w:r>
          </w:p>
          <w:p w:rsidR="00D06024" w:rsidRDefault="00D06024" w:rsidP="00BD1A58">
            <w:pPr>
              <w:ind w:left="-108"/>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Документооборот в бухгалтерском учете</w:t>
            </w:r>
          </w:p>
          <w:p w:rsidR="00D06024" w:rsidRPr="00535FBC" w:rsidRDefault="00D06024" w:rsidP="009B0913">
            <w:pPr>
              <w:jc w:val="both"/>
              <w:rPr>
                <w:rFonts w:ascii="Times New Roman CYR" w:eastAsia="Times New Roman" w:hAnsi="Times New Roman CYR" w:cs="Helvetica"/>
                <w:bCs/>
                <w:color w:val="000000"/>
                <w:sz w:val="24"/>
                <w:szCs w:val="24"/>
                <w:lang w:eastAsia="ru-RU"/>
              </w:rPr>
            </w:pPr>
          </w:p>
        </w:tc>
        <w:tc>
          <w:tcPr>
            <w:tcW w:w="5103" w:type="dxa"/>
          </w:tcPr>
          <w:p w:rsidR="006D51DB" w:rsidRPr="006D51DB" w:rsidRDefault="00D06024" w:rsidP="00955B87">
            <w:pPr>
              <w:jc w:val="both"/>
              <w:rPr>
                <w:rFonts w:ascii="Times New Roman CYR" w:eastAsia="Times New Roman" w:hAnsi="Times New Roman CYR" w:cs="Helvetica"/>
                <w:bCs/>
                <w:color w:val="000000"/>
                <w:sz w:val="24"/>
                <w:szCs w:val="24"/>
                <w:lang w:eastAsia="ru-RU"/>
              </w:rPr>
            </w:pPr>
            <w:r w:rsidRPr="006D51DB">
              <w:rPr>
                <w:rFonts w:ascii="Times New Roman CYR" w:eastAsia="Times New Roman" w:hAnsi="Times New Roman CYR" w:cs="Helvetica"/>
                <w:bCs/>
                <w:color w:val="000000"/>
                <w:sz w:val="24"/>
                <w:szCs w:val="24"/>
                <w:lang w:eastAsia="ru-RU"/>
              </w:rPr>
              <w:lastRenderedPageBreak/>
              <w:t>Раздел содержит неоправданно малое количество требований, связанных с организацией документ</w:t>
            </w:r>
            <w:r w:rsidR="006D51DB" w:rsidRPr="006D51DB">
              <w:rPr>
                <w:rFonts w:ascii="Times New Roman CYR" w:eastAsia="Times New Roman" w:hAnsi="Times New Roman CYR" w:cs="Helvetica"/>
                <w:bCs/>
                <w:color w:val="000000"/>
                <w:sz w:val="24"/>
                <w:szCs w:val="24"/>
                <w:lang w:eastAsia="ru-RU"/>
              </w:rPr>
              <w:t xml:space="preserve">ооборота в </w:t>
            </w:r>
            <w:r w:rsidR="006D51DB" w:rsidRPr="006D51DB">
              <w:rPr>
                <w:rFonts w:ascii="Times New Roman CYR" w:eastAsia="Times New Roman" w:hAnsi="Times New Roman CYR" w:cs="Helvetica"/>
                <w:bCs/>
                <w:color w:val="000000"/>
                <w:sz w:val="24"/>
                <w:szCs w:val="24"/>
                <w:lang w:eastAsia="ru-RU"/>
              </w:rPr>
              <w:lastRenderedPageBreak/>
              <w:t>бухгалтерском учете.</w:t>
            </w:r>
          </w:p>
          <w:p w:rsidR="00D06024" w:rsidRDefault="00D06024" w:rsidP="00C068EF">
            <w:pPr>
              <w:jc w:val="both"/>
              <w:rPr>
                <w:rFonts w:ascii="Times New Roman CYR" w:eastAsia="Times New Roman" w:hAnsi="Times New Roman CYR" w:cs="Helvetica"/>
                <w:bCs/>
                <w:color w:val="000000"/>
                <w:sz w:val="24"/>
                <w:szCs w:val="24"/>
                <w:lang w:eastAsia="ru-RU"/>
              </w:rPr>
            </w:pPr>
            <w:r w:rsidRPr="006D51DB">
              <w:rPr>
                <w:rFonts w:ascii="Times New Roman CYR" w:eastAsia="Times New Roman" w:hAnsi="Times New Roman CYR" w:cs="Helvetica"/>
                <w:bCs/>
                <w:color w:val="000000"/>
                <w:sz w:val="24"/>
                <w:szCs w:val="24"/>
                <w:lang w:eastAsia="ru-RU"/>
              </w:rPr>
              <w:t xml:space="preserve">Не ясно, почему отсутствует упоминание на важнейший организационно-распорядительный документ экономического субъекта в виде графика документооборота, как и внутренний организационно-распорядительный документ – положение о документообороте в бухгалтерском учете организации. </w:t>
            </w:r>
          </w:p>
          <w:p w:rsidR="006D51DB" w:rsidRDefault="006D51DB" w:rsidP="00C068EF">
            <w:pPr>
              <w:jc w:val="both"/>
              <w:rPr>
                <w:rFonts w:ascii="Times New Roman CYR" w:eastAsia="Times New Roman" w:hAnsi="Times New Roman CYR" w:cs="Helvetica"/>
                <w:bCs/>
                <w:color w:val="000000"/>
                <w:sz w:val="24"/>
                <w:szCs w:val="24"/>
                <w:lang w:eastAsia="ru-RU"/>
              </w:rPr>
            </w:pPr>
          </w:p>
          <w:p w:rsidR="00D06024" w:rsidRPr="00374C64" w:rsidRDefault="00D06024" w:rsidP="00C068EF">
            <w:pPr>
              <w:jc w:val="both"/>
              <w:rPr>
                <w:rFonts w:ascii="Times New Roman CYR" w:eastAsia="Times New Roman" w:hAnsi="Times New Roman CYR" w:cs="Helvetica"/>
                <w:bCs/>
                <w:color w:val="000000"/>
                <w:sz w:val="24"/>
                <w:szCs w:val="24"/>
                <w:lang w:eastAsia="ru-RU"/>
              </w:rPr>
            </w:pPr>
            <w:r w:rsidRPr="009C671C">
              <w:rPr>
                <w:rFonts w:ascii="Times New Roman CYR" w:eastAsia="Times New Roman" w:hAnsi="Times New Roman CYR" w:cs="Helvetica"/>
                <w:bCs/>
                <w:color w:val="000000"/>
                <w:sz w:val="24"/>
                <w:szCs w:val="24"/>
                <w:lang w:eastAsia="ru-RU"/>
              </w:rPr>
              <w:t>ООО «КСАБ»</w:t>
            </w:r>
          </w:p>
        </w:tc>
        <w:tc>
          <w:tcPr>
            <w:tcW w:w="2835" w:type="dxa"/>
          </w:tcPr>
          <w:p w:rsidR="00D06024" w:rsidRPr="002B7B99" w:rsidRDefault="00D06024" w:rsidP="002B7B99">
            <w:pPr>
              <w:jc w:val="both"/>
              <w:rPr>
                <w:rFonts w:ascii="Times New Roman CYR" w:eastAsia="Times New Roman" w:hAnsi="Times New Roman CYR" w:cs="Helvetica"/>
                <w:bCs/>
                <w:color w:val="000000"/>
                <w:sz w:val="24"/>
                <w:szCs w:val="24"/>
                <w:lang w:eastAsia="ru-RU"/>
              </w:rPr>
            </w:pPr>
          </w:p>
        </w:tc>
        <w:tc>
          <w:tcPr>
            <w:tcW w:w="4536" w:type="dxa"/>
          </w:tcPr>
          <w:p w:rsidR="004E1D4C" w:rsidRDefault="00E84528" w:rsidP="00DD0B49">
            <w:pPr>
              <w:jc w:val="both"/>
              <w:rPr>
                <w:rFonts w:ascii="Times New Roman CYR" w:eastAsia="Times New Roman" w:hAnsi="Times New Roman CYR" w:cs="Helvetica"/>
                <w:bCs/>
                <w:color w:val="000000"/>
                <w:sz w:val="24"/>
                <w:szCs w:val="24"/>
                <w:lang w:eastAsia="ru-RU"/>
              </w:rPr>
            </w:pPr>
            <w:r w:rsidRPr="00E84528">
              <w:rPr>
                <w:rFonts w:ascii="Times New Roman CYR" w:eastAsia="Times New Roman" w:hAnsi="Times New Roman CYR" w:cs="Helvetica"/>
                <w:bCs/>
                <w:color w:val="000000"/>
                <w:sz w:val="24"/>
                <w:szCs w:val="24"/>
                <w:lang w:eastAsia="ru-RU"/>
              </w:rPr>
              <w:t xml:space="preserve">Исходя из Федерального закона «О бухгалтерском учете» федеральными стандартами устанавливаются </w:t>
            </w:r>
            <w:r w:rsidRPr="00E84528">
              <w:rPr>
                <w:rFonts w:ascii="Times New Roman CYR" w:eastAsia="Times New Roman" w:hAnsi="Times New Roman CYR" w:cs="Helvetica"/>
                <w:bCs/>
                <w:color w:val="000000"/>
                <w:sz w:val="24"/>
                <w:szCs w:val="24"/>
                <w:lang w:eastAsia="ru-RU"/>
              </w:rPr>
              <w:lastRenderedPageBreak/>
              <w:t>минимальные необходимые требования к бухгалтерскому учету.</w:t>
            </w:r>
          </w:p>
          <w:p w:rsidR="004E1D4C" w:rsidRDefault="004E1D4C" w:rsidP="00DD0B49">
            <w:pPr>
              <w:jc w:val="both"/>
              <w:rPr>
                <w:rFonts w:ascii="Times New Roman CYR" w:eastAsia="Times New Roman" w:hAnsi="Times New Roman CYR" w:cs="Helvetica"/>
                <w:bCs/>
                <w:color w:val="000000"/>
                <w:sz w:val="24"/>
                <w:szCs w:val="24"/>
                <w:lang w:eastAsia="ru-RU"/>
              </w:rPr>
            </w:pPr>
          </w:p>
          <w:p w:rsidR="00D06024" w:rsidRPr="00E6411E" w:rsidRDefault="00C202A6"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Согласно Положению по бухгалтерскому учету ПБУ 1/</w:t>
            </w:r>
            <w:r w:rsidR="00800D91">
              <w:rPr>
                <w:rFonts w:ascii="Times New Roman CYR" w:eastAsia="Times New Roman" w:hAnsi="Times New Roman CYR" w:cs="Helvetica"/>
                <w:bCs/>
                <w:color w:val="000000"/>
                <w:sz w:val="24"/>
                <w:szCs w:val="24"/>
                <w:lang w:eastAsia="ru-RU"/>
              </w:rPr>
              <w:t> 2008 «Учетная политика организации», утвержденному приказом Минфина России от 06.10.2008 №</w:t>
            </w:r>
            <w:r w:rsidR="00071D9D">
              <w:rPr>
                <w:rFonts w:ascii="Times New Roman CYR" w:eastAsia="Times New Roman" w:hAnsi="Times New Roman CYR" w:cs="Helvetica"/>
                <w:bCs/>
                <w:color w:val="000000"/>
                <w:sz w:val="24"/>
                <w:szCs w:val="24"/>
                <w:lang w:eastAsia="ru-RU"/>
              </w:rPr>
              <w:t> </w:t>
            </w:r>
            <w:r w:rsidR="00800D91">
              <w:rPr>
                <w:rFonts w:ascii="Times New Roman CYR" w:eastAsia="Times New Roman" w:hAnsi="Times New Roman CYR" w:cs="Helvetica"/>
                <w:bCs/>
                <w:color w:val="000000"/>
                <w:sz w:val="24"/>
                <w:szCs w:val="24"/>
                <w:lang w:eastAsia="ru-RU"/>
              </w:rPr>
              <w:t>106н,</w:t>
            </w:r>
            <w:r w:rsidR="00D06024">
              <w:rPr>
                <w:rFonts w:ascii="Times New Roman CYR" w:eastAsia="Times New Roman" w:hAnsi="Times New Roman CYR" w:cs="Helvetica"/>
                <w:bCs/>
                <w:color w:val="000000"/>
                <w:sz w:val="24"/>
                <w:szCs w:val="24"/>
                <w:lang w:eastAsia="ru-RU"/>
              </w:rPr>
              <w:t xml:space="preserve"> правила документооборота</w:t>
            </w:r>
            <w:r w:rsidR="00071D9D">
              <w:rPr>
                <w:rFonts w:ascii="Times New Roman CYR" w:eastAsia="Times New Roman" w:hAnsi="Times New Roman CYR" w:cs="Helvetica"/>
                <w:bCs/>
                <w:color w:val="000000"/>
                <w:sz w:val="24"/>
                <w:szCs w:val="24"/>
                <w:lang w:eastAsia="ru-RU"/>
              </w:rPr>
              <w:t xml:space="preserve"> утверждаются организацией </w:t>
            </w:r>
            <w:r w:rsidR="00D06024">
              <w:rPr>
                <w:rFonts w:ascii="Times New Roman CYR" w:eastAsia="Times New Roman" w:hAnsi="Times New Roman CYR" w:cs="Helvetica"/>
                <w:bCs/>
                <w:color w:val="000000"/>
                <w:sz w:val="24"/>
                <w:szCs w:val="24"/>
                <w:lang w:eastAsia="ru-RU"/>
              </w:rPr>
              <w:t xml:space="preserve"> </w:t>
            </w:r>
            <w:r w:rsidR="00AF6B57">
              <w:rPr>
                <w:rFonts w:ascii="Times New Roman CYR" w:eastAsia="Times New Roman" w:hAnsi="Times New Roman CYR" w:cs="Helvetica"/>
                <w:bCs/>
                <w:color w:val="000000"/>
                <w:sz w:val="24"/>
                <w:szCs w:val="24"/>
                <w:lang w:eastAsia="ru-RU"/>
              </w:rPr>
              <w:t xml:space="preserve">в </w:t>
            </w:r>
            <w:r w:rsidR="00D06024">
              <w:rPr>
                <w:rFonts w:ascii="Times New Roman CYR" w:eastAsia="Times New Roman" w:hAnsi="Times New Roman CYR" w:cs="Helvetica"/>
                <w:bCs/>
                <w:color w:val="000000"/>
                <w:sz w:val="24"/>
                <w:szCs w:val="24"/>
                <w:lang w:eastAsia="ru-RU"/>
              </w:rPr>
              <w:t>у</w:t>
            </w:r>
            <w:r w:rsidR="00AF6B57">
              <w:rPr>
                <w:rFonts w:ascii="Times New Roman CYR" w:eastAsia="Times New Roman" w:hAnsi="Times New Roman CYR" w:cs="Helvetica"/>
                <w:bCs/>
                <w:color w:val="000000"/>
                <w:sz w:val="24"/>
                <w:szCs w:val="24"/>
                <w:lang w:eastAsia="ru-RU"/>
              </w:rPr>
              <w:t>четной политике</w:t>
            </w:r>
            <w:r w:rsidR="00824492">
              <w:rPr>
                <w:rFonts w:ascii="Times New Roman CYR" w:eastAsia="Times New Roman" w:hAnsi="Times New Roman CYR" w:cs="Helvetica"/>
                <w:bCs/>
                <w:color w:val="000000"/>
                <w:sz w:val="24"/>
                <w:szCs w:val="24"/>
                <w:lang w:eastAsia="ru-RU"/>
              </w:rPr>
              <w:t>.</w:t>
            </w:r>
          </w:p>
        </w:tc>
      </w:tr>
      <w:tr w:rsidR="00D06024" w:rsidTr="0076407D">
        <w:tc>
          <w:tcPr>
            <w:tcW w:w="567" w:type="dxa"/>
          </w:tcPr>
          <w:p w:rsidR="00D06024" w:rsidRDefault="00513EE6" w:rsidP="00106D2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44</w:t>
            </w:r>
            <w:r w:rsidR="00D06024">
              <w:rPr>
                <w:rFonts w:ascii="Times New Roman CYR" w:eastAsia="Times New Roman" w:hAnsi="Times New Roman CYR" w:cs="Helvetica"/>
                <w:bCs/>
                <w:color w:val="000000"/>
                <w:sz w:val="24"/>
                <w:szCs w:val="24"/>
                <w:lang w:eastAsia="ru-RU"/>
              </w:rPr>
              <w:t>.</w:t>
            </w:r>
          </w:p>
        </w:tc>
        <w:tc>
          <w:tcPr>
            <w:tcW w:w="3119" w:type="dxa"/>
          </w:tcPr>
          <w:p w:rsidR="00D06024" w:rsidRPr="0018466F" w:rsidRDefault="00D06024" w:rsidP="0018466F">
            <w:pPr>
              <w:ind w:hanging="108"/>
              <w:jc w:val="both"/>
              <w:rPr>
                <w:rFonts w:ascii="Times New Roman CYR" w:eastAsia="Times New Roman" w:hAnsi="Times New Roman CYR" w:cs="Helvetica"/>
                <w:bCs/>
                <w:color w:val="000000"/>
                <w:sz w:val="24"/>
                <w:szCs w:val="24"/>
                <w:lang w:eastAsia="ru-RU"/>
              </w:rPr>
            </w:pPr>
            <w:r w:rsidRPr="0018466F">
              <w:rPr>
                <w:rFonts w:ascii="Times New Roman CYR" w:eastAsia="Times New Roman" w:hAnsi="Times New Roman CYR" w:cs="Helvetica"/>
                <w:bCs/>
                <w:color w:val="000000"/>
                <w:sz w:val="24"/>
                <w:szCs w:val="24"/>
                <w:lang w:eastAsia="ru-RU"/>
              </w:rPr>
              <w:t xml:space="preserve">Раздел V. </w:t>
            </w:r>
          </w:p>
          <w:p w:rsidR="00D06024" w:rsidRDefault="00D06024" w:rsidP="00610BB4">
            <w:pPr>
              <w:ind w:left="-108"/>
              <w:rPr>
                <w:rFonts w:ascii="Times New Roman CYR" w:eastAsia="Times New Roman" w:hAnsi="Times New Roman CYR" w:cs="Helvetica"/>
                <w:bCs/>
                <w:color w:val="000000"/>
                <w:sz w:val="24"/>
                <w:szCs w:val="24"/>
                <w:lang w:eastAsia="ru-RU"/>
              </w:rPr>
            </w:pPr>
          </w:p>
        </w:tc>
        <w:tc>
          <w:tcPr>
            <w:tcW w:w="5103" w:type="dxa"/>
          </w:tcPr>
          <w:p w:rsidR="00D06024" w:rsidRDefault="00D06024" w:rsidP="00955B87">
            <w:pPr>
              <w:jc w:val="both"/>
              <w:rPr>
                <w:rFonts w:ascii="Times New Roman CYR" w:eastAsia="Times New Roman" w:hAnsi="Times New Roman CYR" w:cs="Helvetica"/>
                <w:bCs/>
                <w:color w:val="000000"/>
                <w:sz w:val="24"/>
                <w:szCs w:val="24"/>
                <w:lang w:eastAsia="ru-RU"/>
              </w:rPr>
            </w:pPr>
            <w:r w:rsidRPr="00224B17">
              <w:rPr>
                <w:rFonts w:ascii="Times New Roman CYR" w:eastAsia="Times New Roman" w:hAnsi="Times New Roman CYR" w:cs="Helvetica"/>
                <w:bCs/>
                <w:color w:val="000000"/>
                <w:sz w:val="24"/>
                <w:szCs w:val="24"/>
                <w:lang w:eastAsia="ru-RU"/>
              </w:rPr>
              <w:t>В Разделе необходимо привести требования к организации документооборота в частности недопущения посторонних лиц к формируемым учетным д</w:t>
            </w:r>
            <w:r w:rsidR="000F0531">
              <w:rPr>
                <w:rFonts w:ascii="Times New Roman CYR" w:eastAsia="Times New Roman" w:hAnsi="Times New Roman CYR" w:cs="Helvetica"/>
                <w:bCs/>
                <w:color w:val="000000"/>
                <w:sz w:val="24"/>
                <w:szCs w:val="24"/>
                <w:lang w:eastAsia="ru-RU"/>
              </w:rPr>
              <w:t>анным</w:t>
            </w:r>
            <w:r w:rsidRPr="00224B17">
              <w:rPr>
                <w:rFonts w:ascii="Times New Roman CYR" w:eastAsia="Times New Roman" w:hAnsi="Times New Roman CYR" w:cs="Helvetica"/>
                <w:bCs/>
                <w:color w:val="000000"/>
                <w:sz w:val="24"/>
                <w:szCs w:val="24"/>
                <w:lang w:eastAsia="ru-RU"/>
              </w:rPr>
              <w:t>.</w:t>
            </w:r>
          </w:p>
          <w:p w:rsidR="000F0531" w:rsidRDefault="000F0531" w:rsidP="00955B87">
            <w:pPr>
              <w:jc w:val="both"/>
              <w:rPr>
                <w:rFonts w:ascii="Times New Roman CYR" w:eastAsia="Times New Roman" w:hAnsi="Times New Roman CYR" w:cs="Helvetica"/>
                <w:bCs/>
                <w:color w:val="000000"/>
                <w:sz w:val="24"/>
                <w:szCs w:val="24"/>
                <w:lang w:eastAsia="ru-RU"/>
              </w:rPr>
            </w:pPr>
          </w:p>
          <w:p w:rsidR="00D06024" w:rsidRPr="00224B17" w:rsidRDefault="00D06024" w:rsidP="00955B87">
            <w:pPr>
              <w:jc w:val="both"/>
              <w:rPr>
                <w:rFonts w:ascii="Times New Roman CYR" w:eastAsia="Times New Roman" w:hAnsi="Times New Roman CYR" w:cs="Helvetica"/>
                <w:bCs/>
                <w:color w:val="000000"/>
                <w:sz w:val="24"/>
                <w:szCs w:val="24"/>
                <w:lang w:eastAsia="ru-RU"/>
              </w:rPr>
            </w:pPr>
            <w:r w:rsidRPr="000924C0">
              <w:rPr>
                <w:rFonts w:ascii="Times New Roman CYR" w:eastAsia="Times New Roman" w:hAnsi="Times New Roman CYR" w:cs="Helvetica"/>
                <w:bCs/>
                <w:color w:val="000000"/>
                <w:sz w:val="24"/>
                <w:szCs w:val="24"/>
                <w:lang w:eastAsia="ru-RU"/>
              </w:rPr>
              <w:t>ООО «КСАБ»</w:t>
            </w:r>
          </w:p>
        </w:tc>
        <w:tc>
          <w:tcPr>
            <w:tcW w:w="2835" w:type="dxa"/>
          </w:tcPr>
          <w:p w:rsidR="00D06024" w:rsidRPr="002B7B99" w:rsidRDefault="00D06024" w:rsidP="002B7B99">
            <w:pPr>
              <w:jc w:val="both"/>
              <w:rPr>
                <w:rFonts w:ascii="Times New Roman CYR" w:eastAsia="Times New Roman" w:hAnsi="Times New Roman CYR" w:cs="Helvetica"/>
                <w:bCs/>
                <w:color w:val="000000"/>
                <w:sz w:val="24"/>
                <w:szCs w:val="24"/>
                <w:lang w:eastAsia="ru-RU"/>
              </w:rPr>
            </w:pPr>
          </w:p>
        </w:tc>
        <w:tc>
          <w:tcPr>
            <w:tcW w:w="4536" w:type="dxa"/>
          </w:tcPr>
          <w:p w:rsidR="00D06024"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Учтено. </w:t>
            </w:r>
            <w:r w:rsidRPr="004E4025">
              <w:rPr>
                <w:rFonts w:ascii="Times New Roman CYR" w:eastAsia="Times New Roman" w:hAnsi="Times New Roman CYR" w:cs="Helvetica"/>
                <w:bCs/>
                <w:color w:val="000000"/>
                <w:sz w:val="24"/>
                <w:szCs w:val="24"/>
                <w:lang w:eastAsia="ru-RU"/>
              </w:rPr>
              <w:t xml:space="preserve">Уточнена редакция пункта </w:t>
            </w:r>
            <w:r w:rsidR="001E10E9">
              <w:rPr>
                <w:rFonts w:ascii="Times New Roman CYR" w:eastAsia="Times New Roman" w:hAnsi="Times New Roman CYR" w:cs="Helvetica"/>
                <w:bCs/>
                <w:color w:val="000000"/>
                <w:sz w:val="24"/>
                <w:szCs w:val="24"/>
                <w:lang w:eastAsia="ru-RU"/>
              </w:rPr>
              <w:t>28</w:t>
            </w:r>
            <w:r w:rsidR="00687EE2">
              <w:rPr>
                <w:rFonts w:ascii="Times New Roman CYR" w:eastAsia="Times New Roman" w:hAnsi="Times New Roman CYR" w:cs="Helvetica"/>
                <w:bCs/>
                <w:color w:val="000000"/>
                <w:sz w:val="24"/>
                <w:szCs w:val="24"/>
                <w:lang w:eastAsia="ru-RU"/>
              </w:rPr>
              <w:t xml:space="preserve"> Стандарта</w:t>
            </w:r>
            <w:r w:rsidRPr="004E4025">
              <w:rPr>
                <w:rFonts w:ascii="Times New Roman CYR" w:eastAsia="Times New Roman" w:hAnsi="Times New Roman CYR" w:cs="Helvetica"/>
                <w:bCs/>
                <w:color w:val="000000"/>
                <w:sz w:val="24"/>
                <w:szCs w:val="24"/>
                <w:lang w:eastAsia="ru-RU"/>
              </w:rPr>
              <w:t>.</w:t>
            </w:r>
          </w:p>
          <w:p w:rsidR="001E10E9" w:rsidRPr="001E10E9" w:rsidRDefault="001B2AB1"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 xml:space="preserve">28. </w:t>
            </w:r>
            <w:r w:rsidR="001E10E9" w:rsidRPr="001E10E9">
              <w:rPr>
                <w:rFonts w:ascii="Times New Roman CYR" w:eastAsia="Times New Roman" w:hAnsi="Times New Roman CYR" w:cs="Helvetica"/>
                <w:bCs/>
                <w:color w:val="000000"/>
                <w:sz w:val="24"/>
                <w:szCs w:val="24"/>
                <w:lang w:eastAsia="ru-RU"/>
              </w:rPr>
              <w:t>Организация документооборота в бухгалтерском учете должна обеспечивать:</w:t>
            </w:r>
          </w:p>
          <w:p w:rsidR="001E10E9" w:rsidRPr="001E10E9" w:rsidRDefault="001E10E9" w:rsidP="00DD0B49">
            <w:pPr>
              <w:jc w:val="both"/>
              <w:rPr>
                <w:rFonts w:ascii="Times New Roman CYR" w:eastAsia="Times New Roman" w:hAnsi="Times New Roman CYR" w:cs="Helvetica"/>
                <w:bCs/>
                <w:color w:val="000000"/>
                <w:sz w:val="24"/>
                <w:szCs w:val="24"/>
                <w:lang w:eastAsia="ru-RU"/>
              </w:rPr>
            </w:pPr>
            <w:r w:rsidRPr="001E10E9">
              <w:rPr>
                <w:rFonts w:ascii="Times New Roman CYR" w:eastAsia="Times New Roman" w:hAnsi="Times New Roman CYR" w:cs="Helvetica"/>
                <w:bCs/>
                <w:color w:val="000000"/>
                <w:sz w:val="24"/>
                <w:szCs w:val="24"/>
                <w:lang w:eastAsia="ru-RU"/>
              </w:rPr>
              <w:t>а) своевременное отражение объектов бухгалтерского учета в бухгалтерском учете, в том числе передачу первичных учетных документов для регистрации содержащихся в них данных в регистрах бухгалтерского учета и составления на их основе бухгалтерской (финансовой) отчетности;</w:t>
            </w:r>
          </w:p>
          <w:p w:rsidR="00BF7A72" w:rsidRPr="00E6411E" w:rsidRDefault="001E10E9" w:rsidP="00DD0B49">
            <w:pPr>
              <w:jc w:val="both"/>
              <w:rPr>
                <w:rFonts w:ascii="Times New Roman CYR" w:eastAsia="Times New Roman" w:hAnsi="Times New Roman CYR" w:cs="Helvetica"/>
                <w:bCs/>
                <w:color w:val="000000"/>
                <w:sz w:val="24"/>
                <w:szCs w:val="24"/>
                <w:lang w:eastAsia="ru-RU"/>
              </w:rPr>
            </w:pPr>
            <w:r w:rsidRPr="001E10E9">
              <w:rPr>
                <w:rFonts w:ascii="Times New Roman CYR" w:eastAsia="Times New Roman" w:hAnsi="Times New Roman CYR" w:cs="Helvetica"/>
                <w:bCs/>
                <w:color w:val="000000"/>
                <w:sz w:val="24"/>
                <w:szCs w:val="24"/>
                <w:lang w:eastAsia="ru-RU"/>
              </w:rPr>
              <w:t>б) предотвращение несанкционированного доступа к до</w:t>
            </w:r>
            <w:r w:rsidR="00824492">
              <w:rPr>
                <w:rFonts w:ascii="Times New Roman CYR" w:eastAsia="Times New Roman" w:hAnsi="Times New Roman CYR" w:cs="Helvetica"/>
                <w:bCs/>
                <w:color w:val="000000"/>
                <w:sz w:val="24"/>
                <w:szCs w:val="24"/>
                <w:lang w:eastAsia="ru-RU"/>
              </w:rPr>
              <w:t xml:space="preserve">кументам бухгалтерского учета. </w:t>
            </w:r>
          </w:p>
        </w:tc>
      </w:tr>
      <w:tr w:rsidR="00D06024" w:rsidTr="0076407D">
        <w:tc>
          <w:tcPr>
            <w:tcW w:w="567" w:type="dxa"/>
          </w:tcPr>
          <w:p w:rsidR="00D06024" w:rsidRDefault="004A5D98" w:rsidP="00106D2A">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45</w:t>
            </w:r>
            <w:r w:rsidR="00D06024">
              <w:rPr>
                <w:rFonts w:ascii="Times New Roman CYR" w:eastAsia="Times New Roman" w:hAnsi="Times New Roman CYR" w:cs="Helvetica"/>
                <w:bCs/>
                <w:color w:val="000000"/>
                <w:sz w:val="24"/>
                <w:szCs w:val="24"/>
                <w:lang w:eastAsia="ru-RU"/>
              </w:rPr>
              <w:t>.</w:t>
            </w:r>
          </w:p>
        </w:tc>
        <w:tc>
          <w:tcPr>
            <w:tcW w:w="3119" w:type="dxa"/>
          </w:tcPr>
          <w:p w:rsidR="00D06024" w:rsidRPr="002C30A8" w:rsidRDefault="00D06024" w:rsidP="002C30A8">
            <w:pPr>
              <w:rPr>
                <w:rFonts w:ascii="Times New Roman CYR" w:eastAsia="Times New Roman" w:hAnsi="Times New Roman CYR" w:cs="Helvetica"/>
                <w:bCs/>
                <w:color w:val="000000"/>
                <w:sz w:val="24"/>
                <w:szCs w:val="24"/>
                <w:lang w:eastAsia="ru-RU"/>
              </w:rPr>
            </w:pPr>
            <w:r w:rsidRPr="002C30A8">
              <w:rPr>
                <w:rFonts w:ascii="Times New Roman CYR" w:eastAsia="Times New Roman" w:hAnsi="Times New Roman CYR" w:cs="Helvetica"/>
                <w:bCs/>
                <w:color w:val="000000"/>
                <w:sz w:val="24"/>
                <w:szCs w:val="24"/>
                <w:lang w:eastAsia="ru-RU"/>
              </w:rPr>
              <w:t>I. Общие положения</w:t>
            </w:r>
          </w:p>
          <w:p w:rsidR="00D06024" w:rsidRPr="0018466F" w:rsidRDefault="00D06024" w:rsidP="000F6F66">
            <w:pPr>
              <w:ind w:hanging="108"/>
              <w:jc w:val="both"/>
              <w:rPr>
                <w:rFonts w:ascii="Times New Roman CYR" w:eastAsia="Times New Roman" w:hAnsi="Times New Roman CYR" w:cs="Helvetica"/>
                <w:bCs/>
                <w:color w:val="000000"/>
                <w:sz w:val="24"/>
                <w:szCs w:val="24"/>
                <w:lang w:eastAsia="ru-RU"/>
              </w:rPr>
            </w:pPr>
          </w:p>
        </w:tc>
        <w:tc>
          <w:tcPr>
            <w:tcW w:w="5103" w:type="dxa"/>
          </w:tcPr>
          <w:p w:rsidR="00D06024" w:rsidRPr="002C30A8" w:rsidRDefault="00D06024" w:rsidP="002C30A8">
            <w:pPr>
              <w:jc w:val="both"/>
              <w:rPr>
                <w:rFonts w:ascii="Times New Roman CYR" w:eastAsia="Times New Roman" w:hAnsi="Times New Roman CYR" w:cs="Helvetica"/>
                <w:bCs/>
                <w:color w:val="000000"/>
                <w:sz w:val="24"/>
                <w:szCs w:val="24"/>
                <w:lang w:eastAsia="ru-RU"/>
              </w:rPr>
            </w:pPr>
            <w:r w:rsidRPr="002C30A8">
              <w:rPr>
                <w:rFonts w:ascii="Times New Roman CYR" w:eastAsia="Times New Roman" w:hAnsi="Times New Roman CYR" w:cs="Helvetica"/>
                <w:bCs/>
                <w:color w:val="000000"/>
                <w:sz w:val="24"/>
                <w:szCs w:val="24"/>
                <w:lang w:eastAsia="ru-RU"/>
              </w:rPr>
              <w:t xml:space="preserve">Проект устанавливает избыточные требования к документообороту, четко регулируемые другими областями гражданского и налогового законодательства. При этом преследуя цель уточнить порядок применения действующих норм гражданского и налогового законодательства, проект вносит </w:t>
            </w:r>
            <w:r w:rsidRPr="002C30A8">
              <w:rPr>
                <w:rFonts w:ascii="Times New Roman CYR" w:eastAsia="Times New Roman" w:hAnsi="Times New Roman CYR" w:cs="Helvetica"/>
                <w:bCs/>
                <w:color w:val="000000"/>
                <w:sz w:val="24"/>
                <w:szCs w:val="24"/>
                <w:lang w:eastAsia="ru-RU"/>
              </w:rPr>
              <w:lastRenderedPageBreak/>
              <w:t>дополнительные нормы, которые вызывают большее непонимание, а также неоднозначность их толкования и применения на практике.</w:t>
            </w:r>
            <w:r w:rsidRPr="002C30A8">
              <w:rPr>
                <w:rFonts w:ascii="Times New Roman CYR" w:eastAsia="Times New Roman" w:hAnsi="Times New Roman CYR" w:cs="Helvetica"/>
                <w:bCs/>
                <w:color w:val="000000"/>
                <w:sz w:val="24"/>
                <w:szCs w:val="24"/>
                <w:lang w:eastAsia="ru-RU"/>
              </w:rPr>
              <w:tab/>
              <w:t xml:space="preserve">Вопросы права подписи документов четко регулируются законами об АО, ООО, документами ЦБ РФ и пр. Вопросы электронного документооборота регулируются соответствующими законодательными актами об электронной подписи, документами ФНС РФ и др. </w:t>
            </w:r>
          </w:p>
          <w:p w:rsidR="00D06024" w:rsidRPr="002C30A8" w:rsidRDefault="00D06024" w:rsidP="002C30A8">
            <w:pPr>
              <w:jc w:val="both"/>
              <w:rPr>
                <w:rFonts w:ascii="Times New Roman CYR" w:eastAsia="Times New Roman" w:hAnsi="Times New Roman CYR" w:cs="Helvetica"/>
                <w:bCs/>
                <w:color w:val="000000"/>
                <w:sz w:val="24"/>
                <w:szCs w:val="24"/>
                <w:lang w:eastAsia="ru-RU"/>
              </w:rPr>
            </w:pPr>
          </w:p>
          <w:p w:rsidR="00D06024" w:rsidRPr="00224B17" w:rsidRDefault="00D06024" w:rsidP="002C30A8">
            <w:pPr>
              <w:jc w:val="both"/>
              <w:rPr>
                <w:rFonts w:ascii="Times New Roman CYR" w:eastAsia="Times New Roman" w:hAnsi="Times New Roman CYR" w:cs="Helvetica"/>
                <w:bCs/>
                <w:color w:val="000000"/>
                <w:sz w:val="24"/>
                <w:szCs w:val="24"/>
                <w:lang w:eastAsia="ru-RU"/>
              </w:rPr>
            </w:pPr>
            <w:r w:rsidRPr="002C30A8">
              <w:rPr>
                <w:rFonts w:ascii="Times New Roman CYR" w:eastAsia="Times New Roman" w:hAnsi="Times New Roman CYR" w:cs="Helvetica"/>
                <w:bCs/>
                <w:color w:val="000000"/>
                <w:sz w:val="24"/>
                <w:szCs w:val="24"/>
                <w:lang w:eastAsia="ru-RU"/>
              </w:rPr>
              <w:t>ПАО «Новолипецкий металлургический комбинат»</w:t>
            </w:r>
          </w:p>
        </w:tc>
        <w:tc>
          <w:tcPr>
            <w:tcW w:w="2835" w:type="dxa"/>
          </w:tcPr>
          <w:p w:rsidR="00D06024" w:rsidRPr="002B7B99" w:rsidRDefault="00D06024" w:rsidP="002B7B99">
            <w:pPr>
              <w:jc w:val="both"/>
              <w:rPr>
                <w:rFonts w:ascii="Times New Roman CYR" w:eastAsia="Times New Roman" w:hAnsi="Times New Roman CYR" w:cs="Helvetica"/>
                <w:bCs/>
                <w:color w:val="000000"/>
                <w:sz w:val="24"/>
                <w:szCs w:val="24"/>
                <w:lang w:eastAsia="ru-RU"/>
              </w:rPr>
            </w:pPr>
          </w:p>
        </w:tc>
        <w:tc>
          <w:tcPr>
            <w:tcW w:w="4536" w:type="dxa"/>
          </w:tcPr>
          <w:p w:rsidR="00D06024" w:rsidRDefault="0060379F"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Учтено</w:t>
            </w:r>
            <w:r w:rsidR="004E1D4C">
              <w:rPr>
                <w:rFonts w:ascii="Times New Roman CYR" w:eastAsia="Times New Roman" w:hAnsi="Times New Roman CYR" w:cs="Helvetica"/>
                <w:bCs/>
                <w:color w:val="000000"/>
                <w:sz w:val="24"/>
                <w:szCs w:val="24"/>
                <w:lang w:eastAsia="ru-RU"/>
              </w:rPr>
              <w:t>.</w:t>
            </w:r>
            <w:r w:rsidR="00DD0B49">
              <w:rPr>
                <w:rFonts w:ascii="Times New Roman CYR" w:eastAsia="Times New Roman" w:hAnsi="Times New Roman CYR" w:cs="Helvetica"/>
                <w:bCs/>
                <w:color w:val="000000"/>
                <w:sz w:val="24"/>
                <w:szCs w:val="24"/>
                <w:lang w:eastAsia="ru-RU"/>
              </w:rPr>
              <w:t xml:space="preserve"> </w:t>
            </w:r>
            <w:r w:rsidR="00D06024" w:rsidRPr="00260BE1">
              <w:rPr>
                <w:rFonts w:ascii="Times New Roman CYR" w:eastAsia="Times New Roman" w:hAnsi="Times New Roman CYR" w:cs="Helvetica"/>
                <w:bCs/>
                <w:color w:val="000000"/>
                <w:sz w:val="24"/>
                <w:szCs w:val="24"/>
                <w:lang w:eastAsia="ru-RU"/>
              </w:rPr>
              <w:t>Стандарт не касается вопросов, урегулированных указ</w:t>
            </w:r>
            <w:r>
              <w:rPr>
                <w:rFonts w:ascii="Times New Roman CYR" w:eastAsia="Times New Roman" w:hAnsi="Times New Roman CYR" w:cs="Helvetica"/>
                <w:bCs/>
                <w:color w:val="000000"/>
                <w:sz w:val="24"/>
                <w:szCs w:val="24"/>
                <w:lang w:eastAsia="ru-RU"/>
              </w:rPr>
              <w:t xml:space="preserve">анными сферами законодательства, в том числе вопросов права подписи документов, электронного документооборота. </w:t>
            </w:r>
          </w:p>
        </w:tc>
      </w:tr>
      <w:tr w:rsidR="00D06024" w:rsidTr="0076407D">
        <w:tc>
          <w:tcPr>
            <w:tcW w:w="567" w:type="dxa"/>
          </w:tcPr>
          <w:p w:rsidR="00D06024" w:rsidRDefault="004A5D98" w:rsidP="0019665B">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lastRenderedPageBreak/>
              <w:t>46</w:t>
            </w:r>
            <w:r w:rsidR="00D06024">
              <w:rPr>
                <w:rFonts w:ascii="Times New Roman CYR" w:eastAsia="Times New Roman" w:hAnsi="Times New Roman CYR" w:cs="Helvetica"/>
                <w:bCs/>
                <w:color w:val="000000"/>
                <w:sz w:val="24"/>
                <w:szCs w:val="24"/>
                <w:lang w:eastAsia="ru-RU"/>
              </w:rPr>
              <w:t>.</w:t>
            </w:r>
          </w:p>
        </w:tc>
        <w:tc>
          <w:tcPr>
            <w:tcW w:w="3119" w:type="dxa"/>
          </w:tcPr>
          <w:p w:rsidR="00D06024" w:rsidRPr="00955B87" w:rsidRDefault="00D06024" w:rsidP="00482426">
            <w:pPr>
              <w:jc w:val="both"/>
              <w:rPr>
                <w:rFonts w:ascii="Times New Roman CYR" w:eastAsia="Times New Roman" w:hAnsi="Times New Roman CYR" w:cs="Helvetica"/>
                <w:bCs/>
                <w:color w:val="000000"/>
                <w:sz w:val="24"/>
                <w:szCs w:val="24"/>
                <w:lang w:eastAsia="ru-RU"/>
              </w:rPr>
            </w:pPr>
          </w:p>
        </w:tc>
        <w:tc>
          <w:tcPr>
            <w:tcW w:w="5103" w:type="dxa"/>
          </w:tcPr>
          <w:p w:rsidR="00D06024" w:rsidRPr="0043442F" w:rsidRDefault="0043442F" w:rsidP="00437B49">
            <w:pPr>
              <w:jc w:val="both"/>
              <w:rPr>
                <w:rFonts w:ascii="Times New Roman CYR" w:eastAsia="Times New Roman" w:hAnsi="Times New Roman CYR" w:cs="Helvetica"/>
                <w:bCs/>
                <w:color w:val="000000"/>
                <w:sz w:val="24"/>
                <w:szCs w:val="24"/>
                <w:lang w:eastAsia="ru-RU"/>
              </w:rPr>
            </w:pPr>
            <w:r w:rsidRPr="0043442F">
              <w:rPr>
                <w:rFonts w:ascii="Times New Roman CYR" w:eastAsia="Times New Roman" w:hAnsi="Times New Roman CYR" w:cs="Helvetica"/>
                <w:bCs/>
                <w:color w:val="000000"/>
                <w:sz w:val="24"/>
                <w:szCs w:val="24"/>
                <w:lang w:eastAsia="ru-RU"/>
              </w:rPr>
              <w:t xml:space="preserve">Включить в Стандарт нормы и требования, содержащиеся в статьях </w:t>
            </w:r>
            <w:r w:rsidR="006D51DB">
              <w:rPr>
                <w:rFonts w:ascii="Times New Roman CYR" w:eastAsia="Times New Roman" w:hAnsi="Times New Roman CYR" w:cs="Helvetica"/>
                <w:bCs/>
                <w:color w:val="000000"/>
                <w:sz w:val="24"/>
                <w:szCs w:val="24"/>
                <w:lang w:eastAsia="ru-RU"/>
              </w:rPr>
              <w:t xml:space="preserve">7, </w:t>
            </w:r>
            <w:r w:rsidRPr="0043442F">
              <w:rPr>
                <w:rFonts w:ascii="Times New Roman CYR" w:eastAsia="Times New Roman" w:hAnsi="Times New Roman CYR" w:cs="Helvetica"/>
                <w:bCs/>
                <w:color w:val="000000"/>
                <w:sz w:val="24"/>
                <w:szCs w:val="24"/>
                <w:lang w:eastAsia="ru-RU"/>
              </w:rPr>
              <w:t xml:space="preserve">9, 10, </w:t>
            </w:r>
            <w:r w:rsidR="00937865">
              <w:rPr>
                <w:rFonts w:ascii="Times New Roman CYR" w:eastAsia="Times New Roman" w:hAnsi="Times New Roman CYR" w:cs="Helvetica"/>
                <w:bCs/>
                <w:color w:val="000000"/>
                <w:sz w:val="24"/>
                <w:szCs w:val="24"/>
                <w:lang w:eastAsia="ru-RU"/>
              </w:rPr>
              <w:t xml:space="preserve">12, </w:t>
            </w:r>
            <w:r w:rsidRPr="0043442F">
              <w:rPr>
                <w:rFonts w:ascii="Times New Roman CYR" w:eastAsia="Times New Roman" w:hAnsi="Times New Roman CYR" w:cs="Helvetica"/>
                <w:bCs/>
                <w:color w:val="000000"/>
                <w:sz w:val="24"/>
                <w:szCs w:val="24"/>
                <w:lang w:eastAsia="ru-RU"/>
              </w:rPr>
              <w:t>29 Федерального закона «О бухгалтерском учете</w:t>
            </w:r>
            <w:r>
              <w:rPr>
                <w:rFonts w:ascii="Times New Roman CYR" w:eastAsia="Times New Roman" w:hAnsi="Times New Roman CYR" w:cs="Helvetica"/>
                <w:bCs/>
                <w:color w:val="000000"/>
                <w:sz w:val="24"/>
                <w:szCs w:val="24"/>
                <w:lang w:eastAsia="ru-RU"/>
              </w:rPr>
              <w:t>»</w:t>
            </w:r>
          </w:p>
          <w:p w:rsidR="00047630" w:rsidRDefault="00047630" w:rsidP="00437B49">
            <w:pPr>
              <w:jc w:val="both"/>
              <w:rPr>
                <w:rFonts w:ascii="Times New Roman CYR" w:eastAsia="Times New Roman" w:hAnsi="Times New Roman CYR" w:cs="Helvetica"/>
                <w:bCs/>
                <w:color w:val="000000"/>
                <w:sz w:val="20"/>
                <w:szCs w:val="20"/>
                <w:lang w:eastAsia="ru-RU"/>
              </w:rPr>
            </w:pPr>
          </w:p>
          <w:p w:rsidR="00D06024" w:rsidRPr="00955B87" w:rsidRDefault="00D06024" w:rsidP="00CF0B07">
            <w:pPr>
              <w:jc w:val="both"/>
              <w:rPr>
                <w:rFonts w:ascii="Times New Roman CYR" w:eastAsia="Times New Roman" w:hAnsi="Times New Roman CYR" w:cs="Helvetica"/>
                <w:bCs/>
                <w:color w:val="000000"/>
                <w:sz w:val="24"/>
                <w:szCs w:val="24"/>
                <w:lang w:eastAsia="ru-RU"/>
              </w:rPr>
            </w:pPr>
            <w:r w:rsidRPr="00E86A35">
              <w:rPr>
                <w:rFonts w:ascii="Times New Roman CYR" w:eastAsia="Times New Roman" w:hAnsi="Times New Roman CYR" w:cs="Helvetica"/>
                <w:bCs/>
                <w:color w:val="000000"/>
                <w:sz w:val="24"/>
                <w:szCs w:val="24"/>
                <w:lang w:eastAsia="ru-RU"/>
              </w:rPr>
              <w:t>ООО «КСАБ»</w:t>
            </w:r>
          </w:p>
        </w:tc>
        <w:tc>
          <w:tcPr>
            <w:tcW w:w="2835" w:type="dxa"/>
          </w:tcPr>
          <w:p w:rsidR="00D06024" w:rsidRPr="002B7B99" w:rsidRDefault="00D06024" w:rsidP="002B7B99">
            <w:pPr>
              <w:jc w:val="both"/>
              <w:rPr>
                <w:rFonts w:ascii="Times New Roman CYR" w:eastAsia="Times New Roman" w:hAnsi="Times New Roman CYR" w:cs="Helvetica"/>
                <w:bCs/>
                <w:color w:val="000000"/>
                <w:sz w:val="24"/>
                <w:szCs w:val="24"/>
                <w:lang w:eastAsia="ru-RU"/>
              </w:rPr>
            </w:pPr>
          </w:p>
        </w:tc>
        <w:tc>
          <w:tcPr>
            <w:tcW w:w="4536" w:type="dxa"/>
          </w:tcPr>
          <w:p w:rsidR="00D06024" w:rsidRPr="007D6B30" w:rsidRDefault="00D06024"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Повторение требований Федерального закона «О бухгалтерском учете» в стандарте избыточно.</w:t>
            </w:r>
          </w:p>
        </w:tc>
      </w:tr>
      <w:tr w:rsidR="00D06024" w:rsidTr="0076407D">
        <w:tc>
          <w:tcPr>
            <w:tcW w:w="567" w:type="dxa"/>
          </w:tcPr>
          <w:p w:rsidR="00D06024" w:rsidRDefault="004A5D98" w:rsidP="00FC44EC">
            <w:pPr>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47</w:t>
            </w:r>
            <w:r w:rsidR="00D06024">
              <w:rPr>
                <w:rFonts w:ascii="Times New Roman CYR" w:eastAsia="Times New Roman" w:hAnsi="Times New Roman CYR" w:cs="Helvetica"/>
                <w:bCs/>
                <w:color w:val="000000"/>
                <w:sz w:val="24"/>
                <w:szCs w:val="24"/>
                <w:lang w:eastAsia="ru-RU"/>
              </w:rPr>
              <w:t xml:space="preserve">. </w:t>
            </w:r>
          </w:p>
        </w:tc>
        <w:tc>
          <w:tcPr>
            <w:tcW w:w="3119" w:type="dxa"/>
          </w:tcPr>
          <w:p w:rsidR="00D06024" w:rsidRPr="00955B87" w:rsidRDefault="00D06024" w:rsidP="00482426">
            <w:pPr>
              <w:jc w:val="both"/>
              <w:rPr>
                <w:rFonts w:ascii="Times New Roman CYR" w:eastAsia="Times New Roman" w:hAnsi="Times New Roman CYR" w:cs="Helvetica"/>
                <w:bCs/>
                <w:color w:val="000000"/>
                <w:sz w:val="24"/>
                <w:szCs w:val="24"/>
                <w:lang w:eastAsia="ru-RU"/>
              </w:rPr>
            </w:pPr>
          </w:p>
        </w:tc>
        <w:tc>
          <w:tcPr>
            <w:tcW w:w="5103" w:type="dxa"/>
          </w:tcPr>
          <w:p w:rsidR="00D06024" w:rsidRDefault="00D06024" w:rsidP="00437B49">
            <w:pPr>
              <w:jc w:val="both"/>
              <w:rPr>
                <w:rFonts w:ascii="Times New Roman CYR" w:eastAsia="Times New Roman" w:hAnsi="Times New Roman CYR" w:cs="Helvetica"/>
                <w:bCs/>
                <w:color w:val="000000"/>
                <w:sz w:val="24"/>
                <w:szCs w:val="24"/>
                <w:lang w:eastAsia="ru-RU"/>
              </w:rPr>
            </w:pPr>
            <w:r w:rsidRPr="007B6D3D">
              <w:rPr>
                <w:rFonts w:ascii="Times New Roman CYR" w:eastAsia="Times New Roman" w:hAnsi="Times New Roman CYR" w:cs="Helvetica"/>
                <w:bCs/>
                <w:color w:val="000000"/>
                <w:sz w:val="24"/>
                <w:szCs w:val="24"/>
                <w:lang w:eastAsia="ru-RU"/>
              </w:rPr>
              <w:t>Дополнить Стандарт определением первичного учетного документа. Например, формулировкой следующего содержания: «первичный учетный документ – документ, содержащий информацию о факте хозяйственной жизни, необходимую для регистрации и накопления в регистрах бухгалтерского учета, и содержащий все обязательные реквизиты, установленные Федеральным законом «О бухгалтерском учете».».</w:t>
            </w:r>
          </w:p>
          <w:p w:rsidR="00D06024" w:rsidRDefault="00D06024" w:rsidP="007B6D3D">
            <w:pPr>
              <w:jc w:val="both"/>
              <w:rPr>
                <w:rFonts w:ascii="Times New Roman CYR" w:eastAsia="Times New Roman" w:hAnsi="Times New Roman CYR" w:cs="Helvetica"/>
                <w:bCs/>
                <w:color w:val="000000"/>
                <w:sz w:val="24"/>
                <w:szCs w:val="24"/>
                <w:lang w:eastAsia="ru-RU"/>
              </w:rPr>
            </w:pPr>
          </w:p>
          <w:p w:rsidR="00D06024" w:rsidRDefault="00D06024" w:rsidP="00B744C2">
            <w:pPr>
              <w:jc w:val="both"/>
              <w:rPr>
                <w:rFonts w:ascii="Times New Roman CYR" w:eastAsia="Times New Roman" w:hAnsi="Times New Roman CYR" w:cs="Helvetica"/>
                <w:bCs/>
                <w:color w:val="000000"/>
                <w:sz w:val="24"/>
                <w:szCs w:val="24"/>
                <w:lang w:eastAsia="ru-RU"/>
              </w:rPr>
            </w:pPr>
            <w:r w:rsidRPr="007B6D3D">
              <w:rPr>
                <w:rFonts w:ascii="Times New Roman CYR" w:eastAsia="Times New Roman" w:hAnsi="Times New Roman CYR" w:cs="Helvetica"/>
                <w:bCs/>
                <w:color w:val="000000"/>
                <w:sz w:val="24"/>
                <w:szCs w:val="24"/>
                <w:lang w:eastAsia="ru-RU"/>
              </w:rPr>
              <w:t xml:space="preserve">ПАО «Сургутнефтегаз» </w:t>
            </w:r>
          </w:p>
        </w:tc>
        <w:tc>
          <w:tcPr>
            <w:tcW w:w="2835" w:type="dxa"/>
          </w:tcPr>
          <w:p w:rsidR="00D06024" w:rsidRPr="002B7B99" w:rsidRDefault="00D06024" w:rsidP="002B7B99">
            <w:pPr>
              <w:jc w:val="both"/>
              <w:rPr>
                <w:rFonts w:ascii="Times New Roman CYR" w:eastAsia="Times New Roman" w:hAnsi="Times New Roman CYR" w:cs="Helvetica"/>
                <w:bCs/>
                <w:color w:val="000000"/>
                <w:sz w:val="24"/>
                <w:szCs w:val="24"/>
                <w:lang w:eastAsia="ru-RU"/>
              </w:rPr>
            </w:pPr>
          </w:p>
        </w:tc>
        <w:tc>
          <w:tcPr>
            <w:tcW w:w="4536" w:type="dxa"/>
          </w:tcPr>
          <w:p w:rsidR="005835FA" w:rsidRDefault="005835FA" w:rsidP="00DD0B49">
            <w:pPr>
              <w:jc w:val="both"/>
              <w:rPr>
                <w:rFonts w:ascii="Times New Roman CYR" w:eastAsia="Times New Roman" w:hAnsi="Times New Roman CYR" w:cs="Helvetica"/>
                <w:bCs/>
                <w:color w:val="000000"/>
                <w:sz w:val="24"/>
                <w:szCs w:val="24"/>
                <w:lang w:eastAsia="ru-RU"/>
              </w:rPr>
            </w:pPr>
            <w:r>
              <w:rPr>
                <w:rFonts w:ascii="Times New Roman CYR" w:eastAsia="Times New Roman" w:hAnsi="Times New Roman CYR" w:cs="Helvetica"/>
                <w:bCs/>
                <w:color w:val="000000"/>
                <w:sz w:val="24"/>
                <w:szCs w:val="24"/>
                <w:lang w:eastAsia="ru-RU"/>
              </w:rPr>
              <w:t>Положений статьи 9 Федерального закона «О бухгалтерском учете» достаточно для определения содержания понятия первичного учетного документа.</w:t>
            </w:r>
          </w:p>
          <w:p w:rsidR="00D06024" w:rsidRPr="007D6B30" w:rsidRDefault="00D06024" w:rsidP="00DD0B49">
            <w:pPr>
              <w:jc w:val="both"/>
              <w:rPr>
                <w:rFonts w:ascii="Times New Roman CYR" w:eastAsia="Times New Roman" w:hAnsi="Times New Roman CYR" w:cs="Helvetica"/>
                <w:bCs/>
                <w:color w:val="000000"/>
                <w:sz w:val="24"/>
                <w:szCs w:val="24"/>
                <w:lang w:eastAsia="ru-RU"/>
              </w:rPr>
            </w:pPr>
          </w:p>
        </w:tc>
      </w:tr>
    </w:tbl>
    <w:p w:rsidR="006A4F84" w:rsidRDefault="006A4F84" w:rsidP="00A23AF4">
      <w:pPr>
        <w:spacing w:after="0" w:line="240" w:lineRule="auto"/>
        <w:jc w:val="center"/>
        <w:rPr>
          <w:rFonts w:ascii="Times New Roman CYR" w:eastAsia="Times New Roman" w:hAnsi="Times New Roman CYR" w:cs="Helvetica"/>
          <w:b/>
          <w:bCs/>
          <w:color w:val="000000"/>
          <w:sz w:val="24"/>
          <w:szCs w:val="24"/>
          <w:lang w:eastAsia="ru-RU"/>
        </w:rPr>
      </w:pPr>
    </w:p>
    <w:p w:rsidR="009864E1" w:rsidRPr="0056333A" w:rsidRDefault="009864E1" w:rsidP="009864E1">
      <w:pPr>
        <w:spacing w:after="0" w:line="240" w:lineRule="auto"/>
        <w:rPr>
          <w:rFonts w:ascii="Times New Roman CYR" w:eastAsia="Times New Roman" w:hAnsi="Times New Roman CYR" w:cs="Helvetica"/>
          <w:color w:val="000000"/>
          <w:sz w:val="20"/>
          <w:szCs w:val="20"/>
          <w:lang w:eastAsia="ru-RU"/>
        </w:rPr>
      </w:pPr>
    </w:p>
    <w:sectPr w:rsidR="009864E1" w:rsidRPr="0056333A" w:rsidSect="00C92A36">
      <w:headerReference w:type="default" r:id="rId9"/>
      <w:pgSz w:w="16838" w:h="11906" w:orient="landscape"/>
      <w:pgMar w:top="1247" w:right="567" w:bottom="62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D2" w:rsidRDefault="00A93DD2" w:rsidP="00C53FF9">
      <w:pPr>
        <w:spacing w:after="0" w:line="240" w:lineRule="auto"/>
      </w:pPr>
      <w:r>
        <w:separator/>
      </w:r>
    </w:p>
  </w:endnote>
  <w:endnote w:type="continuationSeparator" w:id="0">
    <w:p w:rsidR="00A93DD2" w:rsidRDefault="00A93DD2" w:rsidP="00C5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D2" w:rsidRDefault="00A93DD2" w:rsidP="00C53FF9">
      <w:pPr>
        <w:spacing w:after="0" w:line="240" w:lineRule="auto"/>
      </w:pPr>
      <w:r>
        <w:separator/>
      </w:r>
    </w:p>
  </w:footnote>
  <w:footnote w:type="continuationSeparator" w:id="0">
    <w:p w:rsidR="00A93DD2" w:rsidRDefault="00A93DD2" w:rsidP="00C53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55969"/>
      <w:docPartObj>
        <w:docPartGallery w:val="Page Numbers (Top of Page)"/>
        <w:docPartUnique/>
      </w:docPartObj>
    </w:sdtPr>
    <w:sdtEndPr/>
    <w:sdtContent>
      <w:p w:rsidR="00FD63BB" w:rsidRDefault="00FD63BB">
        <w:pPr>
          <w:pStyle w:val="a6"/>
          <w:jc w:val="center"/>
        </w:pPr>
        <w:r>
          <w:fldChar w:fldCharType="begin"/>
        </w:r>
        <w:r>
          <w:instrText>PAGE   \* MERGEFORMAT</w:instrText>
        </w:r>
        <w:r>
          <w:fldChar w:fldCharType="separate"/>
        </w:r>
        <w:r w:rsidR="008A7CF7">
          <w:rPr>
            <w:noProof/>
          </w:rPr>
          <w:t>8</w:t>
        </w:r>
        <w:r>
          <w:fldChar w:fldCharType="end"/>
        </w:r>
      </w:p>
    </w:sdtContent>
  </w:sdt>
  <w:p w:rsidR="00FD63BB" w:rsidRDefault="00FD63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1">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2">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3">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4">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5">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6">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7">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lvl w:ilvl="8">
      <w:start w:val="2010"/>
      <w:numFmt w:val="decimal"/>
      <w:lvlText w:val="13.12.%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47F261B"/>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33115EEE"/>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E1"/>
    <w:rsid w:val="000004B1"/>
    <w:rsid w:val="00000A47"/>
    <w:rsid w:val="00000D3D"/>
    <w:rsid w:val="00001ACF"/>
    <w:rsid w:val="00001B0A"/>
    <w:rsid w:val="000025A7"/>
    <w:rsid w:val="0000399F"/>
    <w:rsid w:val="00004A7C"/>
    <w:rsid w:val="00005473"/>
    <w:rsid w:val="00007801"/>
    <w:rsid w:val="000129FE"/>
    <w:rsid w:val="00012D6F"/>
    <w:rsid w:val="00013811"/>
    <w:rsid w:val="00013F19"/>
    <w:rsid w:val="00014E6D"/>
    <w:rsid w:val="0001608B"/>
    <w:rsid w:val="00017D3D"/>
    <w:rsid w:val="00017FE4"/>
    <w:rsid w:val="0002047A"/>
    <w:rsid w:val="000222F8"/>
    <w:rsid w:val="00022329"/>
    <w:rsid w:val="00022672"/>
    <w:rsid w:val="000226CF"/>
    <w:rsid w:val="0002291C"/>
    <w:rsid w:val="000244EE"/>
    <w:rsid w:val="00025CB8"/>
    <w:rsid w:val="000279AF"/>
    <w:rsid w:val="00032079"/>
    <w:rsid w:val="0003341F"/>
    <w:rsid w:val="0003405B"/>
    <w:rsid w:val="00034581"/>
    <w:rsid w:val="00036DF7"/>
    <w:rsid w:val="000400CA"/>
    <w:rsid w:val="0004038F"/>
    <w:rsid w:val="0004352D"/>
    <w:rsid w:val="00044544"/>
    <w:rsid w:val="000453D9"/>
    <w:rsid w:val="000463AE"/>
    <w:rsid w:val="00046B15"/>
    <w:rsid w:val="00047630"/>
    <w:rsid w:val="00050049"/>
    <w:rsid w:val="000506D1"/>
    <w:rsid w:val="00051FFE"/>
    <w:rsid w:val="000521D7"/>
    <w:rsid w:val="00053D83"/>
    <w:rsid w:val="0005443F"/>
    <w:rsid w:val="000551D2"/>
    <w:rsid w:val="0005595C"/>
    <w:rsid w:val="000566FB"/>
    <w:rsid w:val="00056FA0"/>
    <w:rsid w:val="000579E5"/>
    <w:rsid w:val="00063A75"/>
    <w:rsid w:val="00064A48"/>
    <w:rsid w:val="000672AA"/>
    <w:rsid w:val="0006795D"/>
    <w:rsid w:val="00067B5D"/>
    <w:rsid w:val="000717C7"/>
    <w:rsid w:val="0007188F"/>
    <w:rsid w:val="00071931"/>
    <w:rsid w:val="00071D9D"/>
    <w:rsid w:val="000745D7"/>
    <w:rsid w:val="00074C9E"/>
    <w:rsid w:val="00076234"/>
    <w:rsid w:val="00076673"/>
    <w:rsid w:val="000768B1"/>
    <w:rsid w:val="00077CFB"/>
    <w:rsid w:val="00077D4D"/>
    <w:rsid w:val="0008081E"/>
    <w:rsid w:val="00080A58"/>
    <w:rsid w:val="00080D41"/>
    <w:rsid w:val="0008160D"/>
    <w:rsid w:val="00081B29"/>
    <w:rsid w:val="00083A5D"/>
    <w:rsid w:val="0008460A"/>
    <w:rsid w:val="000911ED"/>
    <w:rsid w:val="000924C0"/>
    <w:rsid w:val="00093544"/>
    <w:rsid w:val="000940A1"/>
    <w:rsid w:val="00097B64"/>
    <w:rsid w:val="000A1AC5"/>
    <w:rsid w:val="000A2F8D"/>
    <w:rsid w:val="000A3245"/>
    <w:rsid w:val="000A40E8"/>
    <w:rsid w:val="000A4D6B"/>
    <w:rsid w:val="000A5450"/>
    <w:rsid w:val="000A5DE3"/>
    <w:rsid w:val="000A7416"/>
    <w:rsid w:val="000B02C5"/>
    <w:rsid w:val="000B1981"/>
    <w:rsid w:val="000B2282"/>
    <w:rsid w:val="000B2359"/>
    <w:rsid w:val="000B251D"/>
    <w:rsid w:val="000B2D22"/>
    <w:rsid w:val="000B3334"/>
    <w:rsid w:val="000B357D"/>
    <w:rsid w:val="000B5509"/>
    <w:rsid w:val="000C118A"/>
    <w:rsid w:val="000C2655"/>
    <w:rsid w:val="000C2790"/>
    <w:rsid w:val="000C32F9"/>
    <w:rsid w:val="000C4796"/>
    <w:rsid w:val="000C5369"/>
    <w:rsid w:val="000C5488"/>
    <w:rsid w:val="000C5B7C"/>
    <w:rsid w:val="000C6A78"/>
    <w:rsid w:val="000C6E4D"/>
    <w:rsid w:val="000C7E67"/>
    <w:rsid w:val="000C7FE7"/>
    <w:rsid w:val="000D02FF"/>
    <w:rsid w:val="000D03CA"/>
    <w:rsid w:val="000D222E"/>
    <w:rsid w:val="000D3958"/>
    <w:rsid w:val="000D3976"/>
    <w:rsid w:val="000D3E00"/>
    <w:rsid w:val="000D5F0B"/>
    <w:rsid w:val="000D6254"/>
    <w:rsid w:val="000E0994"/>
    <w:rsid w:val="000E2203"/>
    <w:rsid w:val="000E4CB5"/>
    <w:rsid w:val="000E509A"/>
    <w:rsid w:val="000E5652"/>
    <w:rsid w:val="000E5AE7"/>
    <w:rsid w:val="000E5EB3"/>
    <w:rsid w:val="000E6464"/>
    <w:rsid w:val="000E717B"/>
    <w:rsid w:val="000F0531"/>
    <w:rsid w:val="000F160B"/>
    <w:rsid w:val="000F2509"/>
    <w:rsid w:val="000F3567"/>
    <w:rsid w:val="000F4154"/>
    <w:rsid w:val="000F533F"/>
    <w:rsid w:val="000F6187"/>
    <w:rsid w:val="000F6F66"/>
    <w:rsid w:val="000F7F45"/>
    <w:rsid w:val="00100A1D"/>
    <w:rsid w:val="00103223"/>
    <w:rsid w:val="00103852"/>
    <w:rsid w:val="001046B8"/>
    <w:rsid w:val="00104BA3"/>
    <w:rsid w:val="0010687F"/>
    <w:rsid w:val="00106D2A"/>
    <w:rsid w:val="00106FE9"/>
    <w:rsid w:val="001122F6"/>
    <w:rsid w:val="00112459"/>
    <w:rsid w:val="00112F00"/>
    <w:rsid w:val="00113891"/>
    <w:rsid w:val="00114E2C"/>
    <w:rsid w:val="00115F17"/>
    <w:rsid w:val="001162CA"/>
    <w:rsid w:val="00117BA5"/>
    <w:rsid w:val="00120250"/>
    <w:rsid w:val="00120FF8"/>
    <w:rsid w:val="001211FB"/>
    <w:rsid w:val="001253A4"/>
    <w:rsid w:val="001257BA"/>
    <w:rsid w:val="00125F8C"/>
    <w:rsid w:val="0012687C"/>
    <w:rsid w:val="00132930"/>
    <w:rsid w:val="00134DE3"/>
    <w:rsid w:val="001363D9"/>
    <w:rsid w:val="001364CF"/>
    <w:rsid w:val="0013781A"/>
    <w:rsid w:val="001401E3"/>
    <w:rsid w:val="00140FB2"/>
    <w:rsid w:val="00141EF8"/>
    <w:rsid w:val="00142383"/>
    <w:rsid w:val="00143552"/>
    <w:rsid w:val="00143A3D"/>
    <w:rsid w:val="00144B5F"/>
    <w:rsid w:val="00145AA4"/>
    <w:rsid w:val="00145B8E"/>
    <w:rsid w:val="00145F9F"/>
    <w:rsid w:val="0014720E"/>
    <w:rsid w:val="00151ED9"/>
    <w:rsid w:val="001521B2"/>
    <w:rsid w:val="00153C8C"/>
    <w:rsid w:val="00153CF4"/>
    <w:rsid w:val="00155494"/>
    <w:rsid w:val="00155B2D"/>
    <w:rsid w:val="00156BFE"/>
    <w:rsid w:val="00157AA3"/>
    <w:rsid w:val="001622E9"/>
    <w:rsid w:val="00162F2D"/>
    <w:rsid w:val="0016427A"/>
    <w:rsid w:val="00164336"/>
    <w:rsid w:val="00164ACD"/>
    <w:rsid w:val="00164B4F"/>
    <w:rsid w:val="00165625"/>
    <w:rsid w:val="00165CCA"/>
    <w:rsid w:val="00166320"/>
    <w:rsid w:val="00166424"/>
    <w:rsid w:val="001674E2"/>
    <w:rsid w:val="0017036A"/>
    <w:rsid w:val="00170A91"/>
    <w:rsid w:val="00170CBB"/>
    <w:rsid w:val="00170E57"/>
    <w:rsid w:val="001722F4"/>
    <w:rsid w:val="001731CF"/>
    <w:rsid w:val="001733F4"/>
    <w:rsid w:val="00173D8E"/>
    <w:rsid w:val="00175BBD"/>
    <w:rsid w:val="00175F30"/>
    <w:rsid w:val="00176221"/>
    <w:rsid w:val="00177FB7"/>
    <w:rsid w:val="00180D99"/>
    <w:rsid w:val="00181346"/>
    <w:rsid w:val="0018202A"/>
    <w:rsid w:val="0018254B"/>
    <w:rsid w:val="00183AEB"/>
    <w:rsid w:val="001842A1"/>
    <w:rsid w:val="0018466F"/>
    <w:rsid w:val="00184AB8"/>
    <w:rsid w:val="001859D3"/>
    <w:rsid w:val="0018666F"/>
    <w:rsid w:val="001900B1"/>
    <w:rsid w:val="00190C5E"/>
    <w:rsid w:val="00190D44"/>
    <w:rsid w:val="00191C53"/>
    <w:rsid w:val="0019297C"/>
    <w:rsid w:val="001931E0"/>
    <w:rsid w:val="00195188"/>
    <w:rsid w:val="001957EC"/>
    <w:rsid w:val="00196146"/>
    <w:rsid w:val="0019665B"/>
    <w:rsid w:val="001974C6"/>
    <w:rsid w:val="00197C03"/>
    <w:rsid w:val="001A0190"/>
    <w:rsid w:val="001A1D68"/>
    <w:rsid w:val="001A2098"/>
    <w:rsid w:val="001A4853"/>
    <w:rsid w:val="001A4911"/>
    <w:rsid w:val="001A6DD2"/>
    <w:rsid w:val="001B086C"/>
    <w:rsid w:val="001B1295"/>
    <w:rsid w:val="001B26BA"/>
    <w:rsid w:val="001B2AB1"/>
    <w:rsid w:val="001B348E"/>
    <w:rsid w:val="001B4210"/>
    <w:rsid w:val="001B4450"/>
    <w:rsid w:val="001B47FE"/>
    <w:rsid w:val="001B546A"/>
    <w:rsid w:val="001B5F30"/>
    <w:rsid w:val="001B6F73"/>
    <w:rsid w:val="001C0AE3"/>
    <w:rsid w:val="001C1237"/>
    <w:rsid w:val="001C3B04"/>
    <w:rsid w:val="001C3D28"/>
    <w:rsid w:val="001C70D9"/>
    <w:rsid w:val="001C79F8"/>
    <w:rsid w:val="001D007E"/>
    <w:rsid w:val="001D00D3"/>
    <w:rsid w:val="001D5A98"/>
    <w:rsid w:val="001D6885"/>
    <w:rsid w:val="001D75DB"/>
    <w:rsid w:val="001D78EC"/>
    <w:rsid w:val="001E0B1F"/>
    <w:rsid w:val="001E0FC0"/>
    <w:rsid w:val="001E10E9"/>
    <w:rsid w:val="001E14A4"/>
    <w:rsid w:val="001E1F26"/>
    <w:rsid w:val="001E32F8"/>
    <w:rsid w:val="001E4312"/>
    <w:rsid w:val="001E487B"/>
    <w:rsid w:val="001E6763"/>
    <w:rsid w:val="001E68B5"/>
    <w:rsid w:val="001E7458"/>
    <w:rsid w:val="001E7E07"/>
    <w:rsid w:val="001F01FF"/>
    <w:rsid w:val="001F1487"/>
    <w:rsid w:val="001F2B52"/>
    <w:rsid w:val="001F46E2"/>
    <w:rsid w:val="001F4AA7"/>
    <w:rsid w:val="001F5199"/>
    <w:rsid w:val="001F5460"/>
    <w:rsid w:val="001F5BAC"/>
    <w:rsid w:val="0020025A"/>
    <w:rsid w:val="00202003"/>
    <w:rsid w:val="00202CC3"/>
    <w:rsid w:val="002030F1"/>
    <w:rsid w:val="002036E4"/>
    <w:rsid w:val="002042AF"/>
    <w:rsid w:val="0020457E"/>
    <w:rsid w:val="00204DC6"/>
    <w:rsid w:val="00204EB3"/>
    <w:rsid w:val="00206600"/>
    <w:rsid w:val="0020765E"/>
    <w:rsid w:val="00207D28"/>
    <w:rsid w:val="0021037A"/>
    <w:rsid w:val="00210CD9"/>
    <w:rsid w:val="00211CBB"/>
    <w:rsid w:val="00212B3A"/>
    <w:rsid w:val="00214425"/>
    <w:rsid w:val="00215480"/>
    <w:rsid w:val="002163F0"/>
    <w:rsid w:val="00217EF5"/>
    <w:rsid w:val="00217F15"/>
    <w:rsid w:val="0022119A"/>
    <w:rsid w:val="00221BF6"/>
    <w:rsid w:val="002234B6"/>
    <w:rsid w:val="00223A53"/>
    <w:rsid w:val="002242F1"/>
    <w:rsid w:val="00224B17"/>
    <w:rsid w:val="00225359"/>
    <w:rsid w:val="002265B3"/>
    <w:rsid w:val="00226A5F"/>
    <w:rsid w:val="00230852"/>
    <w:rsid w:val="00230B77"/>
    <w:rsid w:val="00230BCE"/>
    <w:rsid w:val="002313FA"/>
    <w:rsid w:val="002316D6"/>
    <w:rsid w:val="0023237F"/>
    <w:rsid w:val="00232A25"/>
    <w:rsid w:val="00233457"/>
    <w:rsid w:val="0023380A"/>
    <w:rsid w:val="0023466D"/>
    <w:rsid w:val="00234E02"/>
    <w:rsid w:val="00236CEF"/>
    <w:rsid w:val="0024177F"/>
    <w:rsid w:val="00241C15"/>
    <w:rsid w:val="00241FE9"/>
    <w:rsid w:val="00242646"/>
    <w:rsid w:val="0024398D"/>
    <w:rsid w:val="00243A36"/>
    <w:rsid w:val="00243CCF"/>
    <w:rsid w:val="00245CD5"/>
    <w:rsid w:val="002473D8"/>
    <w:rsid w:val="002474EF"/>
    <w:rsid w:val="00250000"/>
    <w:rsid w:val="002519C6"/>
    <w:rsid w:val="00252E2C"/>
    <w:rsid w:val="00254112"/>
    <w:rsid w:val="00254446"/>
    <w:rsid w:val="002544F7"/>
    <w:rsid w:val="00256774"/>
    <w:rsid w:val="00256974"/>
    <w:rsid w:val="00260BE1"/>
    <w:rsid w:val="002611C2"/>
    <w:rsid w:val="00262895"/>
    <w:rsid w:val="00263747"/>
    <w:rsid w:val="00264228"/>
    <w:rsid w:val="002656F9"/>
    <w:rsid w:val="00267E3A"/>
    <w:rsid w:val="00271706"/>
    <w:rsid w:val="00272488"/>
    <w:rsid w:val="00272525"/>
    <w:rsid w:val="00272D12"/>
    <w:rsid w:val="00274F4D"/>
    <w:rsid w:val="0027584B"/>
    <w:rsid w:val="00275DFB"/>
    <w:rsid w:val="00276678"/>
    <w:rsid w:val="0027750A"/>
    <w:rsid w:val="00277785"/>
    <w:rsid w:val="00281D5B"/>
    <w:rsid w:val="00282E16"/>
    <w:rsid w:val="002837FF"/>
    <w:rsid w:val="00284DEA"/>
    <w:rsid w:val="002851BA"/>
    <w:rsid w:val="002915F9"/>
    <w:rsid w:val="00291813"/>
    <w:rsid w:val="00292271"/>
    <w:rsid w:val="00294127"/>
    <w:rsid w:val="00294703"/>
    <w:rsid w:val="002947E7"/>
    <w:rsid w:val="002957A3"/>
    <w:rsid w:val="002A090B"/>
    <w:rsid w:val="002A0D9A"/>
    <w:rsid w:val="002A1079"/>
    <w:rsid w:val="002A1CD5"/>
    <w:rsid w:val="002A2179"/>
    <w:rsid w:val="002A2CFE"/>
    <w:rsid w:val="002A3FEF"/>
    <w:rsid w:val="002A53F1"/>
    <w:rsid w:val="002A550F"/>
    <w:rsid w:val="002A5B93"/>
    <w:rsid w:val="002A7317"/>
    <w:rsid w:val="002B0400"/>
    <w:rsid w:val="002B1CFD"/>
    <w:rsid w:val="002B394D"/>
    <w:rsid w:val="002B398E"/>
    <w:rsid w:val="002B5537"/>
    <w:rsid w:val="002B7B99"/>
    <w:rsid w:val="002C0406"/>
    <w:rsid w:val="002C1634"/>
    <w:rsid w:val="002C1ADD"/>
    <w:rsid w:val="002C1CE9"/>
    <w:rsid w:val="002C259C"/>
    <w:rsid w:val="002C30A8"/>
    <w:rsid w:val="002C49CF"/>
    <w:rsid w:val="002C54E6"/>
    <w:rsid w:val="002C7211"/>
    <w:rsid w:val="002C73A7"/>
    <w:rsid w:val="002D393E"/>
    <w:rsid w:val="002D3B3E"/>
    <w:rsid w:val="002D5E0B"/>
    <w:rsid w:val="002D61E3"/>
    <w:rsid w:val="002E12EA"/>
    <w:rsid w:val="002E1598"/>
    <w:rsid w:val="002E3DFA"/>
    <w:rsid w:val="002E6834"/>
    <w:rsid w:val="002F03F1"/>
    <w:rsid w:val="002F03F5"/>
    <w:rsid w:val="002F1389"/>
    <w:rsid w:val="002F145F"/>
    <w:rsid w:val="002F28F3"/>
    <w:rsid w:val="002F3438"/>
    <w:rsid w:val="002F4180"/>
    <w:rsid w:val="002F42A2"/>
    <w:rsid w:val="002F5923"/>
    <w:rsid w:val="002F5D3C"/>
    <w:rsid w:val="002F65A4"/>
    <w:rsid w:val="002F66E3"/>
    <w:rsid w:val="002F6AC8"/>
    <w:rsid w:val="00302AC5"/>
    <w:rsid w:val="003053AB"/>
    <w:rsid w:val="00306FAB"/>
    <w:rsid w:val="00307222"/>
    <w:rsid w:val="0031007F"/>
    <w:rsid w:val="0031093D"/>
    <w:rsid w:val="0031177E"/>
    <w:rsid w:val="00312204"/>
    <w:rsid w:val="003126F3"/>
    <w:rsid w:val="0031279A"/>
    <w:rsid w:val="0031279F"/>
    <w:rsid w:val="00312D26"/>
    <w:rsid w:val="00313445"/>
    <w:rsid w:val="00313C9A"/>
    <w:rsid w:val="003143BE"/>
    <w:rsid w:val="0031665E"/>
    <w:rsid w:val="0031675B"/>
    <w:rsid w:val="00320A80"/>
    <w:rsid w:val="00320CA8"/>
    <w:rsid w:val="003212CC"/>
    <w:rsid w:val="00321D2C"/>
    <w:rsid w:val="00322B77"/>
    <w:rsid w:val="00323113"/>
    <w:rsid w:val="00323460"/>
    <w:rsid w:val="00323D6E"/>
    <w:rsid w:val="00324469"/>
    <w:rsid w:val="00324B10"/>
    <w:rsid w:val="003270D3"/>
    <w:rsid w:val="0033000E"/>
    <w:rsid w:val="003306DA"/>
    <w:rsid w:val="00331818"/>
    <w:rsid w:val="00332F0C"/>
    <w:rsid w:val="0033380F"/>
    <w:rsid w:val="003343EA"/>
    <w:rsid w:val="003348B8"/>
    <w:rsid w:val="003357F6"/>
    <w:rsid w:val="00336717"/>
    <w:rsid w:val="003374F8"/>
    <w:rsid w:val="003408B9"/>
    <w:rsid w:val="00341458"/>
    <w:rsid w:val="00342108"/>
    <w:rsid w:val="0034246F"/>
    <w:rsid w:val="0034479B"/>
    <w:rsid w:val="003447B9"/>
    <w:rsid w:val="00344C96"/>
    <w:rsid w:val="00344D50"/>
    <w:rsid w:val="00344E19"/>
    <w:rsid w:val="00345040"/>
    <w:rsid w:val="00345F31"/>
    <w:rsid w:val="0034631A"/>
    <w:rsid w:val="00347E4F"/>
    <w:rsid w:val="00347EA8"/>
    <w:rsid w:val="00347FF5"/>
    <w:rsid w:val="003504F9"/>
    <w:rsid w:val="003510AB"/>
    <w:rsid w:val="00351B3C"/>
    <w:rsid w:val="00353457"/>
    <w:rsid w:val="00353521"/>
    <w:rsid w:val="0035427E"/>
    <w:rsid w:val="00354C46"/>
    <w:rsid w:val="003553B1"/>
    <w:rsid w:val="00355BF8"/>
    <w:rsid w:val="00355D09"/>
    <w:rsid w:val="00355DA9"/>
    <w:rsid w:val="003578B8"/>
    <w:rsid w:val="00357B83"/>
    <w:rsid w:val="00357E9D"/>
    <w:rsid w:val="00360110"/>
    <w:rsid w:val="00360BD4"/>
    <w:rsid w:val="00362ED5"/>
    <w:rsid w:val="003641FE"/>
    <w:rsid w:val="00364395"/>
    <w:rsid w:val="0036764C"/>
    <w:rsid w:val="0036779B"/>
    <w:rsid w:val="003677D7"/>
    <w:rsid w:val="0037259D"/>
    <w:rsid w:val="0037333F"/>
    <w:rsid w:val="0037356A"/>
    <w:rsid w:val="00374393"/>
    <w:rsid w:val="00374C64"/>
    <w:rsid w:val="00374E34"/>
    <w:rsid w:val="00375CD2"/>
    <w:rsid w:val="0037620F"/>
    <w:rsid w:val="00376B9C"/>
    <w:rsid w:val="00376E54"/>
    <w:rsid w:val="003811DE"/>
    <w:rsid w:val="00381201"/>
    <w:rsid w:val="003814CD"/>
    <w:rsid w:val="00382326"/>
    <w:rsid w:val="00383214"/>
    <w:rsid w:val="0038422D"/>
    <w:rsid w:val="003855BF"/>
    <w:rsid w:val="00385995"/>
    <w:rsid w:val="00385C9E"/>
    <w:rsid w:val="00386836"/>
    <w:rsid w:val="00390485"/>
    <w:rsid w:val="00390F67"/>
    <w:rsid w:val="003918EB"/>
    <w:rsid w:val="00391D13"/>
    <w:rsid w:val="00392948"/>
    <w:rsid w:val="00395A5B"/>
    <w:rsid w:val="0039728D"/>
    <w:rsid w:val="003975CC"/>
    <w:rsid w:val="003A0207"/>
    <w:rsid w:val="003A38A0"/>
    <w:rsid w:val="003A3A6A"/>
    <w:rsid w:val="003A41C3"/>
    <w:rsid w:val="003A476C"/>
    <w:rsid w:val="003A492F"/>
    <w:rsid w:val="003A59E2"/>
    <w:rsid w:val="003A6EA2"/>
    <w:rsid w:val="003A7205"/>
    <w:rsid w:val="003A727E"/>
    <w:rsid w:val="003A75ED"/>
    <w:rsid w:val="003B14DE"/>
    <w:rsid w:val="003B1612"/>
    <w:rsid w:val="003B2048"/>
    <w:rsid w:val="003B20F3"/>
    <w:rsid w:val="003B3603"/>
    <w:rsid w:val="003B3D90"/>
    <w:rsid w:val="003B459B"/>
    <w:rsid w:val="003B4992"/>
    <w:rsid w:val="003B4C67"/>
    <w:rsid w:val="003B4CA4"/>
    <w:rsid w:val="003C0D94"/>
    <w:rsid w:val="003C2510"/>
    <w:rsid w:val="003C3DC4"/>
    <w:rsid w:val="003C4FB7"/>
    <w:rsid w:val="003C6692"/>
    <w:rsid w:val="003C6B1E"/>
    <w:rsid w:val="003C7813"/>
    <w:rsid w:val="003D0E48"/>
    <w:rsid w:val="003D160B"/>
    <w:rsid w:val="003D1FFD"/>
    <w:rsid w:val="003D28F4"/>
    <w:rsid w:val="003D347E"/>
    <w:rsid w:val="003D34EF"/>
    <w:rsid w:val="003D3C6A"/>
    <w:rsid w:val="003D506D"/>
    <w:rsid w:val="003D6A36"/>
    <w:rsid w:val="003E083C"/>
    <w:rsid w:val="003E571C"/>
    <w:rsid w:val="003E602E"/>
    <w:rsid w:val="003E6055"/>
    <w:rsid w:val="003E71F0"/>
    <w:rsid w:val="003E7550"/>
    <w:rsid w:val="003F19E3"/>
    <w:rsid w:val="003F42D1"/>
    <w:rsid w:val="003F56EA"/>
    <w:rsid w:val="003F6769"/>
    <w:rsid w:val="003F747F"/>
    <w:rsid w:val="003F7B70"/>
    <w:rsid w:val="0040145F"/>
    <w:rsid w:val="00401E6A"/>
    <w:rsid w:val="004022B4"/>
    <w:rsid w:val="00402A8D"/>
    <w:rsid w:val="0040317F"/>
    <w:rsid w:val="00403CA2"/>
    <w:rsid w:val="00403D29"/>
    <w:rsid w:val="00405AFB"/>
    <w:rsid w:val="0040664D"/>
    <w:rsid w:val="004066A6"/>
    <w:rsid w:val="004066C2"/>
    <w:rsid w:val="00406B25"/>
    <w:rsid w:val="00406BC5"/>
    <w:rsid w:val="004113A2"/>
    <w:rsid w:val="00411FB8"/>
    <w:rsid w:val="00414034"/>
    <w:rsid w:val="00414319"/>
    <w:rsid w:val="00415125"/>
    <w:rsid w:val="00416E81"/>
    <w:rsid w:val="00421CDC"/>
    <w:rsid w:val="00421D5C"/>
    <w:rsid w:val="00421F81"/>
    <w:rsid w:val="00423331"/>
    <w:rsid w:val="00423938"/>
    <w:rsid w:val="004256F2"/>
    <w:rsid w:val="0042685E"/>
    <w:rsid w:val="004279B7"/>
    <w:rsid w:val="00427DEB"/>
    <w:rsid w:val="00430123"/>
    <w:rsid w:val="00431741"/>
    <w:rsid w:val="0043190A"/>
    <w:rsid w:val="00433A79"/>
    <w:rsid w:val="0043442F"/>
    <w:rsid w:val="0043504B"/>
    <w:rsid w:val="00435A6C"/>
    <w:rsid w:val="0043704C"/>
    <w:rsid w:val="0043706E"/>
    <w:rsid w:val="00437B49"/>
    <w:rsid w:val="0044102C"/>
    <w:rsid w:val="004425E8"/>
    <w:rsid w:val="00443157"/>
    <w:rsid w:val="00444C1E"/>
    <w:rsid w:val="00445EE1"/>
    <w:rsid w:val="00447620"/>
    <w:rsid w:val="00450237"/>
    <w:rsid w:val="00450EA5"/>
    <w:rsid w:val="00453006"/>
    <w:rsid w:val="004549F7"/>
    <w:rsid w:val="00454E4D"/>
    <w:rsid w:val="0045518C"/>
    <w:rsid w:val="004553DC"/>
    <w:rsid w:val="004572E7"/>
    <w:rsid w:val="004574A2"/>
    <w:rsid w:val="00460700"/>
    <w:rsid w:val="00460FD7"/>
    <w:rsid w:val="0046181F"/>
    <w:rsid w:val="00461CB7"/>
    <w:rsid w:val="004621C1"/>
    <w:rsid w:val="00463067"/>
    <w:rsid w:val="00463D69"/>
    <w:rsid w:val="004640AA"/>
    <w:rsid w:val="004658F3"/>
    <w:rsid w:val="00465C5A"/>
    <w:rsid w:val="004677F1"/>
    <w:rsid w:val="004679BA"/>
    <w:rsid w:val="00473732"/>
    <w:rsid w:val="00474DA7"/>
    <w:rsid w:val="0047582C"/>
    <w:rsid w:val="00475E5F"/>
    <w:rsid w:val="0047668F"/>
    <w:rsid w:val="00477782"/>
    <w:rsid w:val="00481E9E"/>
    <w:rsid w:val="00482426"/>
    <w:rsid w:val="004825C8"/>
    <w:rsid w:val="00483D17"/>
    <w:rsid w:val="00485D8D"/>
    <w:rsid w:val="00487318"/>
    <w:rsid w:val="00490503"/>
    <w:rsid w:val="00491DA2"/>
    <w:rsid w:val="00491ED7"/>
    <w:rsid w:val="0049377C"/>
    <w:rsid w:val="00493D6D"/>
    <w:rsid w:val="00493FFC"/>
    <w:rsid w:val="0049581E"/>
    <w:rsid w:val="00496D78"/>
    <w:rsid w:val="00496FE4"/>
    <w:rsid w:val="004971AD"/>
    <w:rsid w:val="004A19D2"/>
    <w:rsid w:val="004A1CBB"/>
    <w:rsid w:val="004A202D"/>
    <w:rsid w:val="004A2411"/>
    <w:rsid w:val="004A38EC"/>
    <w:rsid w:val="004A40A1"/>
    <w:rsid w:val="004A4148"/>
    <w:rsid w:val="004A58CA"/>
    <w:rsid w:val="004A5D98"/>
    <w:rsid w:val="004A65C7"/>
    <w:rsid w:val="004A68A5"/>
    <w:rsid w:val="004A6DC6"/>
    <w:rsid w:val="004B042C"/>
    <w:rsid w:val="004B0EC2"/>
    <w:rsid w:val="004B10DB"/>
    <w:rsid w:val="004B1A85"/>
    <w:rsid w:val="004B1D78"/>
    <w:rsid w:val="004B2498"/>
    <w:rsid w:val="004B3DC5"/>
    <w:rsid w:val="004B50BC"/>
    <w:rsid w:val="004B529F"/>
    <w:rsid w:val="004B57FD"/>
    <w:rsid w:val="004B7080"/>
    <w:rsid w:val="004B7EE1"/>
    <w:rsid w:val="004C132D"/>
    <w:rsid w:val="004C249E"/>
    <w:rsid w:val="004C2C25"/>
    <w:rsid w:val="004C4710"/>
    <w:rsid w:val="004C5BB2"/>
    <w:rsid w:val="004C60B9"/>
    <w:rsid w:val="004C61E4"/>
    <w:rsid w:val="004C6A02"/>
    <w:rsid w:val="004C70BB"/>
    <w:rsid w:val="004C7C93"/>
    <w:rsid w:val="004D1BA9"/>
    <w:rsid w:val="004D35E0"/>
    <w:rsid w:val="004D3D97"/>
    <w:rsid w:val="004D4127"/>
    <w:rsid w:val="004D54E8"/>
    <w:rsid w:val="004D625C"/>
    <w:rsid w:val="004D66C2"/>
    <w:rsid w:val="004D68D7"/>
    <w:rsid w:val="004D6B6A"/>
    <w:rsid w:val="004D6C4B"/>
    <w:rsid w:val="004D7400"/>
    <w:rsid w:val="004E11B2"/>
    <w:rsid w:val="004E1573"/>
    <w:rsid w:val="004E1A20"/>
    <w:rsid w:val="004E1D4C"/>
    <w:rsid w:val="004E1F39"/>
    <w:rsid w:val="004E2D41"/>
    <w:rsid w:val="004E3E5A"/>
    <w:rsid w:val="004E4025"/>
    <w:rsid w:val="004E46CE"/>
    <w:rsid w:val="004E4C25"/>
    <w:rsid w:val="004E67A3"/>
    <w:rsid w:val="004E707F"/>
    <w:rsid w:val="004E7803"/>
    <w:rsid w:val="004F06E8"/>
    <w:rsid w:val="004F0781"/>
    <w:rsid w:val="004F17C6"/>
    <w:rsid w:val="004F1956"/>
    <w:rsid w:val="004F23D0"/>
    <w:rsid w:val="004F31C9"/>
    <w:rsid w:val="004F462F"/>
    <w:rsid w:val="004F4E4A"/>
    <w:rsid w:val="004F5E5F"/>
    <w:rsid w:val="004F623F"/>
    <w:rsid w:val="004F63AA"/>
    <w:rsid w:val="004F7CAD"/>
    <w:rsid w:val="0050298D"/>
    <w:rsid w:val="005040EC"/>
    <w:rsid w:val="00504607"/>
    <w:rsid w:val="00504878"/>
    <w:rsid w:val="00504B45"/>
    <w:rsid w:val="00504F89"/>
    <w:rsid w:val="00505B52"/>
    <w:rsid w:val="005063E5"/>
    <w:rsid w:val="00507AF9"/>
    <w:rsid w:val="00510865"/>
    <w:rsid w:val="00511CA3"/>
    <w:rsid w:val="00513EE6"/>
    <w:rsid w:val="005142F6"/>
    <w:rsid w:val="005151E9"/>
    <w:rsid w:val="00516FD4"/>
    <w:rsid w:val="00517062"/>
    <w:rsid w:val="005202DC"/>
    <w:rsid w:val="00520B08"/>
    <w:rsid w:val="00520D08"/>
    <w:rsid w:val="005221A7"/>
    <w:rsid w:val="00524C85"/>
    <w:rsid w:val="00525F6A"/>
    <w:rsid w:val="005261C5"/>
    <w:rsid w:val="00526F62"/>
    <w:rsid w:val="0053048A"/>
    <w:rsid w:val="00530AC5"/>
    <w:rsid w:val="0053112E"/>
    <w:rsid w:val="005317F0"/>
    <w:rsid w:val="00532F62"/>
    <w:rsid w:val="005338AC"/>
    <w:rsid w:val="00534DB0"/>
    <w:rsid w:val="005357E5"/>
    <w:rsid w:val="00535B82"/>
    <w:rsid w:val="00535BEF"/>
    <w:rsid w:val="00535FBC"/>
    <w:rsid w:val="00536159"/>
    <w:rsid w:val="005364BD"/>
    <w:rsid w:val="00536884"/>
    <w:rsid w:val="005403A6"/>
    <w:rsid w:val="0054125E"/>
    <w:rsid w:val="00542645"/>
    <w:rsid w:val="00542CF8"/>
    <w:rsid w:val="00542E93"/>
    <w:rsid w:val="00545246"/>
    <w:rsid w:val="0054700A"/>
    <w:rsid w:val="00547462"/>
    <w:rsid w:val="00547E35"/>
    <w:rsid w:val="00550E81"/>
    <w:rsid w:val="0055258E"/>
    <w:rsid w:val="00554D47"/>
    <w:rsid w:val="00560626"/>
    <w:rsid w:val="00560EAF"/>
    <w:rsid w:val="00561BD4"/>
    <w:rsid w:val="00562897"/>
    <w:rsid w:val="005629FD"/>
    <w:rsid w:val="00562F50"/>
    <w:rsid w:val="0056308B"/>
    <w:rsid w:val="005630FF"/>
    <w:rsid w:val="0056386F"/>
    <w:rsid w:val="00563D56"/>
    <w:rsid w:val="0057153D"/>
    <w:rsid w:val="00573919"/>
    <w:rsid w:val="0057534B"/>
    <w:rsid w:val="00575FB2"/>
    <w:rsid w:val="00576F49"/>
    <w:rsid w:val="00576FA5"/>
    <w:rsid w:val="00582B25"/>
    <w:rsid w:val="005835FA"/>
    <w:rsid w:val="00584110"/>
    <w:rsid w:val="0058485E"/>
    <w:rsid w:val="005849BA"/>
    <w:rsid w:val="00590A88"/>
    <w:rsid w:val="00591E07"/>
    <w:rsid w:val="00591E7A"/>
    <w:rsid w:val="00591FA5"/>
    <w:rsid w:val="005921CB"/>
    <w:rsid w:val="00594610"/>
    <w:rsid w:val="005954BB"/>
    <w:rsid w:val="00597485"/>
    <w:rsid w:val="00597496"/>
    <w:rsid w:val="00597C54"/>
    <w:rsid w:val="005A01BA"/>
    <w:rsid w:val="005A0DA1"/>
    <w:rsid w:val="005A1520"/>
    <w:rsid w:val="005A1A97"/>
    <w:rsid w:val="005A1B47"/>
    <w:rsid w:val="005A328F"/>
    <w:rsid w:val="005A3A7E"/>
    <w:rsid w:val="005A3EA1"/>
    <w:rsid w:val="005A4BEF"/>
    <w:rsid w:val="005A56C0"/>
    <w:rsid w:val="005A5E79"/>
    <w:rsid w:val="005A63D1"/>
    <w:rsid w:val="005A6697"/>
    <w:rsid w:val="005A68CA"/>
    <w:rsid w:val="005A6FAC"/>
    <w:rsid w:val="005B16FF"/>
    <w:rsid w:val="005B3915"/>
    <w:rsid w:val="005B4176"/>
    <w:rsid w:val="005B4521"/>
    <w:rsid w:val="005B642C"/>
    <w:rsid w:val="005C0936"/>
    <w:rsid w:val="005C0A45"/>
    <w:rsid w:val="005C3788"/>
    <w:rsid w:val="005C3F61"/>
    <w:rsid w:val="005C42B4"/>
    <w:rsid w:val="005C436E"/>
    <w:rsid w:val="005C4530"/>
    <w:rsid w:val="005C50CB"/>
    <w:rsid w:val="005C6736"/>
    <w:rsid w:val="005C6EE0"/>
    <w:rsid w:val="005C722B"/>
    <w:rsid w:val="005D0340"/>
    <w:rsid w:val="005D2B18"/>
    <w:rsid w:val="005D358F"/>
    <w:rsid w:val="005D58E6"/>
    <w:rsid w:val="005D5AA4"/>
    <w:rsid w:val="005D61CB"/>
    <w:rsid w:val="005D6C7E"/>
    <w:rsid w:val="005E0419"/>
    <w:rsid w:val="005E0B21"/>
    <w:rsid w:val="005E3835"/>
    <w:rsid w:val="005E3875"/>
    <w:rsid w:val="005E5456"/>
    <w:rsid w:val="005E550F"/>
    <w:rsid w:val="005E5539"/>
    <w:rsid w:val="005E7286"/>
    <w:rsid w:val="005F08CB"/>
    <w:rsid w:val="005F13AF"/>
    <w:rsid w:val="005F1731"/>
    <w:rsid w:val="005F219E"/>
    <w:rsid w:val="005F2756"/>
    <w:rsid w:val="005F2F88"/>
    <w:rsid w:val="005F33FA"/>
    <w:rsid w:val="005F3A15"/>
    <w:rsid w:val="005F3D98"/>
    <w:rsid w:val="005F4BC4"/>
    <w:rsid w:val="005F4BCA"/>
    <w:rsid w:val="005F6874"/>
    <w:rsid w:val="005F79CE"/>
    <w:rsid w:val="00600F83"/>
    <w:rsid w:val="00601A9E"/>
    <w:rsid w:val="00602CCF"/>
    <w:rsid w:val="00603322"/>
    <w:rsid w:val="0060379F"/>
    <w:rsid w:val="006069DA"/>
    <w:rsid w:val="00610832"/>
    <w:rsid w:val="00610BB4"/>
    <w:rsid w:val="00611F97"/>
    <w:rsid w:val="006129BF"/>
    <w:rsid w:val="00612C29"/>
    <w:rsid w:val="006134C1"/>
    <w:rsid w:val="0061384E"/>
    <w:rsid w:val="006140E4"/>
    <w:rsid w:val="006159F3"/>
    <w:rsid w:val="00615E64"/>
    <w:rsid w:val="00615FA7"/>
    <w:rsid w:val="00616ECF"/>
    <w:rsid w:val="00627210"/>
    <w:rsid w:val="00630102"/>
    <w:rsid w:val="006304D2"/>
    <w:rsid w:val="00630FAA"/>
    <w:rsid w:val="00634411"/>
    <w:rsid w:val="00640413"/>
    <w:rsid w:val="00640578"/>
    <w:rsid w:val="00640B54"/>
    <w:rsid w:val="006416F1"/>
    <w:rsid w:val="006453A5"/>
    <w:rsid w:val="00646AC8"/>
    <w:rsid w:val="006472A1"/>
    <w:rsid w:val="006474BF"/>
    <w:rsid w:val="0065130B"/>
    <w:rsid w:val="0065161C"/>
    <w:rsid w:val="00651EA6"/>
    <w:rsid w:val="00652AEC"/>
    <w:rsid w:val="00653087"/>
    <w:rsid w:val="00655221"/>
    <w:rsid w:val="0065679B"/>
    <w:rsid w:val="00656B49"/>
    <w:rsid w:val="006573B5"/>
    <w:rsid w:val="006578A0"/>
    <w:rsid w:val="00661CF6"/>
    <w:rsid w:val="0066256C"/>
    <w:rsid w:val="00665ACB"/>
    <w:rsid w:val="00666CCD"/>
    <w:rsid w:val="00666DCD"/>
    <w:rsid w:val="00666E7F"/>
    <w:rsid w:val="006674A7"/>
    <w:rsid w:val="00667BEA"/>
    <w:rsid w:val="00667F1B"/>
    <w:rsid w:val="00672312"/>
    <w:rsid w:val="006732B4"/>
    <w:rsid w:val="0067462B"/>
    <w:rsid w:val="006752F5"/>
    <w:rsid w:val="00675386"/>
    <w:rsid w:val="00675862"/>
    <w:rsid w:val="00676278"/>
    <w:rsid w:val="006801F6"/>
    <w:rsid w:val="006803BE"/>
    <w:rsid w:val="0068131E"/>
    <w:rsid w:val="006828B3"/>
    <w:rsid w:val="00683533"/>
    <w:rsid w:val="006841FA"/>
    <w:rsid w:val="00684A86"/>
    <w:rsid w:val="00684E84"/>
    <w:rsid w:val="00685155"/>
    <w:rsid w:val="00685242"/>
    <w:rsid w:val="00687EE2"/>
    <w:rsid w:val="00690341"/>
    <w:rsid w:val="00691973"/>
    <w:rsid w:val="006924B5"/>
    <w:rsid w:val="00692D61"/>
    <w:rsid w:val="00693AA3"/>
    <w:rsid w:val="00694163"/>
    <w:rsid w:val="00697142"/>
    <w:rsid w:val="006A07E4"/>
    <w:rsid w:val="006A12BC"/>
    <w:rsid w:val="006A3C29"/>
    <w:rsid w:val="006A469E"/>
    <w:rsid w:val="006A4803"/>
    <w:rsid w:val="006A4F84"/>
    <w:rsid w:val="006A566D"/>
    <w:rsid w:val="006A5B2E"/>
    <w:rsid w:val="006A5B57"/>
    <w:rsid w:val="006A7B40"/>
    <w:rsid w:val="006B28FE"/>
    <w:rsid w:val="006B5ADA"/>
    <w:rsid w:val="006B721C"/>
    <w:rsid w:val="006B72A8"/>
    <w:rsid w:val="006B7C44"/>
    <w:rsid w:val="006B7EB7"/>
    <w:rsid w:val="006C1CC3"/>
    <w:rsid w:val="006C21ED"/>
    <w:rsid w:val="006C344B"/>
    <w:rsid w:val="006C3A0F"/>
    <w:rsid w:val="006C3DD5"/>
    <w:rsid w:val="006C4EAA"/>
    <w:rsid w:val="006C51E7"/>
    <w:rsid w:val="006C6C77"/>
    <w:rsid w:val="006C700D"/>
    <w:rsid w:val="006D0058"/>
    <w:rsid w:val="006D0999"/>
    <w:rsid w:val="006D1D45"/>
    <w:rsid w:val="006D3624"/>
    <w:rsid w:val="006D4C0D"/>
    <w:rsid w:val="006D51DB"/>
    <w:rsid w:val="006D5263"/>
    <w:rsid w:val="006D5304"/>
    <w:rsid w:val="006D5AC8"/>
    <w:rsid w:val="006E31BB"/>
    <w:rsid w:val="006E3327"/>
    <w:rsid w:val="006E33D2"/>
    <w:rsid w:val="006E3DB0"/>
    <w:rsid w:val="006E45FC"/>
    <w:rsid w:val="006E546E"/>
    <w:rsid w:val="006E5AD6"/>
    <w:rsid w:val="006E63E8"/>
    <w:rsid w:val="006E6AA8"/>
    <w:rsid w:val="006E7801"/>
    <w:rsid w:val="006E7DB2"/>
    <w:rsid w:val="006F0471"/>
    <w:rsid w:val="006F1844"/>
    <w:rsid w:val="006F2697"/>
    <w:rsid w:val="006F3308"/>
    <w:rsid w:val="006F4D81"/>
    <w:rsid w:val="006F60AC"/>
    <w:rsid w:val="006F62AF"/>
    <w:rsid w:val="006F6E37"/>
    <w:rsid w:val="007009B4"/>
    <w:rsid w:val="00701FAD"/>
    <w:rsid w:val="007023C0"/>
    <w:rsid w:val="007029BF"/>
    <w:rsid w:val="00702ACE"/>
    <w:rsid w:val="007032F6"/>
    <w:rsid w:val="007053E1"/>
    <w:rsid w:val="00705CAB"/>
    <w:rsid w:val="00706B90"/>
    <w:rsid w:val="00706C04"/>
    <w:rsid w:val="00706C72"/>
    <w:rsid w:val="007077CC"/>
    <w:rsid w:val="007109D0"/>
    <w:rsid w:val="00711112"/>
    <w:rsid w:val="00711FDC"/>
    <w:rsid w:val="00713A22"/>
    <w:rsid w:val="0071770E"/>
    <w:rsid w:val="00720780"/>
    <w:rsid w:val="007212B9"/>
    <w:rsid w:val="00722095"/>
    <w:rsid w:val="007244DE"/>
    <w:rsid w:val="007253AB"/>
    <w:rsid w:val="00725E13"/>
    <w:rsid w:val="00727044"/>
    <w:rsid w:val="00727EE7"/>
    <w:rsid w:val="00731093"/>
    <w:rsid w:val="007319C4"/>
    <w:rsid w:val="00731F7D"/>
    <w:rsid w:val="007321DC"/>
    <w:rsid w:val="007323DC"/>
    <w:rsid w:val="0073515B"/>
    <w:rsid w:val="007351AF"/>
    <w:rsid w:val="00735261"/>
    <w:rsid w:val="00735AAD"/>
    <w:rsid w:val="00735CAE"/>
    <w:rsid w:val="0074022C"/>
    <w:rsid w:val="00740609"/>
    <w:rsid w:val="00740803"/>
    <w:rsid w:val="007412F1"/>
    <w:rsid w:val="00742E23"/>
    <w:rsid w:val="00743A0A"/>
    <w:rsid w:val="0074617A"/>
    <w:rsid w:val="007462AF"/>
    <w:rsid w:val="00747D05"/>
    <w:rsid w:val="00747EA2"/>
    <w:rsid w:val="007504CD"/>
    <w:rsid w:val="00751E67"/>
    <w:rsid w:val="00752546"/>
    <w:rsid w:val="00754C42"/>
    <w:rsid w:val="0075539E"/>
    <w:rsid w:val="00755BBF"/>
    <w:rsid w:val="007568C5"/>
    <w:rsid w:val="00756A9A"/>
    <w:rsid w:val="00756C7E"/>
    <w:rsid w:val="0076090B"/>
    <w:rsid w:val="00760D2C"/>
    <w:rsid w:val="00761A2C"/>
    <w:rsid w:val="00762A23"/>
    <w:rsid w:val="00763395"/>
    <w:rsid w:val="0076407D"/>
    <w:rsid w:val="0076459A"/>
    <w:rsid w:val="00764740"/>
    <w:rsid w:val="00764C7B"/>
    <w:rsid w:val="00765FC9"/>
    <w:rsid w:val="007671DC"/>
    <w:rsid w:val="007706A3"/>
    <w:rsid w:val="00770D90"/>
    <w:rsid w:val="00772356"/>
    <w:rsid w:val="007738E4"/>
    <w:rsid w:val="00774D48"/>
    <w:rsid w:val="00774F47"/>
    <w:rsid w:val="0077503B"/>
    <w:rsid w:val="007756C5"/>
    <w:rsid w:val="00776982"/>
    <w:rsid w:val="00781EE1"/>
    <w:rsid w:val="007827A1"/>
    <w:rsid w:val="007837CF"/>
    <w:rsid w:val="00783FA1"/>
    <w:rsid w:val="00784B31"/>
    <w:rsid w:val="00785EF0"/>
    <w:rsid w:val="00785EFB"/>
    <w:rsid w:val="00790900"/>
    <w:rsid w:val="00790E14"/>
    <w:rsid w:val="007910F6"/>
    <w:rsid w:val="00791B92"/>
    <w:rsid w:val="00794989"/>
    <w:rsid w:val="007953F8"/>
    <w:rsid w:val="0079570F"/>
    <w:rsid w:val="007970B4"/>
    <w:rsid w:val="0079710F"/>
    <w:rsid w:val="0079762B"/>
    <w:rsid w:val="00797ECE"/>
    <w:rsid w:val="007A0F52"/>
    <w:rsid w:val="007A1C60"/>
    <w:rsid w:val="007A5565"/>
    <w:rsid w:val="007A6E76"/>
    <w:rsid w:val="007A7723"/>
    <w:rsid w:val="007A7DC5"/>
    <w:rsid w:val="007B0331"/>
    <w:rsid w:val="007B199C"/>
    <w:rsid w:val="007B2E43"/>
    <w:rsid w:val="007B5360"/>
    <w:rsid w:val="007B68DF"/>
    <w:rsid w:val="007B6D3D"/>
    <w:rsid w:val="007C09FB"/>
    <w:rsid w:val="007C2FE5"/>
    <w:rsid w:val="007C3F6F"/>
    <w:rsid w:val="007C50A8"/>
    <w:rsid w:val="007C677A"/>
    <w:rsid w:val="007C79E1"/>
    <w:rsid w:val="007C7F41"/>
    <w:rsid w:val="007C7FC2"/>
    <w:rsid w:val="007D031E"/>
    <w:rsid w:val="007D12CF"/>
    <w:rsid w:val="007D1680"/>
    <w:rsid w:val="007D1C91"/>
    <w:rsid w:val="007D2768"/>
    <w:rsid w:val="007D2882"/>
    <w:rsid w:val="007D3EFD"/>
    <w:rsid w:val="007D4A42"/>
    <w:rsid w:val="007D4E89"/>
    <w:rsid w:val="007D5C66"/>
    <w:rsid w:val="007D6780"/>
    <w:rsid w:val="007D6B30"/>
    <w:rsid w:val="007D6B85"/>
    <w:rsid w:val="007E2A7C"/>
    <w:rsid w:val="007E2E38"/>
    <w:rsid w:val="007E2FFC"/>
    <w:rsid w:val="007E38C7"/>
    <w:rsid w:val="007E38DA"/>
    <w:rsid w:val="007E70F8"/>
    <w:rsid w:val="007F1262"/>
    <w:rsid w:val="007F2E9D"/>
    <w:rsid w:val="007F3910"/>
    <w:rsid w:val="007F444B"/>
    <w:rsid w:val="007F4D51"/>
    <w:rsid w:val="007F725F"/>
    <w:rsid w:val="007F7FC6"/>
    <w:rsid w:val="0080009A"/>
    <w:rsid w:val="00800D91"/>
    <w:rsid w:val="00801152"/>
    <w:rsid w:val="00801D01"/>
    <w:rsid w:val="00802F25"/>
    <w:rsid w:val="00803508"/>
    <w:rsid w:val="00803C16"/>
    <w:rsid w:val="008053FC"/>
    <w:rsid w:val="00805B74"/>
    <w:rsid w:val="00806945"/>
    <w:rsid w:val="00807C7A"/>
    <w:rsid w:val="00807DB4"/>
    <w:rsid w:val="00810560"/>
    <w:rsid w:val="0081097E"/>
    <w:rsid w:val="00812550"/>
    <w:rsid w:val="00812680"/>
    <w:rsid w:val="008131A2"/>
    <w:rsid w:val="008146AD"/>
    <w:rsid w:val="00815213"/>
    <w:rsid w:val="00816637"/>
    <w:rsid w:val="00816870"/>
    <w:rsid w:val="00817564"/>
    <w:rsid w:val="00817FD0"/>
    <w:rsid w:val="00821322"/>
    <w:rsid w:val="00822380"/>
    <w:rsid w:val="0082295A"/>
    <w:rsid w:val="00823520"/>
    <w:rsid w:val="00823FA8"/>
    <w:rsid w:val="00824492"/>
    <w:rsid w:val="00825687"/>
    <w:rsid w:val="008264D4"/>
    <w:rsid w:val="00826A69"/>
    <w:rsid w:val="008279A4"/>
    <w:rsid w:val="00830565"/>
    <w:rsid w:val="0083086D"/>
    <w:rsid w:val="00832430"/>
    <w:rsid w:val="00832A81"/>
    <w:rsid w:val="008347ED"/>
    <w:rsid w:val="0083641A"/>
    <w:rsid w:val="00836E50"/>
    <w:rsid w:val="00837AE9"/>
    <w:rsid w:val="008409C1"/>
    <w:rsid w:val="008411CF"/>
    <w:rsid w:val="00842956"/>
    <w:rsid w:val="00843685"/>
    <w:rsid w:val="00844EDD"/>
    <w:rsid w:val="008458AB"/>
    <w:rsid w:val="00845C2D"/>
    <w:rsid w:val="0084717F"/>
    <w:rsid w:val="00847467"/>
    <w:rsid w:val="008509CA"/>
    <w:rsid w:val="00852158"/>
    <w:rsid w:val="0085322F"/>
    <w:rsid w:val="00853AB6"/>
    <w:rsid w:val="00853BE6"/>
    <w:rsid w:val="0085599C"/>
    <w:rsid w:val="00855B63"/>
    <w:rsid w:val="0085667A"/>
    <w:rsid w:val="00856D37"/>
    <w:rsid w:val="00856DC6"/>
    <w:rsid w:val="0085780D"/>
    <w:rsid w:val="00857A8E"/>
    <w:rsid w:val="00857D60"/>
    <w:rsid w:val="008639B2"/>
    <w:rsid w:val="00863E78"/>
    <w:rsid w:val="00866129"/>
    <w:rsid w:val="008678FC"/>
    <w:rsid w:val="0087173C"/>
    <w:rsid w:val="008729E7"/>
    <w:rsid w:val="0087347B"/>
    <w:rsid w:val="00874844"/>
    <w:rsid w:val="00875547"/>
    <w:rsid w:val="0087636D"/>
    <w:rsid w:val="008765E6"/>
    <w:rsid w:val="00880A56"/>
    <w:rsid w:val="00880EFB"/>
    <w:rsid w:val="00881B91"/>
    <w:rsid w:val="00882698"/>
    <w:rsid w:val="00883A9B"/>
    <w:rsid w:val="00885423"/>
    <w:rsid w:val="0088628A"/>
    <w:rsid w:val="00886E84"/>
    <w:rsid w:val="00887310"/>
    <w:rsid w:val="0089438D"/>
    <w:rsid w:val="00894561"/>
    <w:rsid w:val="00894889"/>
    <w:rsid w:val="0089490F"/>
    <w:rsid w:val="00895D2B"/>
    <w:rsid w:val="008A005A"/>
    <w:rsid w:val="008A0CA8"/>
    <w:rsid w:val="008A2002"/>
    <w:rsid w:val="008A215E"/>
    <w:rsid w:val="008A3BC9"/>
    <w:rsid w:val="008A6A78"/>
    <w:rsid w:val="008A7802"/>
    <w:rsid w:val="008A7CF7"/>
    <w:rsid w:val="008A7E29"/>
    <w:rsid w:val="008B04FF"/>
    <w:rsid w:val="008B09AA"/>
    <w:rsid w:val="008B0E35"/>
    <w:rsid w:val="008B53A9"/>
    <w:rsid w:val="008B5656"/>
    <w:rsid w:val="008B6947"/>
    <w:rsid w:val="008B7213"/>
    <w:rsid w:val="008B721A"/>
    <w:rsid w:val="008B72C8"/>
    <w:rsid w:val="008B72EB"/>
    <w:rsid w:val="008B75B2"/>
    <w:rsid w:val="008B776F"/>
    <w:rsid w:val="008C028E"/>
    <w:rsid w:val="008C0500"/>
    <w:rsid w:val="008C2249"/>
    <w:rsid w:val="008C2909"/>
    <w:rsid w:val="008C3CB8"/>
    <w:rsid w:val="008C5EE1"/>
    <w:rsid w:val="008C68AB"/>
    <w:rsid w:val="008C7340"/>
    <w:rsid w:val="008D199C"/>
    <w:rsid w:val="008D1A1B"/>
    <w:rsid w:val="008D493E"/>
    <w:rsid w:val="008D4C1A"/>
    <w:rsid w:val="008D5379"/>
    <w:rsid w:val="008D6E71"/>
    <w:rsid w:val="008E0C83"/>
    <w:rsid w:val="008E127D"/>
    <w:rsid w:val="008E3AB5"/>
    <w:rsid w:val="008E3FAF"/>
    <w:rsid w:val="008E439F"/>
    <w:rsid w:val="008E548A"/>
    <w:rsid w:val="008E6EF5"/>
    <w:rsid w:val="008E7634"/>
    <w:rsid w:val="008F04C6"/>
    <w:rsid w:val="008F0E8B"/>
    <w:rsid w:val="008F1757"/>
    <w:rsid w:val="008F1F4A"/>
    <w:rsid w:val="008F335A"/>
    <w:rsid w:val="008F53D5"/>
    <w:rsid w:val="008F5DE2"/>
    <w:rsid w:val="008F758F"/>
    <w:rsid w:val="009006AF"/>
    <w:rsid w:val="0090196D"/>
    <w:rsid w:val="00903902"/>
    <w:rsid w:val="00904736"/>
    <w:rsid w:val="0090639F"/>
    <w:rsid w:val="00906CA5"/>
    <w:rsid w:val="00910B0E"/>
    <w:rsid w:val="009115AF"/>
    <w:rsid w:val="009126C1"/>
    <w:rsid w:val="00912E4B"/>
    <w:rsid w:val="0091350F"/>
    <w:rsid w:val="00914362"/>
    <w:rsid w:val="00914867"/>
    <w:rsid w:val="00914A5A"/>
    <w:rsid w:val="00914F85"/>
    <w:rsid w:val="00916F86"/>
    <w:rsid w:val="00917AAE"/>
    <w:rsid w:val="0092122F"/>
    <w:rsid w:val="00921256"/>
    <w:rsid w:val="00922086"/>
    <w:rsid w:val="0092234E"/>
    <w:rsid w:val="00922777"/>
    <w:rsid w:val="009227FD"/>
    <w:rsid w:val="00922AA5"/>
    <w:rsid w:val="00922CAA"/>
    <w:rsid w:val="0092383C"/>
    <w:rsid w:val="00923AAD"/>
    <w:rsid w:val="0092446A"/>
    <w:rsid w:val="00924A32"/>
    <w:rsid w:val="009252D0"/>
    <w:rsid w:val="0093010E"/>
    <w:rsid w:val="00930B29"/>
    <w:rsid w:val="009310B5"/>
    <w:rsid w:val="0093110E"/>
    <w:rsid w:val="00931F97"/>
    <w:rsid w:val="0093236E"/>
    <w:rsid w:val="00933FC3"/>
    <w:rsid w:val="009340F9"/>
    <w:rsid w:val="009367B5"/>
    <w:rsid w:val="00937109"/>
    <w:rsid w:val="00937865"/>
    <w:rsid w:val="009416EB"/>
    <w:rsid w:val="0094174B"/>
    <w:rsid w:val="00942EB7"/>
    <w:rsid w:val="00943094"/>
    <w:rsid w:val="009468A8"/>
    <w:rsid w:val="009470FE"/>
    <w:rsid w:val="009524B6"/>
    <w:rsid w:val="009528B3"/>
    <w:rsid w:val="00953080"/>
    <w:rsid w:val="00953C94"/>
    <w:rsid w:val="00954374"/>
    <w:rsid w:val="00955232"/>
    <w:rsid w:val="00955B87"/>
    <w:rsid w:val="009561C2"/>
    <w:rsid w:val="009566DF"/>
    <w:rsid w:val="00957798"/>
    <w:rsid w:val="00960DDC"/>
    <w:rsid w:val="00961273"/>
    <w:rsid w:val="009617D6"/>
    <w:rsid w:val="00961DFA"/>
    <w:rsid w:val="00961FEA"/>
    <w:rsid w:val="0096274B"/>
    <w:rsid w:val="00962C9C"/>
    <w:rsid w:val="009633E2"/>
    <w:rsid w:val="00963E7C"/>
    <w:rsid w:val="0096477D"/>
    <w:rsid w:val="00965000"/>
    <w:rsid w:val="009661E6"/>
    <w:rsid w:val="00966FEC"/>
    <w:rsid w:val="009674FD"/>
    <w:rsid w:val="00970306"/>
    <w:rsid w:val="009712E0"/>
    <w:rsid w:val="009715AC"/>
    <w:rsid w:val="00973D7A"/>
    <w:rsid w:val="00973DD9"/>
    <w:rsid w:val="00973F72"/>
    <w:rsid w:val="00974237"/>
    <w:rsid w:val="009747E5"/>
    <w:rsid w:val="00975A92"/>
    <w:rsid w:val="009766EC"/>
    <w:rsid w:val="00976B82"/>
    <w:rsid w:val="00977707"/>
    <w:rsid w:val="0098094C"/>
    <w:rsid w:val="00980ADE"/>
    <w:rsid w:val="00980C79"/>
    <w:rsid w:val="0098138B"/>
    <w:rsid w:val="009818EF"/>
    <w:rsid w:val="00984A2E"/>
    <w:rsid w:val="00984B2C"/>
    <w:rsid w:val="00984DBE"/>
    <w:rsid w:val="009864E1"/>
    <w:rsid w:val="00986FEE"/>
    <w:rsid w:val="009900ED"/>
    <w:rsid w:val="00990550"/>
    <w:rsid w:val="00990D09"/>
    <w:rsid w:val="009915DC"/>
    <w:rsid w:val="00993E0F"/>
    <w:rsid w:val="009944F1"/>
    <w:rsid w:val="0099503E"/>
    <w:rsid w:val="00995A66"/>
    <w:rsid w:val="00995C1C"/>
    <w:rsid w:val="0099687F"/>
    <w:rsid w:val="009A042B"/>
    <w:rsid w:val="009A1046"/>
    <w:rsid w:val="009A11E6"/>
    <w:rsid w:val="009A1616"/>
    <w:rsid w:val="009A3EC4"/>
    <w:rsid w:val="009A444D"/>
    <w:rsid w:val="009A4B09"/>
    <w:rsid w:val="009A5A62"/>
    <w:rsid w:val="009A5B52"/>
    <w:rsid w:val="009A7F02"/>
    <w:rsid w:val="009B0913"/>
    <w:rsid w:val="009B096C"/>
    <w:rsid w:val="009B0B91"/>
    <w:rsid w:val="009B25B9"/>
    <w:rsid w:val="009B2A53"/>
    <w:rsid w:val="009B2FED"/>
    <w:rsid w:val="009B3F35"/>
    <w:rsid w:val="009B4E6B"/>
    <w:rsid w:val="009B5B20"/>
    <w:rsid w:val="009B6207"/>
    <w:rsid w:val="009B7FBE"/>
    <w:rsid w:val="009C2486"/>
    <w:rsid w:val="009C3304"/>
    <w:rsid w:val="009C35D3"/>
    <w:rsid w:val="009C470D"/>
    <w:rsid w:val="009C6118"/>
    <w:rsid w:val="009C671C"/>
    <w:rsid w:val="009C6D1F"/>
    <w:rsid w:val="009C7156"/>
    <w:rsid w:val="009C73C6"/>
    <w:rsid w:val="009D0773"/>
    <w:rsid w:val="009D0940"/>
    <w:rsid w:val="009D2363"/>
    <w:rsid w:val="009D3C48"/>
    <w:rsid w:val="009D4EF3"/>
    <w:rsid w:val="009D5060"/>
    <w:rsid w:val="009D5776"/>
    <w:rsid w:val="009D5EF3"/>
    <w:rsid w:val="009D706E"/>
    <w:rsid w:val="009D7322"/>
    <w:rsid w:val="009E17DB"/>
    <w:rsid w:val="009E1AF2"/>
    <w:rsid w:val="009E1BCF"/>
    <w:rsid w:val="009E28C5"/>
    <w:rsid w:val="009E2904"/>
    <w:rsid w:val="009E2C67"/>
    <w:rsid w:val="009E46C3"/>
    <w:rsid w:val="009E48C0"/>
    <w:rsid w:val="009F1CAE"/>
    <w:rsid w:val="009F207E"/>
    <w:rsid w:val="009F208E"/>
    <w:rsid w:val="009F219C"/>
    <w:rsid w:val="009F26A8"/>
    <w:rsid w:val="009F3998"/>
    <w:rsid w:val="009F3A42"/>
    <w:rsid w:val="009F4628"/>
    <w:rsid w:val="009F47FC"/>
    <w:rsid w:val="009F5FCF"/>
    <w:rsid w:val="009F65FB"/>
    <w:rsid w:val="00A004CC"/>
    <w:rsid w:val="00A0172C"/>
    <w:rsid w:val="00A01FCC"/>
    <w:rsid w:val="00A04116"/>
    <w:rsid w:val="00A0426D"/>
    <w:rsid w:val="00A064A4"/>
    <w:rsid w:val="00A07135"/>
    <w:rsid w:val="00A100D3"/>
    <w:rsid w:val="00A1159A"/>
    <w:rsid w:val="00A13508"/>
    <w:rsid w:val="00A13BDC"/>
    <w:rsid w:val="00A14057"/>
    <w:rsid w:val="00A14446"/>
    <w:rsid w:val="00A15421"/>
    <w:rsid w:val="00A15FDF"/>
    <w:rsid w:val="00A169EB"/>
    <w:rsid w:val="00A173C8"/>
    <w:rsid w:val="00A20231"/>
    <w:rsid w:val="00A22A83"/>
    <w:rsid w:val="00A2346C"/>
    <w:rsid w:val="00A23AF4"/>
    <w:rsid w:val="00A25F0C"/>
    <w:rsid w:val="00A3005D"/>
    <w:rsid w:val="00A30EE7"/>
    <w:rsid w:val="00A31BBE"/>
    <w:rsid w:val="00A32977"/>
    <w:rsid w:val="00A32D39"/>
    <w:rsid w:val="00A36B5E"/>
    <w:rsid w:val="00A36E9E"/>
    <w:rsid w:val="00A37073"/>
    <w:rsid w:val="00A41B75"/>
    <w:rsid w:val="00A42098"/>
    <w:rsid w:val="00A42656"/>
    <w:rsid w:val="00A42BBE"/>
    <w:rsid w:val="00A432BF"/>
    <w:rsid w:val="00A44C50"/>
    <w:rsid w:val="00A4620F"/>
    <w:rsid w:val="00A51118"/>
    <w:rsid w:val="00A51822"/>
    <w:rsid w:val="00A51C10"/>
    <w:rsid w:val="00A5270E"/>
    <w:rsid w:val="00A531C0"/>
    <w:rsid w:val="00A53877"/>
    <w:rsid w:val="00A5437E"/>
    <w:rsid w:val="00A54F94"/>
    <w:rsid w:val="00A56378"/>
    <w:rsid w:val="00A60385"/>
    <w:rsid w:val="00A61594"/>
    <w:rsid w:val="00A6282C"/>
    <w:rsid w:val="00A62D6D"/>
    <w:rsid w:val="00A64103"/>
    <w:rsid w:val="00A65217"/>
    <w:rsid w:val="00A6639D"/>
    <w:rsid w:val="00A66AEF"/>
    <w:rsid w:val="00A66DC3"/>
    <w:rsid w:val="00A67346"/>
    <w:rsid w:val="00A676C0"/>
    <w:rsid w:val="00A677D3"/>
    <w:rsid w:val="00A72907"/>
    <w:rsid w:val="00A72A1B"/>
    <w:rsid w:val="00A743DC"/>
    <w:rsid w:val="00A7568B"/>
    <w:rsid w:val="00A76193"/>
    <w:rsid w:val="00A80FD9"/>
    <w:rsid w:val="00A82920"/>
    <w:rsid w:val="00A83531"/>
    <w:rsid w:val="00A8466B"/>
    <w:rsid w:val="00A85365"/>
    <w:rsid w:val="00A87202"/>
    <w:rsid w:val="00A93DD2"/>
    <w:rsid w:val="00A9464B"/>
    <w:rsid w:val="00A96395"/>
    <w:rsid w:val="00A9799C"/>
    <w:rsid w:val="00A97B6C"/>
    <w:rsid w:val="00AA007B"/>
    <w:rsid w:val="00AA05A3"/>
    <w:rsid w:val="00AA0918"/>
    <w:rsid w:val="00AA2BCD"/>
    <w:rsid w:val="00AA40A7"/>
    <w:rsid w:val="00AA4598"/>
    <w:rsid w:val="00AA5FDA"/>
    <w:rsid w:val="00AA719F"/>
    <w:rsid w:val="00AB1BC4"/>
    <w:rsid w:val="00AB1E85"/>
    <w:rsid w:val="00AB2B73"/>
    <w:rsid w:val="00AB3309"/>
    <w:rsid w:val="00AB3D5C"/>
    <w:rsid w:val="00AB4B32"/>
    <w:rsid w:val="00AB4C8A"/>
    <w:rsid w:val="00AB5F43"/>
    <w:rsid w:val="00AB718A"/>
    <w:rsid w:val="00AC01DD"/>
    <w:rsid w:val="00AC067F"/>
    <w:rsid w:val="00AC0A90"/>
    <w:rsid w:val="00AC2B9E"/>
    <w:rsid w:val="00AC305C"/>
    <w:rsid w:val="00AC428C"/>
    <w:rsid w:val="00AC443B"/>
    <w:rsid w:val="00AC457A"/>
    <w:rsid w:val="00AC5FB5"/>
    <w:rsid w:val="00AC6845"/>
    <w:rsid w:val="00AC7762"/>
    <w:rsid w:val="00AC77C5"/>
    <w:rsid w:val="00AD048A"/>
    <w:rsid w:val="00AD0A87"/>
    <w:rsid w:val="00AD15A6"/>
    <w:rsid w:val="00AD295D"/>
    <w:rsid w:val="00AD2966"/>
    <w:rsid w:val="00AD2A7C"/>
    <w:rsid w:val="00AD2CAC"/>
    <w:rsid w:val="00AD36F8"/>
    <w:rsid w:val="00AD387D"/>
    <w:rsid w:val="00AD40EB"/>
    <w:rsid w:val="00AD49BB"/>
    <w:rsid w:val="00AD50AE"/>
    <w:rsid w:val="00AE03A6"/>
    <w:rsid w:val="00AE0695"/>
    <w:rsid w:val="00AE085A"/>
    <w:rsid w:val="00AE0CC2"/>
    <w:rsid w:val="00AE2CC4"/>
    <w:rsid w:val="00AE36F7"/>
    <w:rsid w:val="00AE493A"/>
    <w:rsid w:val="00AE4D68"/>
    <w:rsid w:val="00AE4F76"/>
    <w:rsid w:val="00AF07BA"/>
    <w:rsid w:val="00AF0BC1"/>
    <w:rsid w:val="00AF23CA"/>
    <w:rsid w:val="00AF2E6E"/>
    <w:rsid w:val="00AF5616"/>
    <w:rsid w:val="00AF5B43"/>
    <w:rsid w:val="00AF5CED"/>
    <w:rsid w:val="00AF6A27"/>
    <w:rsid w:val="00AF6B57"/>
    <w:rsid w:val="00AF6D8D"/>
    <w:rsid w:val="00B01B9A"/>
    <w:rsid w:val="00B02778"/>
    <w:rsid w:val="00B02BB8"/>
    <w:rsid w:val="00B05217"/>
    <w:rsid w:val="00B06351"/>
    <w:rsid w:val="00B0648F"/>
    <w:rsid w:val="00B11264"/>
    <w:rsid w:val="00B11896"/>
    <w:rsid w:val="00B12D58"/>
    <w:rsid w:val="00B13F26"/>
    <w:rsid w:val="00B140BA"/>
    <w:rsid w:val="00B14B48"/>
    <w:rsid w:val="00B16102"/>
    <w:rsid w:val="00B170BE"/>
    <w:rsid w:val="00B21143"/>
    <w:rsid w:val="00B23A9A"/>
    <w:rsid w:val="00B23EEF"/>
    <w:rsid w:val="00B25868"/>
    <w:rsid w:val="00B25B26"/>
    <w:rsid w:val="00B25FC8"/>
    <w:rsid w:val="00B2609D"/>
    <w:rsid w:val="00B26898"/>
    <w:rsid w:val="00B26DCC"/>
    <w:rsid w:val="00B27B65"/>
    <w:rsid w:val="00B309A2"/>
    <w:rsid w:val="00B30B44"/>
    <w:rsid w:val="00B33929"/>
    <w:rsid w:val="00B343DD"/>
    <w:rsid w:val="00B34C29"/>
    <w:rsid w:val="00B357AA"/>
    <w:rsid w:val="00B36128"/>
    <w:rsid w:val="00B36230"/>
    <w:rsid w:val="00B37074"/>
    <w:rsid w:val="00B37345"/>
    <w:rsid w:val="00B37712"/>
    <w:rsid w:val="00B41BB5"/>
    <w:rsid w:val="00B43304"/>
    <w:rsid w:val="00B4365E"/>
    <w:rsid w:val="00B43F8C"/>
    <w:rsid w:val="00B467F9"/>
    <w:rsid w:val="00B46FCB"/>
    <w:rsid w:val="00B47AB3"/>
    <w:rsid w:val="00B47AD1"/>
    <w:rsid w:val="00B50148"/>
    <w:rsid w:val="00B52983"/>
    <w:rsid w:val="00B52D73"/>
    <w:rsid w:val="00B5352D"/>
    <w:rsid w:val="00B53C57"/>
    <w:rsid w:val="00B5427F"/>
    <w:rsid w:val="00B57819"/>
    <w:rsid w:val="00B6191A"/>
    <w:rsid w:val="00B6211A"/>
    <w:rsid w:val="00B62DDC"/>
    <w:rsid w:val="00B63196"/>
    <w:rsid w:val="00B6376C"/>
    <w:rsid w:val="00B63AD1"/>
    <w:rsid w:val="00B6451C"/>
    <w:rsid w:val="00B6507D"/>
    <w:rsid w:val="00B67641"/>
    <w:rsid w:val="00B67A8E"/>
    <w:rsid w:val="00B67B71"/>
    <w:rsid w:val="00B70E44"/>
    <w:rsid w:val="00B70E80"/>
    <w:rsid w:val="00B70EF4"/>
    <w:rsid w:val="00B711E6"/>
    <w:rsid w:val="00B719AD"/>
    <w:rsid w:val="00B71DDC"/>
    <w:rsid w:val="00B73B0A"/>
    <w:rsid w:val="00B744C2"/>
    <w:rsid w:val="00B74E61"/>
    <w:rsid w:val="00B76136"/>
    <w:rsid w:val="00B82672"/>
    <w:rsid w:val="00B82DC9"/>
    <w:rsid w:val="00B830B9"/>
    <w:rsid w:val="00B84734"/>
    <w:rsid w:val="00B8487D"/>
    <w:rsid w:val="00B85793"/>
    <w:rsid w:val="00B86161"/>
    <w:rsid w:val="00B864BC"/>
    <w:rsid w:val="00B8650D"/>
    <w:rsid w:val="00B86853"/>
    <w:rsid w:val="00B9193D"/>
    <w:rsid w:val="00B91C69"/>
    <w:rsid w:val="00B921D7"/>
    <w:rsid w:val="00B93BBF"/>
    <w:rsid w:val="00B93DF2"/>
    <w:rsid w:val="00B93FA2"/>
    <w:rsid w:val="00B95783"/>
    <w:rsid w:val="00B9578F"/>
    <w:rsid w:val="00B95A2A"/>
    <w:rsid w:val="00BA014C"/>
    <w:rsid w:val="00BA1F77"/>
    <w:rsid w:val="00BA2487"/>
    <w:rsid w:val="00BA48FE"/>
    <w:rsid w:val="00BA492E"/>
    <w:rsid w:val="00BA54A6"/>
    <w:rsid w:val="00BA62EE"/>
    <w:rsid w:val="00BA64F9"/>
    <w:rsid w:val="00BA6F8E"/>
    <w:rsid w:val="00BA789A"/>
    <w:rsid w:val="00BA79C0"/>
    <w:rsid w:val="00BA7A9A"/>
    <w:rsid w:val="00BB10F9"/>
    <w:rsid w:val="00BB1264"/>
    <w:rsid w:val="00BB1829"/>
    <w:rsid w:val="00BB3B85"/>
    <w:rsid w:val="00BB3BCB"/>
    <w:rsid w:val="00BB597F"/>
    <w:rsid w:val="00BB5C07"/>
    <w:rsid w:val="00BB5CEB"/>
    <w:rsid w:val="00BB662A"/>
    <w:rsid w:val="00BB7BF7"/>
    <w:rsid w:val="00BB7EA6"/>
    <w:rsid w:val="00BC0BE4"/>
    <w:rsid w:val="00BC0FEA"/>
    <w:rsid w:val="00BC1B1F"/>
    <w:rsid w:val="00BC346D"/>
    <w:rsid w:val="00BC435A"/>
    <w:rsid w:val="00BC57D8"/>
    <w:rsid w:val="00BC69B3"/>
    <w:rsid w:val="00BC69F9"/>
    <w:rsid w:val="00BD03F4"/>
    <w:rsid w:val="00BD1A58"/>
    <w:rsid w:val="00BD3CC3"/>
    <w:rsid w:val="00BD74C9"/>
    <w:rsid w:val="00BE176B"/>
    <w:rsid w:val="00BE1E35"/>
    <w:rsid w:val="00BE2324"/>
    <w:rsid w:val="00BE36B0"/>
    <w:rsid w:val="00BE3968"/>
    <w:rsid w:val="00BE3E11"/>
    <w:rsid w:val="00BE483C"/>
    <w:rsid w:val="00BE55E1"/>
    <w:rsid w:val="00BE5C00"/>
    <w:rsid w:val="00BE5DB1"/>
    <w:rsid w:val="00BE6167"/>
    <w:rsid w:val="00BE72A7"/>
    <w:rsid w:val="00BF2991"/>
    <w:rsid w:val="00BF37BB"/>
    <w:rsid w:val="00BF38CE"/>
    <w:rsid w:val="00BF3CDF"/>
    <w:rsid w:val="00BF45C4"/>
    <w:rsid w:val="00BF49DE"/>
    <w:rsid w:val="00BF5999"/>
    <w:rsid w:val="00BF621F"/>
    <w:rsid w:val="00BF7013"/>
    <w:rsid w:val="00BF7292"/>
    <w:rsid w:val="00BF7A72"/>
    <w:rsid w:val="00BF7C71"/>
    <w:rsid w:val="00C013D7"/>
    <w:rsid w:val="00C01A08"/>
    <w:rsid w:val="00C02C43"/>
    <w:rsid w:val="00C055A6"/>
    <w:rsid w:val="00C05F8B"/>
    <w:rsid w:val="00C068EF"/>
    <w:rsid w:val="00C0690B"/>
    <w:rsid w:val="00C12A30"/>
    <w:rsid w:val="00C12A6D"/>
    <w:rsid w:val="00C135E8"/>
    <w:rsid w:val="00C156C8"/>
    <w:rsid w:val="00C16551"/>
    <w:rsid w:val="00C167B1"/>
    <w:rsid w:val="00C202A6"/>
    <w:rsid w:val="00C20794"/>
    <w:rsid w:val="00C21C0B"/>
    <w:rsid w:val="00C235F1"/>
    <w:rsid w:val="00C23A40"/>
    <w:rsid w:val="00C25449"/>
    <w:rsid w:val="00C27570"/>
    <w:rsid w:val="00C275D0"/>
    <w:rsid w:val="00C27810"/>
    <w:rsid w:val="00C27909"/>
    <w:rsid w:val="00C27EA7"/>
    <w:rsid w:val="00C3090B"/>
    <w:rsid w:val="00C30B04"/>
    <w:rsid w:val="00C30E52"/>
    <w:rsid w:val="00C336F7"/>
    <w:rsid w:val="00C34001"/>
    <w:rsid w:val="00C34668"/>
    <w:rsid w:val="00C369BA"/>
    <w:rsid w:val="00C37753"/>
    <w:rsid w:val="00C37AB5"/>
    <w:rsid w:val="00C409FA"/>
    <w:rsid w:val="00C40A13"/>
    <w:rsid w:val="00C40DAD"/>
    <w:rsid w:val="00C41932"/>
    <w:rsid w:val="00C41B1C"/>
    <w:rsid w:val="00C434A3"/>
    <w:rsid w:val="00C44BC3"/>
    <w:rsid w:val="00C45155"/>
    <w:rsid w:val="00C47D7F"/>
    <w:rsid w:val="00C47DCF"/>
    <w:rsid w:val="00C50C45"/>
    <w:rsid w:val="00C53B3B"/>
    <w:rsid w:val="00C53FF9"/>
    <w:rsid w:val="00C54860"/>
    <w:rsid w:val="00C54AFE"/>
    <w:rsid w:val="00C5590E"/>
    <w:rsid w:val="00C55A33"/>
    <w:rsid w:val="00C57032"/>
    <w:rsid w:val="00C61058"/>
    <w:rsid w:val="00C627D8"/>
    <w:rsid w:val="00C63082"/>
    <w:rsid w:val="00C6318F"/>
    <w:rsid w:val="00C63C99"/>
    <w:rsid w:val="00C64EE9"/>
    <w:rsid w:val="00C65E62"/>
    <w:rsid w:val="00C673C4"/>
    <w:rsid w:val="00C67429"/>
    <w:rsid w:val="00C72454"/>
    <w:rsid w:val="00C73F87"/>
    <w:rsid w:val="00C74C79"/>
    <w:rsid w:val="00C74D2A"/>
    <w:rsid w:val="00C768B5"/>
    <w:rsid w:val="00C80F19"/>
    <w:rsid w:val="00C81566"/>
    <w:rsid w:val="00C82962"/>
    <w:rsid w:val="00C8308D"/>
    <w:rsid w:val="00C84381"/>
    <w:rsid w:val="00C84982"/>
    <w:rsid w:val="00C85197"/>
    <w:rsid w:val="00C8653F"/>
    <w:rsid w:val="00C8772C"/>
    <w:rsid w:val="00C9272E"/>
    <w:rsid w:val="00C92A36"/>
    <w:rsid w:val="00C93B6A"/>
    <w:rsid w:val="00C94262"/>
    <w:rsid w:val="00C95B23"/>
    <w:rsid w:val="00C96102"/>
    <w:rsid w:val="00C967AA"/>
    <w:rsid w:val="00CA093D"/>
    <w:rsid w:val="00CA2D06"/>
    <w:rsid w:val="00CA31E9"/>
    <w:rsid w:val="00CA408C"/>
    <w:rsid w:val="00CA44D5"/>
    <w:rsid w:val="00CA4B26"/>
    <w:rsid w:val="00CA4D95"/>
    <w:rsid w:val="00CA4EA0"/>
    <w:rsid w:val="00CA6443"/>
    <w:rsid w:val="00CA65AD"/>
    <w:rsid w:val="00CA67E1"/>
    <w:rsid w:val="00CB23A5"/>
    <w:rsid w:val="00CB72B1"/>
    <w:rsid w:val="00CC0BFD"/>
    <w:rsid w:val="00CC1F88"/>
    <w:rsid w:val="00CC24DE"/>
    <w:rsid w:val="00CC2780"/>
    <w:rsid w:val="00CC2D58"/>
    <w:rsid w:val="00CC41B2"/>
    <w:rsid w:val="00CC4560"/>
    <w:rsid w:val="00CC4617"/>
    <w:rsid w:val="00CC5B8C"/>
    <w:rsid w:val="00CC6085"/>
    <w:rsid w:val="00CC6E65"/>
    <w:rsid w:val="00CC79B9"/>
    <w:rsid w:val="00CC7D02"/>
    <w:rsid w:val="00CD06DA"/>
    <w:rsid w:val="00CD1A7B"/>
    <w:rsid w:val="00CD2C16"/>
    <w:rsid w:val="00CD2F50"/>
    <w:rsid w:val="00CD39E8"/>
    <w:rsid w:val="00CD3A00"/>
    <w:rsid w:val="00CD423C"/>
    <w:rsid w:val="00CD62B6"/>
    <w:rsid w:val="00CE0764"/>
    <w:rsid w:val="00CE1FCA"/>
    <w:rsid w:val="00CE2D90"/>
    <w:rsid w:val="00CE3D25"/>
    <w:rsid w:val="00CE49E0"/>
    <w:rsid w:val="00CE4A3B"/>
    <w:rsid w:val="00CE5BCD"/>
    <w:rsid w:val="00CE60FD"/>
    <w:rsid w:val="00CE7A9E"/>
    <w:rsid w:val="00CF0A89"/>
    <w:rsid w:val="00CF0B07"/>
    <w:rsid w:val="00CF0E41"/>
    <w:rsid w:val="00CF1B72"/>
    <w:rsid w:val="00CF45EC"/>
    <w:rsid w:val="00CF7C70"/>
    <w:rsid w:val="00D00B23"/>
    <w:rsid w:val="00D01CE7"/>
    <w:rsid w:val="00D02BF0"/>
    <w:rsid w:val="00D02FB2"/>
    <w:rsid w:val="00D04B6D"/>
    <w:rsid w:val="00D06024"/>
    <w:rsid w:val="00D06251"/>
    <w:rsid w:val="00D07123"/>
    <w:rsid w:val="00D11FA3"/>
    <w:rsid w:val="00D12A3C"/>
    <w:rsid w:val="00D12CC4"/>
    <w:rsid w:val="00D13901"/>
    <w:rsid w:val="00D1524D"/>
    <w:rsid w:val="00D15D56"/>
    <w:rsid w:val="00D16B15"/>
    <w:rsid w:val="00D238A0"/>
    <w:rsid w:val="00D23A0E"/>
    <w:rsid w:val="00D246B8"/>
    <w:rsid w:val="00D25887"/>
    <w:rsid w:val="00D25F2A"/>
    <w:rsid w:val="00D2602B"/>
    <w:rsid w:val="00D277F2"/>
    <w:rsid w:val="00D30458"/>
    <w:rsid w:val="00D30941"/>
    <w:rsid w:val="00D31C38"/>
    <w:rsid w:val="00D326AC"/>
    <w:rsid w:val="00D33032"/>
    <w:rsid w:val="00D34673"/>
    <w:rsid w:val="00D406BD"/>
    <w:rsid w:val="00D40DCD"/>
    <w:rsid w:val="00D42B0D"/>
    <w:rsid w:val="00D42C77"/>
    <w:rsid w:val="00D43261"/>
    <w:rsid w:val="00D43317"/>
    <w:rsid w:val="00D43AF6"/>
    <w:rsid w:val="00D4436A"/>
    <w:rsid w:val="00D44D4C"/>
    <w:rsid w:val="00D45C75"/>
    <w:rsid w:val="00D50AC7"/>
    <w:rsid w:val="00D511E3"/>
    <w:rsid w:val="00D52351"/>
    <w:rsid w:val="00D52AF9"/>
    <w:rsid w:val="00D54AC2"/>
    <w:rsid w:val="00D55F77"/>
    <w:rsid w:val="00D56B0D"/>
    <w:rsid w:val="00D57BD6"/>
    <w:rsid w:val="00D60D8E"/>
    <w:rsid w:val="00D61290"/>
    <w:rsid w:val="00D61812"/>
    <w:rsid w:val="00D62419"/>
    <w:rsid w:val="00D64B1A"/>
    <w:rsid w:val="00D6537D"/>
    <w:rsid w:val="00D65CF4"/>
    <w:rsid w:val="00D67FAA"/>
    <w:rsid w:val="00D711B8"/>
    <w:rsid w:val="00D730F5"/>
    <w:rsid w:val="00D73309"/>
    <w:rsid w:val="00D736D0"/>
    <w:rsid w:val="00D73CCE"/>
    <w:rsid w:val="00D73F48"/>
    <w:rsid w:val="00D7419F"/>
    <w:rsid w:val="00D7468A"/>
    <w:rsid w:val="00D759B4"/>
    <w:rsid w:val="00D800F9"/>
    <w:rsid w:val="00D80A38"/>
    <w:rsid w:val="00D810AA"/>
    <w:rsid w:val="00D8169D"/>
    <w:rsid w:val="00D8435B"/>
    <w:rsid w:val="00D858EF"/>
    <w:rsid w:val="00D86346"/>
    <w:rsid w:val="00D866E6"/>
    <w:rsid w:val="00D86D24"/>
    <w:rsid w:val="00D87C7F"/>
    <w:rsid w:val="00D87DFF"/>
    <w:rsid w:val="00D91064"/>
    <w:rsid w:val="00D913C7"/>
    <w:rsid w:val="00D91617"/>
    <w:rsid w:val="00D9168D"/>
    <w:rsid w:val="00D91E04"/>
    <w:rsid w:val="00D9266F"/>
    <w:rsid w:val="00D92B30"/>
    <w:rsid w:val="00D93A5D"/>
    <w:rsid w:val="00D93CA8"/>
    <w:rsid w:val="00D93DE5"/>
    <w:rsid w:val="00D941B5"/>
    <w:rsid w:val="00D94C4F"/>
    <w:rsid w:val="00D960EA"/>
    <w:rsid w:val="00D96ABD"/>
    <w:rsid w:val="00D97EBB"/>
    <w:rsid w:val="00DA2605"/>
    <w:rsid w:val="00DA30F6"/>
    <w:rsid w:val="00DA3550"/>
    <w:rsid w:val="00DA3591"/>
    <w:rsid w:val="00DA3789"/>
    <w:rsid w:val="00DA4991"/>
    <w:rsid w:val="00DA5676"/>
    <w:rsid w:val="00DA7033"/>
    <w:rsid w:val="00DB1107"/>
    <w:rsid w:val="00DB1BD1"/>
    <w:rsid w:val="00DB2238"/>
    <w:rsid w:val="00DB2345"/>
    <w:rsid w:val="00DB38F1"/>
    <w:rsid w:val="00DB4303"/>
    <w:rsid w:val="00DB47DB"/>
    <w:rsid w:val="00DB4BF4"/>
    <w:rsid w:val="00DB577D"/>
    <w:rsid w:val="00DB5BA9"/>
    <w:rsid w:val="00DB7AE5"/>
    <w:rsid w:val="00DB7AF8"/>
    <w:rsid w:val="00DB7F34"/>
    <w:rsid w:val="00DC0D5B"/>
    <w:rsid w:val="00DC12EC"/>
    <w:rsid w:val="00DC13BA"/>
    <w:rsid w:val="00DC15BC"/>
    <w:rsid w:val="00DC208E"/>
    <w:rsid w:val="00DC3254"/>
    <w:rsid w:val="00DC34DF"/>
    <w:rsid w:val="00DC513E"/>
    <w:rsid w:val="00DC6371"/>
    <w:rsid w:val="00DC6706"/>
    <w:rsid w:val="00DC7C41"/>
    <w:rsid w:val="00DD0B49"/>
    <w:rsid w:val="00DD1CDD"/>
    <w:rsid w:val="00DD27EE"/>
    <w:rsid w:val="00DD3F6E"/>
    <w:rsid w:val="00DD4D46"/>
    <w:rsid w:val="00DD4D83"/>
    <w:rsid w:val="00DD6BC3"/>
    <w:rsid w:val="00DD7B1B"/>
    <w:rsid w:val="00DD7D90"/>
    <w:rsid w:val="00DE042C"/>
    <w:rsid w:val="00DE090E"/>
    <w:rsid w:val="00DE1988"/>
    <w:rsid w:val="00DE299B"/>
    <w:rsid w:val="00DE44D2"/>
    <w:rsid w:val="00DE6E0F"/>
    <w:rsid w:val="00DE776C"/>
    <w:rsid w:val="00DF1D88"/>
    <w:rsid w:val="00DF27CE"/>
    <w:rsid w:val="00DF39F8"/>
    <w:rsid w:val="00DF4070"/>
    <w:rsid w:val="00DF54AB"/>
    <w:rsid w:val="00DF5698"/>
    <w:rsid w:val="00DF6C5F"/>
    <w:rsid w:val="00DF7C78"/>
    <w:rsid w:val="00DF7D40"/>
    <w:rsid w:val="00E00D1D"/>
    <w:rsid w:val="00E03982"/>
    <w:rsid w:val="00E05D03"/>
    <w:rsid w:val="00E071FD"/>
    <w:rsid w:val="00E112A9"/>
    <w:rsid w:val="00E11324"/>
    <w:rsid w:val="00E11EEE"/>
    <w:rsid w:val="00E148CB"/>
    <w:rsid w:val="00E1587F"/>
    <w:rsid w:val="00E15BAF"/>
    <w:rsid w:val="00E15CB1"/>
    <w:rsid w:val="00E175A0"/>
    <w:rsid w:val="00E21130"/>
    <w:rsid w:val="00E2180B"/>
    <w:rsid w:val="00E232F6"/>
    <w:rsid w:val="00E23958"/>
    <w:rsid w:val="00E25ED4"/>
    <w:rsid w:val="00E25F6C"/>
    <w:rsid w:val="00E272D6"/>
    <w:rsid w:val="00E27C80"/>
    <w:rsid w:val="00E324E6"/>
    <w:rsid w:val="00E32C47"/>
    <w:rsid w:val="00E330A3"/>
    <w:rsid w:val="00E3390D"/>
    <w:rsid w:val="00E340F8"/>
    <w:rsid w:val="00E34700"/>
    <w:rsid w:val="00E3489F"/>
    <w:rsid w:val="00E350C8"/>
    <w:rsid w:val="00E352BD"/>
    <w:rsid w:val="00E3536A"/>
    <w:rsid w:val="00E369EC"/>
    <w:rsid w:val="00E36BE9"/>
    <w:rsid w:val="00E37736"/>
    <w:rsid w:val="00E409C5"/>
    <w:rsid w:val="00E40B9C"/>
    <w:rsid w:val="00E423F9"/>
    <w:rsid w:val="00E4521A"/>
    <w:rsid w:val="00E467A4"/>
    <w:rsid w:val="00E471AA"/>
    <w:rsid w:val="00E510C9"/>
    <w:rsid w:val="00E51D31"/>
    <w:rsid w:val="00E51F33"/>
    <w:rsid w:val="00E521D4"/>
    <w:rsid w:val="00E535C3"/>
    <w:rsid w:val="00E53C2F"/>
    <w:rsid w:val="00E53FDA"/>
    <w:rsid w:val="00E554ED"/>
    <w:rsid w:val="00E558A5"/>
    <w:rsid w:val="00E55FAF"/>
    <w:rsid w:val="00E562CD"/>
    <w:rsid w:val="00E57780"/>
    <w:rsid w:val="00E600C1"/>
    <w:rsid w:val="00E603DB"/>
    <w:rsid w:val="00E63597"/>
    <w:rsid w:val="00E6411E"/>
    <w:rsid w:val="00E6489A"/>
    <w:rsid w:val="00E6529C"/>
    <w:rsid w:val="00E65461"/>
    <w:rsid w:val="00E67B9D"/>
    <w:rsid w:val="00E7056D"/>
    <w:rsid w:val="00E71AB5"/>
    <w:rsid w:val="00E72160"/>
    <w:rsid w:val="00E7278F"/>
    <w:rsid w:val="00E74D57"/>
    <w:rsid w:val="00E77155"/>
    <w:rsid w:val="00E77C95"/>
    <w:rsid w:val="00E77E73"/>
    <w:rsid w:val="00E803A3"/>
    <w:rsid w:val="00E80C15"/>
    <w:rsid w:val="00E8257D"/>
    <w:rsid w:val="00E83276"/>
    <w:rsid w:val="00E83E72"/>
    <w:rsid w:val="00E84528"/>
    <w:rsid w:val="00E84555"/>
    <w:rsid w:val="00E8486D"/>
    <w:rsid w:val="00E85522"/>
    <w:rsid w:val="00E85ED5"/>
    <w:rsid w:val="00E86A35"/>
    <w:rsid w:val="00E87DD0"/>
    <w:rsid w:val="00E9244D"/>
    <w:rsid w:val="00E927E9"/>
    <w:rsid w:val="00E92F4E"/>
    <w:rsid w:val="00E93D6C"/>
    <w:rsid w:val="00E95032"/>
    <w:rsid w:val="00E956BD"/>
    <w:rsid w:val="00E95ED6"/>
    <w:rsid w:val="00E968CB"/>
    <w:rsid w:val="00EA0EED"/>
    <w:rsid w:val="00EA2C3C"/>
    <w:rsid w:val="00EA2FCE"/>
    <w:rsid w:val="00EA4D22"/>
    <w:rsid w:val="00EA634C"/>
    <w:rsid w:val="00EA7805"/>
    <w:rsid w:val="00EB0BA8"/>
    <w:rsid w:val="00EB127A"/>
    <w:rsid w:val="00EB1447"/>
    <w:rsid w:val="00EB15A6"/>
    <w:rsid w:val="00EB16B9"/>
    <w:rsid w:val="00EB1D6F"/>
    <w:rsid w:val="00EB32C4"/>
    <w:rsid w:val="00EB376C"/>
    <w:rsid w:val="00EB3952"/>
    <w:rsid w:val="00EB52B8"/>
    <w:rsid w:val="00EB5BB8"/>
    <w:rsid w:val="00EB608D"/>
    <w:rsid w:val="00EB6179"/>
    <w:rsid w:val="00EB78DD"/>
    <w:rsid w:val="00EC0C7D"/>
    <w:rsid w:val="00EC1C9F"/>
    <w:rsid w:val="00EC2E40"/>
    <w:rsid w:val="00EC3041"/>
    <w:rsid w:val="00EC4648"/>
    <w:rsid w:val="00EC4EDD"/>
    <w:rsid w:val="00EC55B5"/>
    <w:rsid w:val="00EC639C"/>
    <w:rsid w:val="00EC6C08"/>
    <w:rsid w:val="00ED0880"/>
    <w:rsid w:val="00ED0C88"/>
    <w:rsid w:val="00ED0ED5"/>
    <w:rsid w:val="00ED1F66"/>
    <w:rsid w:val="00ED3734"/>
    <w:rsid w:val="00ED42AD"/>
    <w:rsid w:val="00ED51F4"/>
    <w:rsid w:val="00ED64C0"/>
    <w:rsid w:val="00ED6DCB"/>
    <w:rsid w:val="00EE0AA6"/>
    <w:rsid w:val="00EE0F35"/>
    <w:rsid w:val="00EE12E3"/>
    <w:rsid w:val="00EE2783"/>
    <w:rsid w:val="00EE3564"/>
    <w:rsid w:val="00EE3946"/>
    <w:rsid w:val="00EE5B95"/>
    <w:rsid w:val="00EE7566"/>
    <w:rsid w:val="00EF17B9"/>
    <w:rsid w:val="00EF1B9F"/>
    <w:rsid w:val="00EF3EEE"/>
    <w:rsid w:val="00EF5FB5"/>
    <w:rsid w:val="00EF7594"/>
    <w:rsid w:val="00EF7A2F"/>
    <w:rsid w:val="00EF7B31"/>
    <w:rsid w:val="00F011B0"/>
    <w:rsid w:val="00F029B6"/>
    <w:rsid w:val="00F041EA"/>
    <w:rsid w:val="00F04931"/>
    <w:rsid w:val="00F04992"/>
    <w:rsid w:val="00F05017"/>
    <w:rsid w:val="00F06130"/>
    <w:rsid w:val="00F0622E"/>
    <w:rsid w:val="00F075E1"/>
    <w:rsid w:val="00F07F68"/>
    <w:rsid w:val="00F10091"/>
    <w:rsid w:val="00F134B6"/>
    <w:rsid w:val="00F13734"/>
    <w:rsid w:val="00F14ACB"/>
    <w:rsid w:val="00F14F91"/>
    <w:rsid w:val="00F15F40"/>
    <w:rsid w:val="00F1694D"/>
    <w:rsid w:val="00F22115"/>
    <w:rsid w:val="00F225AC"/>
    <w:rsid w:val="00F22CBE"/>
    <w:rsid w:val="00F2324B"/>
    <w:rsid w:val="00F243B6"/>
    <w:rsid w:val="00F25501"/>
    <w:rsid w:val="00F30C7C"/>
    <w:rsid w:val="00F312C1"/>
    <w:rsid w:val="00F31DBD"/>
    <w:rsid w:val="00F34D90"/>
    <w:rsid w:val="00F34FB6"/>
    <w:rsid w:val="00F35C70"/>
    <w:rsid w:val="00F36238"/>
    <w:rsid w:val="00F36369"/>
    <w:rsid w:val="00F3727F"/>
    <w:rsid w:val="00F37757"/>
    <w:rsid w:val="00F37B23"/>
    <w:rsid w:val="00F41767"/>
    <w:rsid w:val="00F421E3"/>
    <w:rsid w:val="00F42593"/>
    <w:rsid w:val="00F436B4"/>
    <w:rsid w:val="00F44EB7"/>
    <w:rsid w:val="00F44EF0"/>
    <w:rsid w:val="00F453D5"/>
    <w:rsid w:val="00F45E6D"/>
    <w:rsid w:val="00F47BB9"/>
    <w:rsid w:val="00F47D62"/>
    <w:rsid w:val="00F50636"/>
    <w:rsid w:val="00F522BF"/>
    <w:rsid w:val="00F534A5"/>
    <w:rsid w:val="00F56C11"/>
    <w:rsid w:val="00F57081"/>
    <w:rsid w:val="00F5799F"/>
    <w:rsid w:val="00F60608"/>
    <w:rsid w:val="00F62427"/>
    <w:rsid w:val="00F63935"/>
    <w:rsid w:val="00F65136"/>
    <w:rsid w:val="00F65A70"/>
    <w:rsid w:val="00F66BD5"/>
    <w:rsid w:val="00F66FED"/>
    <w:rsid w:val="00F720BA"/>
    <w:rsid w:val="00F747A0"/>
    <w:rsid w:val="00F748A8"/>
    <w:rsid w:val="00F828DD"/>
    <w:rsid w:val="00F843A8"/>
    <w:rsid w:val="00F85EA6"/>
    <w:rsid w:val="00F8677A"/>
    <w:rsid w:val="00F86C6E"/>
    <w:rsid w:val="00F879A1"/>
    <w:rsid w:val="00F87DCA"/>
    <w:rsid w:val="00F901C7"/>
    <w:rsid w:val="00F91956"/>
    <w:rsid w:val="00F91BC4"/>
    <w:rsid w:val="00F91ECB"/>
    <w:rsid w:val="00F92FB7"/>
    <w:rsid w:val="00F954D7"/>
    <w:rsid w:val="00F95678"/>
    <w:rsid w:val="00F9761D"/>
    <w:rsid w:val="00FA0B11"/>
    <w:rsid w:val="00FA1BD9"/>
    <w:rsid w:val="00FA2532"/>
    <w:rsid w:val="00FA25E8"/>
    <w:rsid w:val="00FA329B"/>
    <w:rsid w:val="00FA34A4"/>
    <w:rsid w:val="00FA428C"/>
    <w:rsid w:val="00FA4545"/>
    <w:rsid w:val="00FA4976"/>
    <w:rsid w:val="00FA7D74"/>
    <w:rsid w:val="00FB016C"/>
    <w:rsid w:val="00FB0BA5"/>
    <w:rsid w:val="00FB14FC"/>
    <w:rsid w:val="00FB1D70"/>
    <w:rsid w:val="00FB24A8"/>
    <w:rsid w:val="00FB27EA"/>
    <w:rsid w:val="00FB2BAF"/>
    <w:rsid w:val="00FB3861"/>
    <w:rsid w:val="00FB3992"/>
    <w:rsid w:val="00FB3A1E"/>
    <w:rsid w:val="00FB3F21"/>
    <w:rsid w:val="00FB556E"/>
    <w:rsid w:val="00FB68FA"/>
    <w:rsid w:val="00FC064E"/>
    <w:rsid w:val="00FC1274"/>
    <w:rsid w:val="00FC1301"/>
    <w:rsid w:val="00FC14D0"/>
    <w:rsid w:val="00FC16C0"/>
    <w:rsid w:val="00FC2276"/>
    <w:rsid w:val="00FC3F7C"/>
    <w:rsid w:val="00FC443A"/>
    <w:rsid w:val="00FC44EC"/>
    <w:rsid w:val="00FC60BC"/>
    <w:rsid w:val="00FC762E"/>
    <w:rsid w:val="00FC7922"/>
    <w:rsid w:val="00FD000A"/>
    <w:rsid w:val="00FD1CEF"/>
    <w:rsid w:val="00FD427C"/>
    <w:rsid w:val="00FD5273"/>
    <w:rsid w:val="00FD59F8"/>
    <w:rsid w:val="00FD63BB"/>
    <w:rsid w:val="00FD6624"/>
    <w:rsid w:val="00FD6C85"/>
    <w:rsid w:val="00FD753F"/>
    <w:rsid w:val="00FE0C5B"/>
    <w:rsid w:val="00FE2BF7"/>
    <w:rsid w:val="00FE4807"/>
    <w:rsid w:val="00FE602B"/>
    <w:rsid w:val="00FE702D"/>
    <w:rsid w:val="00FE78D3"/>
    <w:rsid w:val="00FF03BA"/>
    <w:rsid w:val="00FF197E"/>
    <w:rsid w:val="00FF1B61"/>
    <w:rsid w:val="00FF1CC5"/>
    <w:rsid w:val="00FF1EBF"/>
    <w:rsid w:val="00FF2BCF"/>
    <w:rsid w:val="00FF49CA"/>
    <w:rsid w:val="00FF4F8D"/>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E1"/>
    <w:pPr>
      <w:widowControl w:val="0"/>
      <w:autoSpaceDE w:val="0"/>
      <w:autoSpaceDN w:val="0"/>
      <w:spacing w:after="0" w:line="240" w:lineRule="auto"/>
    </w:pPr>
    <w:rPr>
      <w:rFonts w:ascii="Calibri" w:eastAsia="Times New Roman" w:hAnsi="Calibri" w:cs="Calibri"/>
      <w:szCs w:val="20"/>
      <w:lang w:eastAsia="ru-RU"/>
    </w:rPr>
  </w:style>
  <w:style w:type="character" w:customStyle="1" w:styleId="CharStyle32">
    <w:name w:val="Char Style 32"/>
    <w:basedOn w:val="a0"/>
    <w:link w:val="Style31"/>
    <w:uiPriority w:val="99"/>
    <w:rsid w:val="009864E1"/>
    <w:rPr>
      <w:sz w:val="26"/>
      <w:szCs w:val="26"/>
      <w:shd w:val="clear" w:color="auto" w:fill="FFFFFF"/>
    </w:rPr>
  </w:style>
  <w:style w:type="paragraph" w:customStyle="1" w:styleId="Style31">
    <w:name w:val="Style 31"/>
    <w:basedOn w:val="a"/>
    <w:link w:val="CharStyle32"/>
    <w:uiPriority w:val="99"/>
    <w:rsid w:val="009864E1"/>
    <w:pPr>
      <w:widowControl w:val="0"/>
      <w:shd w:val="clear" w:color="auto" w:fill="FFFFFF"/>
      <w:spacing w:before="480" w:after="120" w:line="350" w:lineRule="exact"/>
      <w:ind w:hanging="360"/>
      <w:jc w:val="both"/>
    </w:pPr>
    <w:rPr>
      <w:sz w:val="26"/>
      <w:szCs w:val="26"/>
    </w:rPr>
  </w:style>
  <w:style w:type="table" w:styleId="a3">
    <w:name w:val="Light Shading"/>
    <w:basedOn w:val="a1"/>
    <w:uiPriority w:val="60"/>
    <w:rsid w:val="009864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Table Grid"/>
    <w:basedOn w:val="a1"/>
    <w:uiPriority w:val="59"/>
    <w:rsid w:val="0098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64E1"/>
    <w:pPr>
      <w:ind w:left="720"/>
      <w:contextualSpacing/>
    </w:pPr>
  </w:style>
  <w:style w:type="character" w:customStyle="1" w:styleId="CharStyle33">
    <w:name w:val="Char Style 33"/>
    <w:basedOn w:val="CharStyle32"/>
    <w:uiPriority w:val="99"/>
    <w:rsid w:val="00D800F9"/>
    <w:rPr>
      <w:b/>
      <w:bCs/>
      <w:i/>
      <w:iCs/>
      <w:sz w:val="26"/>
      <w:szCs w:val="26"/>
      <w:u w:val="none"/>
      <w:shd w:val="clear" w:color="auto" w:fill="FFFFFF"/>
    </w:rPr>
  </w:style>
  <w:style w:type="character" w:customStyle="1" w:styleId="CharStyle34">
    <w:name w:val="Char Style 34"/>
    <w:basedOn w:val="CharStyle32"/>
    <w:uiPriority w:val="99"/>
    <w:rsid w:val="00D800F9"/>
    <w:rPr>
      <w:sz w:val="26"/>
      <w:szCs w:val="26"/>
      <w:u w:val="none"/>
      <w:shd w:val="clear" w:color="auto" w:fill="FFFFFF"/>
    </w:rPr>
  </w:style>
  <w:style w:type="character" w:customStyle="1" w:styleId="CharStyle12">
    <w:name w:val="Char Style 12"/>
    <w:basedOn w:val="a0"/>
    <w:link w:val="Style11"/>
    <w:uiPriority w:val="99"/>
    <w:rsid w:val="00CE4A3B"/>
    <w:rPr>
      <w:b/>
      <w:bCs/>
      <w:sz w:val="26"/>
      <w:szCs w:val="26"/>
      <w:shd w:val="clear" w:color="auto" w:fill="FFFFFF"/>
    </w:rPr>
  </w:style>
  <w:style w:type="character" w:customStyle="1" w:styleId="CharStyle35">
    <w:name w:val="Char Style 35"/>
    <w:basedOn w:val="CharStyle12"/>
    <w:uiPriority w:val="99"/>
    <w:rsid w:val="00CE4A3B"/>
    <w:rPr>
      <w:b w:val="0"/>
      <w:bCs w:val="0"/>
      <w:sz w:val="26"/>
      <w:szCs w:val="26"/>
      <w:shd w:val="clear" w:color="auto" w:fill="FFFFFF"/>
    </w:rPr>
  </w:style>
  <w:style w:type="paragraph" w:customStyle="1" w:styleId="Style11">
    <w:name w:val="Style 11"/>
    <w:basedOn w:val="a"/>
    <w:link w:val="CharStyle12"/>
    <w:uiPriority w:val="99"/>
    <w:rsid w:val="00CE4A3B"/>
    <w:pPr>
      <w:widowControl w:val="0"/>
      <w:shd w:val="clear" w:color="auto" w:fill="FFFFFF"/>
      <w:spacing w:after="0" w:line="240" w:lineRule="atLeast"/>
      <w:ind w:hanging="360"/>
    </w:pPr>
    <w:rPr>
      <w:b/>
      <w:bCs/>
      <w:sz w:val="26"/>
      <w:szCs w:val="26"/>
    </w:rPr>
  </w:style>
  <w:style w:type="character" w:customStyle="1" w:styleId="CharStyle36">
    <w:name w:val="Char Style 36"/>
    <w:basedOn w:val="CharStyle32"/>
    <w:uiPriority w:val="99"/>
    <w:rsid w:val="006E7DB2"/>
    <w:rPr>
      <w:rFonts w:cs="Times New Roman"/>
      <w:b/>
      <w:bCs/>
      <w:sz w:val="26"/>
      <w:szCs w:val="26"/>
      <w:u w:val="none"/>
      <w:shd w:val="clear" w:color="auto" w:fill="FFFFFF"/>
    </w:rPr>
  </w:style>
  <w:style w:type="character" w:customStyle="1" w:styleId="CharStyle7">
    <w:name w:val="Char Style 7"/>
    <w:basedOn w:val="a0"/>
    <w:uiPriority w:val="99"/>
    <w:rsid w:val="00A15FDF"/>
    <w:rPr>
      <w:rFonts w:cs="Times New Roman"/>
      <w:b w:val="0"/>
      <w:bCs w:val="0"/>
      <w:sz w:val="23"/>
      <w:szCs w:val="23"/>
      <w:u w:val="none"/>
    </w:rPr>
  </w:style>
  <w:style w:type="character" w:customStyle="1" w:styleId="CharStyle6">
    <w:name w:val="Char Style 6"/>
    <w:basedOn w:val="a0"/>
    <w:link w:val="Style5"/>
    <w:uiPriority w:val="99"/>
    <w:locked/>
    <w:rsid w:val="00847467"/>
    <w:rPr>
      <w:rFonts w:cs="Times New Roman"/>
      <w:b/>
      <w:bCs/>
      <w:sz w:val="26"/>
      <w:szCs w:val="26"/>
      <w:shd w:val="clear" w:color="auto" w:fill="FFFFFF"/>
    </w:rPr>
  </w:style>
  <w:style w:type="paragraph" w:customStyle="1" w:styleId="Style5">
    <w:name w:val="Style 5"/>
    <w:basedOn w:val="a"/>
    <w:link w:val="CharStyle6"/>
    <w:uiPriority w:val="99"/>
    <w:rsid w:val="00847467"/>
    <w:pPr>
      <w:widowControl w:val="0"/>
      <w:shd w:val="clear" w:color="auto" w:fill="FFFFFF"/>
      <w:spacing w:before="360" w:after="120" w:line="240" w:lineRule="atLeast"/>
      <w:jc w:val="center"/>
    </w:pPr>
    <w:rPr>
      <w:rFonts w:cs="Times New Roman"/>
      <w:b/>
      <w:bCs/>
      <w:sz w:val="26"/>
      <w:szCs w:val="26"/>
    </w:rPr>
  </w:style>
  <w:style w:type="character" w:customStyle="1" w:styleId="CharStyle8">
    <w:name w:val="Char Style 8"/>
    <w:basedOn w:val="CharStyle6"/>
    <w:uiPriority w:val="99"/>
    <w:rsid w:val="00EC4EDD"/>
    <w:rPr>
      <w:rFonts w:cs="Times New Roman"/>
      <w:b w:val="0"/>
      <w:bCs w:val="0"/>
      <w:color w:val="AD0C28"/>
      <w:sz w:val="23"/>
      <w:szCs w:val="23"/>
      <w:u w:val="none"/>
      <w:shd w:val="clear" w:color="auto" w:fill="FFFFFF"/>
    </w:rPr>
  </w:style>
  <w:style w:type="character" w:customStyle="1" w:styleId="CharStyle5">
    <w:name w:val="Char Style 5"/>
    <w:basedOn w:val="a0"/>
    <w:link w:val="Style4"/>
    <w:uiPriority w:val="99"/>
    <w:locked/>
    <w:rsid w:val="00F04992"/>
    <w:rPr>
      <w:rFonts w:cs="Times New Roman"/>
      <w:sz w:val="20"/>
      <w:szCs w:val="20"/>
      <w:shd w:val="clear" w:color="auto" w:fill="FFFFFF"/>
    </w:rPr>
  </w:style>
  <w:style w:type="paragraph" w:customStyle="1" w:styleId="Style4">
    <w:name w:val="Style 4"/>
    <w:basedOn w:val="a"/>
    <w:link w:val="CharStyle5"/>
    <w:uiPriority w:val="99"/>
    <w:rsid w:val="00F04992"/>
    <w:pPr>
      <w:widowControl w:val="0"/>
      <w:shd w:val="clear" w:color="auto" w:fill="FFFFFF"/>
      <w:spacing w:after="0" w:line="240" w:lineRule="auto"/>
    </w:pPr>
    <w:rPr>
      <w:rFonts w:cs="Times New Roman"/>
      <w:sz w:val="20"/>
      <w:szCs w:val="20"/>
    </w:rPr>
  </w:style>
  <w:style w:type="character" w:customStyle="1" w:styleId="CharStyle11">
    <w:name w:val="Char Style 11"/>
    <w:basedOn w:val="CharStyle5"/>
    <w:uiPriority w:val="99"/>
    <w:rsid w:val="0001608B"/>
    <w:rPr>
      <w:rFonts w:ascii="Arial" w:hAnsi="Arial" w:cs="Arial"/>
      <w:sz w:val="21"/>
      <w:szCs w:val="21"/>
      <w:u w:val="none"/>
      <w:shd w:val="clear" w:color="auto" w:fill="FFFFFF"/>
    </w:rPr>
  </w:style>
  <w:style w:type="character" w:customStyle="1" w:styleId="CharStyle10">
    <w:name w:val="Char Style 10"/>
    <w:basedOn w:val="CharStyle5"/>
    <w:uiPriority w:val="99"/>
    <w:rsid w:val="00881B91"/>
    <w:rPr>
      <w:rFonts w:ascii="Arial" w:hAnsi="Arial" w:cs="Arial"/>
      <w:spacing w:val="-10"/>
      <w:sz w:val="21"/>
      <w:szCs w:val="21"/>
      <w:u w:val="none"/>
      <w:shd w:val="clear" w:color="auto" w:fill="FFFFFF"/>
    </w:rPr>
  </w:style>
  <w:style w:type="paragraph" w:styleId="a6">
    <w:name w:val="header"/>
    <w:basedOn w:val="a"/>
    <w:link w:val="a7"/>
    <w:uiPriority w:val="99"/>
    <w:unhideWhenUsed/>
    <w:rsid w:val="00C53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FF9"/>
  </w:style>
  <w:style w:type="paragraph" w:styleId="a8">
    <w:name w:val="footer"/>
    <w:basedOn w:val="a"/>
    <w:link w:val="a9"/>
    <w:uiPriority w:val="99"/>
    <w:unhideWhenUsed/>
    <w:rsid w:val="00C53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FF9"/>
  </w:style>
  <w:style w:type="character" w:styleId="aa">
    <w:name w:val="Hyperlink"/>
    <w:basedOn w:val="a0"/>
    <w:uiPriority w:val="99"/>
    <w:unhideWhenUsed/>
    <w:rsid w:val="003B20F3"/>
    <w:rPr>
      <w:color w:val="0000FF" w:themeColor="hyperlink"/>
      <w:u w:val="single"/>
    </w:rPr>
  </w:style>
  <w:style w:type="paragraph" w:styleId="ab">
    <w:name w:val="Balloon Text"/>
    <w:basedOn w:val="a"/>
    <w:link w:val="ac"/>
    <w:uiPriority w:val="99"/>
    <w:semiHidden/>
    <w:unhideWhenUsed/>
    <w:rsid w:val="000004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E1"/>
    <w:pPr>
      <w:widowControl w:val="0"/>
      <w:autoSpaceDE w:val="0"/>
      <w:autoSpaceDN w:val="0"/>
      <w:spacing w:after="0" w:line="240" w:lineRule="auto"/>
    </w:pPr>
    <w:rPr>
      <w:rFonts w:ascii="Calibri" w:eastAsia="Times New Roman" w:hAnsi="Calibri" w:cs="Calibri"/>
      <w:szCs w:val="20"/>
      <w:lang w:eastAsia="ru-RU"/>
    </w:rPr>
  </w:style>
  <w:style w:type="character" w:customStyle="1" w:styleId="CharStyle32">
    <w:name w:val="Char Style 32"/>
    <w:basedOn w:val="a0"/>
    <w:link w:val="Style31"/>
    <w:uiPriority w:val="99"/>
    <w:rsid w:val="009864E1"/>
    <w:rPr>
      <w:sz w:val="26"/>
      <w:szCs w:val="26"/>
      <w:shd w:val="clear" w:color="auto" w:fill="FFFFFF"/>
    </w:rPr>
  </w:style>
  <w:style w:type="paragraph" w:customStyle="1" w:styleId="Style31">
    <w:name w:val="Style 31"/>
    <w:basedOn w:val="a"/>
    <w:link w:val="CharStyle32"/>
    <w:uiPriority w:val="99"/>
    <w:rsid w:val="009864E1"/>
    <w:pPr>
      <w:widowControl w:val="0"/>
      <w:shd w:val="clear" w:color="auto" w:fill="FFFFFF"/>
      <w:spacing w:before="480" w:after="120" w:line="350" w:lineRule="exact"/>
      <w:ind w:hanging="360"/>
      <w:jc w:val="both"/>
    </w:pPr>
    <w:rPr>
      <w:sz w:val="26"/>
      <w:szCs w:val="26"/>
    </w:rPr>
  </w:style>
  <w:style w:type="table" w:styleId="a3">
    <w:name w:val="Light Shading"/>
    <w:basedOn w:val="a1"/>
    <w:uiPriority w:val="60"/>
    <w:rsid w:val="009864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Table Grid"/>
    <w:basedOn w:val="a1"/>
    <w:uiPriority w:val="59"/>
    <w:rsid w:val="0098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64E1"/>
    <w:pPr>
      <w:ind w:left="720"/>
      <w:contextualSpacing/>
    </w:pPr>
  </w:style>
  <w:style w:type="character" w:customStyle="1" w:styleId="CharStyle33">
    <w:name w:val="Char Style 33"/>
    <w:basedOn w:val="CharStyle32"/>
    <w:uiPriority w:val="99"/>
    <w:rsid w:val="00D800F9"/>
    <w:rPr>
      <w:b/>
      <w:bCs/>
      <w:i/>
      <w:iCs/>
      <w:sz w:val="26"/>
      <w:szCs w:val="26"/>
      <w:u w:val="none"/>
      <w:shd w:val="clear" w:color="auto" w:fill="FFFFFF"/>
    </w:rPr>
  </w:style>
  <w:style w:type="character" w:customStyle="1" w:styleId="CharStyle34">
    <w:name w:val="Char Style 34"/>
    <w:basedOn w:val="CharStyle32"/>
    <w:uiPriority w:val="99"/>
    <w:rsid w:val="00D800F9"/>
    <w:rPr>
      <w:sz w:val="26"/>
      <w:szCs w:val="26"/>
      <w:u w:val="none"/>
      <w:shd w:val="clear" w:color="auto" w:fill="FFFFFF"/>
    </w:rPr>
  </w:style>
  <w:style w:type="character" w:customStyle="1" w:styleId="CharStyle12">
    <w:name w:val="Char Style 12"/>
    <w:basedOn w:val="a0"/>
    <w:link w:val="Style11"/>
    <w:uiPriority w:val="99"/>
    <w:rsid w:val="00CE4A3B"/>
    <w:rPr>
      <w:b/>
      <w:bCs/>
      <w:sz w:val="26"/>
      <w:szCs w:val="26"/>
      <w:shd w:val="clear" w:color="auto" w:fill="FFFFFF"/>
    </w:rPr>
  </w:style>
  <w:style w:type="character" w:customStyle="1" w:styleId="CharStyle35">
    <w:name w:val="Char Style 35"/>
    <w:basedOn w:val="CharStyle12"/>
    <w:uiPriority w:val="99"/>
    <w:rsid w:val="00CE4A3B"/>
    <w:rPr>
      <w:b w:val="0"/>
      <w:bCs w:val="0"/>
      <w:sz w:val="26"/>
      <w:szCs w:val="26"/>
      <w:shd w:val="clear" w:color="auto" w:fill="FFFFFF"/>
    </w:rPr>
  </w:style>
  <w:style w:type="paragraph" w:customStyle="1" w:styleId="Style11">
    <w:name w:val="Style 11"/>
    <w:basedOn w:val="a"/>
    <w:link w:val="CharStyle12"/>
    <w:uiPriority w:val="99"/>
    <w:rsid w:val="00CE4A3B"/>
    <w:pPr>
      <w:widowControl w:val="0"/>
      <w:shd w:val="clear" w:color="auto" w:fill="FFFFFF"/>
      <w:spacing w:after="0" w:line="240" w:lineRule="atLeast"/>
      <w:ind w:hanging="360"/>
    </w:pPr>
    <w:rPr>
      <w:b/>
      <w:bCs/>
      <w:sz w:val="26"/>
      <w:szCs w:val="26"/>
    </w:rPr>
  </w:style>
  <w:style w:type="character" w:customStyle="1" w:styleId="CharStyle36">
    <w:name w:val="Char Style 36"/>
    <w:basedOn w:val="CharStyle32"/>
    <w:uiPriority w:val="99"/>
    <w:rsid w:val="006E7DB2"/>
    <w:rPr>
      <w:rFonts w:cs="Times New Roman"/>
      <w:b/>
      <w:bCs/>
      <w:sz w:val="26"/>
      <w:szCs w:val="26"/>
      <w:u w:val="none"/>
      <w:shd w:val="clear" w:color="auto" w:fill="FFFFFF"/>
    </w:rPr>
  </w:style>
  <w:style w:type="character" w:customStyle="1" w:styleId="CharStyle7">
    <w:name w:val="Char Style 7"/>
    <w:basedOn w:val="a0"/>
    <w:uiPriority w:val="99"/>
    <w:rsid w:val="00A15FDF"/>
    <w:rPr>
      <w:rFonts w:cs="Times New Roman"/>
      <w:b w:val="0"/>
      <w:bCs w:val="0"/>
      <w:sz w:val="23"/>
      <w:szCs w:val="23"/>
      <w:u w:val="none"/>
    </w:rPr>
  </w:style>
  <w:style w:type="character" w:customStyle="1" w:styleId="CharStyle6">
    <w:name w:val="Char Style 6"/>
    <w:basedOn w:val="a0"/>
    <w:link w:val="Style5"/>
    <w:uiPriority w:val="99"/>
    <w:locked/>
    <w:rsid w:val="00847467"/>
    <w:rPr>
      <w:rFonts w:cs="Times New Roman"/>
      <w:b/>
      <w:bCs/>
      <w:sz w:val="26"/>
      <w:szCs w:val="26"/>
      <w:shd w:val="clear" w:color="auto" w:fill="FFFFFF"/>
    </w:rPr>
  </w:style>
  <w:style w:type="paragraph" w:customStyle="1" w:styleId="Style5">
    <w:name w:val="Style 5"/>
    <w:basedOn w:val="a"/>
    <w:link w:val="CharStyle6"/>
    <w:uiPriority w:val="99"/>
    <w:rsid w:val="00847467"/>
    <w:pPr>
      <w:widowControl w:val="0"/>
      <w:shd w:val="clear" w:color="auto" w:fill="FFFFFF"/>
      <w:spacing w:before="360" w:after="120" w:line="240" w:lineRule="atLeast"/>
      <w:jc w:val="center"/>
    </w:pPr>
    <w:rPr>
      <w:rFonts w:cs="Times New Roman"/>
      <w:b/>
      <w:bCs/>
      <w:sz w:val="26"/>
      <w:szCs w:val="26"/>
    </w:rPr>
  </w:style>
  <w:style w:type="character" w:customStyle="1" w:styleId="CharStyle8">
    <w:name w:val="Char Style 8"/>
    <w:basedOn w:val="CharStyle6"/>
    <w:uiPriority w:val="99"/>
    <w:rsid w:val="00EC4EDD"/>
    <w:rPr>
      <w:rFonts w:cs="Times New Roman"/>
      <w:b w:val="0"/>
      <w:bCs w:val="0"/>
      <w:color w:val="AD0C28"/>
      <w:sz w:val="23"/>
      <w:szCs w:val="23"/>
      <w:u w:val="none"/>
      <w:shd w:val="clear" w:color="auto" w:fill="FFFFFF"/>
    </w:rPr>
  </w:style>
  <w:style w:type="character" w:customStyle="1" w:styleId="CharStyle5">
    <w:name w:val="Char Style 5"/>
    <w:basedOn w:val="a0"/>
    <w:link w:val="Style4"/>
    <w:uiPriority w:val="99"/>
    <w:locked/>
    <w:rsid w:val="00F04992"/>
    <w:rPr>
      <w:rFonts w:cs="Times New Roman"/>
      <w:sz w:val="20"/>
      <w:szCs w:val="20"/>
      <w:shd w:val="clear" w:color="auto" w:fill="FFFFFF"/>
    </w:rPr>
  </w:style>
  <w:style w:type="paragraph" w:customStyle="1" w:styleId="Style4">
    <w:name w:val="Style 4"/>
    <w:basedOn w:val="a"/>
    <w:link w:val="CharStyle5"/>
    <w:uiPriority w:val="99"/>
    <w:rsid w:val="00F04992"/>
    <w:pPr>
      <w:widowControl w:val="0"/>
      <w:shd w:val="clear" w:color="auto" w:fill="FFFFFF"/>
      <w:spacing w:after="0" w:line="240" w:lineRule="auto"/>
    </w:pPr>
    <w:rPr>
      <w:rFonts w:cs="Times New Roman"/>
      <w:sz w:val="20"/>
      <w:szCs w:val="20"/>
    </w:rPr>
  </w:style>
  <w:style w:type="character" w:customStyle="1" w:styleId="CharStyle11">
    <w:name w:val="Char Style 11"/>
    <w:basedOn w:val="CharStyle5"/>
    <w:uiPriority w:val="99"/>
    <w:rsid w:val="0001608B"/>
    <w:rPr>
      <w:rFonts w:ascii="Arial" w:hAnsi="Arial" w:cs="Arial"/>
      <w:sz w:val="21"/>
      <w:szCs w:val="21"/>
      <w:u w:val="none"/>
      <w:shd w:val="clear" w:color="auto" w:fill="FFFFFF"/>
    </w:rPr>
  </w:style>
  <w:style w:type="character" w:customStyle="1" w:styleId="CharStyle10">
    <w:name w:val="Char Style 10"/>
    <w:basedOn w:val="CharStyle5"/>
    <w:uiPriority w:val="99"/>
    <w:rsid w:val="00881B91"/>
    <w:rPr>
      <w:rFonts w:ascii="Arial" w:hAnsi="Arial" w:cs="Arial"/>
      <w:spacing w:val="-10"/>
      <w:sz w:val="21"/>
      <w:szCs w:val="21"/>
      <w:u w:val="none"/>
      <w:shd w:val="clear" w:color="auto" w:fill="FFFFFF"/>
    </w:rPr>
  </w:style>
  <w:style w:type="paragraph" w:styleId="a6">
    <w:name w:val="header"/>
    <w:basedOn w:val="a"/>
    <w:link w:val="a7"/>
    <w:uiPriority w:val="99"/>
    <w:unhideWhenUsed/>
    <w:rsid w:val="00C53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FF9"/>
  </w:style>
  <w:style w:type="paragraph" w:styleId="a8">
    <w:name w:val="footer"/>
    <w:basedOn w:val="a"/>
    <w:link w:val="a9"/>
    <w:uiPriority w:val="99"/>
    <w:unhideWhenUsed/>
    <w:rsid w:val="00C53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FF9"/>
  </w:style>
  <w:style w:type="character" w:styleId="aa">
    <w:name w:val="Hyperlink"/>
    <w:basedOn w:val="a0"/>
    <w:uiPriority w:val="99"/>
    <w:unhideWhenUsed/>
    <w:rsid w:val="003B20F3"/>
    <w:rPr>
      <w:color w:val="0000FF" w:themeColor="hyperlink"/>
      <w:u w:val="single"/>
    </w:rPr>
  </w:style>
  <w:style w:type="paragraph" w:styleId="ab">
    <w:name w:val="Balloon Text"/>
    <w:basedOn w:val="a"/>
    <w:link w:val="ac"/>
    <w:uiPriority w:val="99"/>
    <w:semiHidden/>
    <w:unhideWhenUsed/>
    <w:rsid w:val="000004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1519-4AD5-4B5F-B67A-484EFF23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6470</Words>
  <Characters>36883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ЛАЗУТИНА НАТАЛЬЯ ПАВЛОВНА</dc:creator>
  <cp:lastModifiedBy>ГУБИНА ТАТЬЯНА СЕРГЕЕВНА</cp:lastModifiedBy>
  <cp:revision>7</cp:revision>
  <cp:lastPrinted>2021-02-02T10:07:00Z</cp:lastPrinted>
  <dcterms:created xsi:type="dcterms:W3CDTF">2021-02-05T08:29:00Z</dcterms:created>
  <dcterms:modified xsi:type="dcterms:W3CDTF">2021-02-05T09:58:00Z</dcterms:modified>
</cp:coreProperties>
</file>