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0" w:rsidRDefault="00836273" w:rsidP="000401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A002F0" w:rsidRDefault="00A002F0" w:rsidP="000401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выполненной работе по вопросам </w:t>
      </w:r>
      <w:r w:rsidR="00836273">
        <w:rPr>
          <w:b/>
          <w:bCs/>
          <w:sz w:val="28"/>
          <w:szCs w:val="28"/>
        </w:rPr>
        <w:t>противодействия коррупции</w:t>
      </w:r>
      <w:r w:rsidRPr="00A002F0">
        <w:rPr>
          <w:b/>
          <w:bCs/>
          <w:sz w:val="28"/>
          <w:szCs w:val="28"/>
        </w:rPr>
        <w:t xml:space="preserve"> </w:t>
      </w:r>
    </w:p>
    <w:p w:rsidR="00836273" w:rsidRDefault="00A002F0" w:rsidP="000401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2020 году</w:t>
      </w:r>
      <w:r w:rsidR="00BD1196" w:rsidRPr="00BD1196">
        <w:rPr>
          <w:b/>
          <w:bCs/>
          <w:sz w:val="28"/>
          <w:szCs w:val="28"/>
        </w:rPr>
        <w:t xml:space="preserve"> </w:t>
      </w:r>
      <w:r w:rsidR="00BD1196">
        <w:rPr>
          <w:b/>
          <w:bCs/>
          <w:sz w:val="28"/>
          <w:szCs w:val="28"/>
        </w:rPr>
        <w:t>в Гохране России</w:t>
      </w:r>
    </w:p>
    <w:p w:rsidR="0004019E" w:rsidRDefault="0004019E" w:rsidP="00836273">
      <w:pPr>
        <w:pStyle w:val="Default"/>
        <w:rPr>
          <w:sz w:val="28"/>
          <w:szCs w:val="28"/>
        </w:rPr>
      </w:pPr>
    </w:p>
    <w:p w:rsidR="00836273" w:rsidRPr="0088155C" w:rsidRDefault="00836273" w:rsidP="000401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8155C">
        <w:rPr>
          <w:color w:val="auto"/>
          <w:sz w:val="28"/>
          <w:szCs w:val="28"/>
        </w:rPr>
        <w:t xml:space="preserve">В отчетном периоде </w:t>
      </w:r>
      <w:r w:rsidR="004A1E03" w:rsidRPr="0088155C">
        <w:rPr>
          <w:color w:val="auto"/>
          <w:sz w:val="28"/>
          <w:szCs w:val="28"/>
        </w:rPr>
        <w:t>должностными лицами</w:t>
      </w:r>
      <w:r w:rsidR="00E740C0" w:rsidRPr="0088155C">
        <w:rPr>
          <w:color w:val="auto"/>
          <w:sz w:val="28"/>
          <w:szCs w:val="28"/>
        </w:rPr>
        <w:t>, на которых возложены функции по профилактике коррупционных и иных правонарушений</w:t>
      </w:r>
      <w:r w:rsidR="004A1E03" w:rsidRPr="0088155C">
        <w:rPr>
          <w:color w:val="auto"/>
          <w:sz w:val="28"/>
          <w:szCs w:val="28"/>
        </w:rPr>
        <w:t xml:space="preserve"> </w:t>
      </w:r>
      <w:r w:rsidRPr="0088155C">
        <w:rPr>
          <w:color w:val="auto"/>
          <w:sz w:val="28"/>
          <w:szCs w:val="28"/>
        </w:rPr>
        <w:t>в Гохране России</w:t>
      </w:r>
      <w:r w:rsidR="007E553E">
        <w:rPr>
          <w:color w:val="auto"/>
          <w:sz w:val="28"/>
          <w:szCs w:val="28"/>
        </w:rPr>
        <w:t>,</w:t>
      </w:r>
      <w:r w:rsidR="009A51D9">
        <w:rPr>
          <w:color w:val="auto"/>
          <w:sz w:val="28"/>
          <w:szCs w:val="28"/>
        </w:rPr>
        <w:t xml:space="preserve"> выполнены следующие мероприятия</w:t>
      </w:r>
      <w:r w:rsidRPr="0088155C">
        <w:rPr>
          <w:color w:val="auto"/>
          <w:sz w:val="28"/>
          <w:szCs w:val="28"/>
        </w:rPr>
        <w:t xml:space="preserve">: </w:t>
      </w:r>
    </w:p>
    <w:p w:rsidR="00803300" w:rsidRPr="00106521" w:rsidRDefault="00803300" w:rsidP="00803300">
      <w:pPr>
        <w:pStyle w:val="a3"/>
        <w:widowControl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521">
        <w:rPr>
          <w:rFonts w:ascii="Times New Roman" w:hAnsi="Times New Roman" w:cs="Times New Roman"/>
          <w:sz w:val="28"/>
          <w:szCs w:val="28"/>
        </w:rPr>
        <w:t>зданы приказы</w:t>
      </w:r>
      <w:r>
        <w:rPr>
          <w:rFonts w:ascii="Times New Roman" w:hAnsi="Times New Roman" w:cs="Times New Roman"/>
          <w:sz w:val="28"/>
          <w:szCs w:val="28"/>
        </w:rPr>
        <w:t xml:space="preserve"> Гохрана России</w:t>
      </w:r>
      <w:r w:rsidRPr="0010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13.10.2020 № 63</w:t>
      </w:r>
      <w:r w:rsidRPr="00106521">
        <w:rPr>
          <w:rFonts w:ascii="Times New Roman" w:hAnsi="Times New Roman" w:cs="Times New Roman"/>
          <w:sz w:val="28"/>
          <w:szCs w:val="28"/>
        </w:rPr>
        <w:t>6 «Об утверждении перечня должностей, на которых граждане, впервые принятые на работу в Гохран России, проходят обучение по образовательным программам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от 19.10.2020 № 65</w:t>
      </w:r>
      <w:r w:rsidRPr="00106521">
        <w:rPr>
          <w:rFonts w:ascii="Times New Roman" w:hAnsi="Times New Roman" w:cs="Times New Roman"/>
          <w:sz w:val="28"/>
          <w:szCs w:val="28"/>
        </w:rPr>
        <w:t>4 «Об утверждении Порядка уведомления работниками Гохрана России о возникновении личной заинтересованности при исполнении должностных обязанностей, которая приводит или может пр</w:t>
      </w:r>
      <w:r w:rsidR="00E740C0">
        <w:rPr>
          <w:rFonts w:ascii="Times New Roman" w:hAnsi="Times New Roman" w:cs="Times New Roman"/>
          <w:sz w:val="28"/>
          <w:szCs w:val="28"/>
        </w:rPr>
        <w:t>ивести к конфликту интересов»;</w:t>
      </w:r>
    </w:p>
    <w:p w:rsidR="00836273" w:rsidRPr="00E740C0" w:rsidRDefault="00836273" w:rsidP="000401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40C0">
        <w:rPr>
          <w:color w:val="auto"/>
          <w:sz w:val="28"/>
          <w:szCs w:val="28"/>
        </w:rPr>
        <w:t xml:space="preserve">- проведена оценка коррупционных рисков, возникающих при реализации Гохраном России своих функций, а также </w:t>
      </w:r>
      <w:r w:rsidR="00303F49">
        <w:rPr>
          <w:sz w:val="26"/>
          <w:szCs w:val="26"/>
        </w:rPr>
        <w:t xml:space="preserve">анализ </w:t>
      </w:r>
      <w:r w:rsidR="00B95FC7">
        <w:rPr>
          <w:sz w:val="26"/>
          <w:szCs w:val="26"/>
        </w:rPr>
        <w:t>перечня коррупционно-опасных функций Гохрана России.</w:t>
      </w:r>
      <w:r w:rsidRPr="00E740C0">
        <w:rPr>
          <w:color w:val="auto"/>
          <w:sz w:val="28"/>
          <w:szCs w:val="28"/>
        </w:rPr>
        <w:t xml:space="preserve"> </w:t>
      </w:r>
      <w:r w:rsidR="0083108F">
        <w:rPr>
          <w:color w:val="auto"/>
          <w:sz w:val="28"/>
          <w:szCs w:val="28"/>
        </w:rPr>
        <w:t>Необходимость в актуализации кор</w:t>
      </w:r>
      <w:r w:rsidRPr="00E740C0">
        <w:rPr>
          <w:color w:val="auto"/>
          <w:sz w:val="28"/>
          <w:szCs w:val="28"/>
        </w:rPr>
        <w:t xml:space="preserve">рупционно-опасных функций Гохрана России, утвержденных приказом Гохрана России </w:t>
      </w:r>
      <w:r w:rsidRPr="00FD159B">
        <w:rPr>
          <w:color w:val="auto"/>
          <w:sz w:val="28"/>
          <w:szCs w:val="28"/>
        </w:rPr>
        <w:t xml:space="preserve">от 07.09.2018 № 374 </w:t>
      </w:r>
      <w:r w:rsidRPr="00E740C0">
        <w:rPr>
          <w:color w:val="auto"/>
          <w:sz w:val="28"/>
          <w:szCs w:val="28"/>
        </w:rPr>
        <w:t xml:space="preserve">«Об утверждении коррупционно-опасных функций Гохрана России», отсутствует; </w:t>
      </w:r>
    </w:p>
    <w:p w:rsidR="009F0883" w:rsidRPr="00C17645" w:rsidRDefault="00B910BA" w:rsidP="000401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17645">
        <w:rPr>
          <w:color w:val="auto"/>
          <w:sz w:val="28"/>
          <w:szCs w:val="28"/>
        </w:rPr>
        <w:t>-</w:t>
      </w:r>
      <w:r w:rsidR="009F0883" w:rsidRPr="00C17645">
        <w:rPr>
          <w:color w:val="auto"/>
          <w:sz w:val="28"/>
          <w:szCs w:val="28"/>
        </w:rPr>
        <w:t xml:space="preserve"> </w:t>
      </w:r>
      <w:r w:rsidR="0083108F">
        <w:rPr>
          <w:color w:val="auto"/>
          <w:sz w:val="28"/>
          <w:szCs w:val="28"/>
        </w:rPr>
        <w:t xml:space="preserve">в постоянном режиме </w:t>
      </w:r>
      <w:r w:rsidR="0083108F">
        <w:rPr>
          <w:rFonts w:eastAsia="Times New Roman"/>
          <w:color w:val="auto"/>
          <w:sz w:val="28"/>
          <w:szCs w:val="28"/>
          <w:lang w:eastAsia="ru-RU"/>
        </w:rPr>
        <w:t>проводятся</w:t>
      </w:r>
      <w:r w:rsidR="009F0883" w:rsidRPr="00C1764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3108F">
        <w:rPr>
          <w:rFonts w:eastAsia="Times New Roman"/>
          <w:color w:val="auto"/>
          <w:sz w:val="28"/>
          <w:szCs w:val="28"/>
          <w:lang w:eastAsia="ru-RU"/>
        </w:rPr>
        <w:t>профилактические</w:t>
      </w:r>
      <w:r w:rsidR="000352F5" w:rsidRPr="00C1764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3108F">
        <w:rPr>
          <w:rFonts w:eastAsia="Times New Roman"/>
          <w:color w:val="auto"/>
          <w:sz w:val="28"/>
          <w:szCs w:val="28"/>
          <w:lang w:eastAsia="ru-RU"/>
        </w:rPr>
        <w:t>мероприятия</w:t>
      </w:r>
      <w:r w:rsidR="009F0883" w:rsidRPr="00C17645">
        <w:rPr>
          <w:rFonts w:eastAsia="Times New Roman"/>
          <w:color w:val="auto"/>
          <w:sz w:val="28"/>
          <w:szCs w:val="28"/>
          <w:lang w:eastAsia="ru-RU"/>
        </w:rPr>
        <w:t xml:space="preserve"> по</w:t>
      </w:r>
      <w:r w:rsidR="000352F5" w:rsidRPr="00C17645">
        <w:rPr>
          <w:rFonts w:eastAsia="Times New Roman"/>
          <w:color w:val="auto"/>
          <w:sz w:val="28"/>
          <w:szCs w:val="28"/>
          <w:lang w:eastAsia="ru-RU"/>
        </w:rPr>
        <w:t xml:space="preserve"> предотвращению</w:t>
      </w:r>
      <w:r w:rsidR="009F0883" w:rsidRPr="00C17645">
        <w:rPr>
          <w:rFonts w:eastAsia="Times New Roman"/>
          <w:color w:val="auto"/>
          <w:sz w:val="28"/>
          <w:szCs w:val="28"/>
          <w:lang w:eastAsia="ru-RU"/>
        </w:rPr>
        <w:t xml:space="preserve"> конфликта интересов</w:t>
      </w:r>
      <w:r w:rsidR="00C1764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836273" w:rsidRPr="0004019E" w:rsidRDefault="00836273" w:rsidP="0004019E">
      <w:pPr>
        <w:pStyle w:val="Default"/>
        <w:ind w:firstLine="567"/>
        <w:jc w:val="both"/>
        <w:rPr>
          <w:sz w:val="28"/>
          <w:szCs w:val="28"/>
        </w:rPr>
      </w:pPr>
      <w:r w:rsidRPr="0004019E">
        <w:rPr>
          <w:sz w:val="28"/>
          <w:szCs w:val="28"/>
        </w:rPr>
        <w:t>- в</w:t>
      </w:r>
      <w:r w:rsidR="003E2E53">
        <w:rPr>
          <w:sz w:val="28"/>
          <w:szCs w:val="28"/>
        </w:rPr>
        <w:t xml:space="preserve"> рамках декларационной компании,</w:t>
      </w:r>
      <w:r w:rsidR="00803300">
        <w:rPr>
          <w:sz w:val="28"/>
          <w:szCs w:val="28"/>
        </w:rPr>
        <w:t xml:space="preserve"> </w:t>
      </w:r>
      <w:r w:rsidR="003E2E53">
        <w:rPr>
          <w:sz w:val="28"/>
          <w:szCs w:val="28"/>
        </w:rPr>
        <w:t>за отчетный период 2019</w:t>
      </w:r>
      <w:r w:rsidR="003E2E53" w:rsidRPr="0004019E">
        <w:rPr>
          <w:sz w:val="28"/>
          <w:szCs w:val="28"/>
        </w:rPr>
        <w:t xml:space="preserve"> год</w:t>
      </w:r>
      <w:r w:rsidR="003E2E53">
        <w:rPr>
          <w:sz w:val="28"/>
          <w:szCs w:val="28"/>
        </w:rPr>
        <w:t xml:space="preserve">а, </w:t>
      </w:r>
      <w:r w:rsidRPr="0004019E">
        <w:rPr>
          <w:sz w:val="28"/>
          <w:szCs w:val="28"/>
        </w:rPr>
        <w:t xml:space="preserve">осуществлен прием сведений о доходах, расходах, об имуществе и обязательствах имущественного характера </w:t>
      </w:r>
      <w:r w:rsidRPr="00FD159B">
        <w:rPr>
          <w:color w:val="auto"/>
          <w:sz w:val="28"/>
          <w:szCs w:val="28"/>
        </w:rPr>
        <w:t>работников</w:t>
      </w:r>
      <w:r w:rsidR="00FD6F3F" w:rsidRPr="00FD159B">
        <w:rPr>
          <w:color w:val="auto"/>
          <w:sz w:val="28"/>
          <w:szCs w:val="28"/>
        </w:rPr>
        <w:t>, замещающих отдельные должности на основании трудового договора в</w:t>
      </w:r>
      <w:r w:rsidRPr="00FD159B">
        <w:rPr>
          <w:color w:val="auto"/>
          <w:sz w:val="28"/>
          <w:szCs w:val="28"/>
        </w:rPr>
        <w:t xml:space="preserve"> </w:t>
      </w:r>
      <w:r w:rsidR="00FD6F3F" w:rsidRPr="00FD159B">
        <w:rPr>
          <w:color w:val="auto"/>
          <w:sz w:val="28"/>
          <w:szCs w:val="28"/>
        </w:rPr>
        <w:t xml:space="preserve">Гохране России, </w:t>
      </w:r>
      <w:r w:rsidRPr="0004019E">
        <w:rPr>
          <w:sz w:val="28"/>
          <w:szCs w:val="28"/>
        </w:rPr>
        <w:t xml:space="preserve">их супруг (супругов) и несовершеннолетних детей, а также их анализ. Оснований для проведения проверки достоверности и полноты сведений о доходах, об имуществе и обязательствах имущественного характера, представленных работниками Гохрана России, не имеется; </w:t>
      </w:r>
    </w:p>
    <w:p w:rsidR="00836273" w:rsidRPr="0004019E" w:rsidRDefault="00836273" w:rsidP="0004019E">
      <w:pPr>
        <w:pStyle w:val="Default"/>
        <w:ind w:firstLine="567"/>
        <w:jc w:val="both"/>
        <w:rPr>
          <w:sz w:val="28"/>
          <w:szCs w:val="28"/>
        </w:rPr>
      </w:pPr>
      <w:r w:rsidRPr="0004019E">
        <w:rPr>
          <w:sz w:val="28"/>
          <w:szCs w:val="28"/>
        </w:rPr>
        <w:t>- организовано ознакомление работников Гохрана России с представленн</w:t>
      </w:r>
      <w:r w:rsidR="00185663">
        <w:rPr>
          <w:sz w:val="28"/>
          <w:szCs w:val="28"/>
        </w:rPr>
        <w:t>ым Минфином России (письмо от 21.08.2020 № 25-03-14/73616</w:t>
      </w:r>
      <w:r w:rsidRPr="0004019E">
        <w:rPr>
          <w:sz w:val="28"/>
          <w:szCs w:val="28"/>
        </w:rPr>
        <w:t xml:space="preserve">) обзором </w:t>
      </w:r>
      <w:r w:rsidR="00185663">
        <w:rPr>
          <w:sz w:val="28"/>
          <w:szCs w:val="28"/>
        </w:rPr>
        <w:t xml:space="preserve">самых распространенных </w:t>
      </w:r>
      <w:r w:rsidRPr="0004019E">
        <w:rPr>
          <w:sz w:val="28"/>
          <w:szCs w:val="28"/>
        </w:rPr>
        <w:t>типичных ошибок, допущенных при заполнении справок о доходах, расходах, об имуществе и обязательствах и</w:t>
      </w:r>
      <w:r w:rsidR="00185663">
        <w:rPr>
          <w:sz w:val="28"/>
          <w:szCs w:val="28"/>
        </w:rPr>
        <w:t xml:space="preserve">мущественного характера, за </w:t>
      </w:r>
      <w:r w:rsidR="00760487">
        <w:rPr>
          <w:sz w:val="28"/>
          <w:szCs w:val="28"/>
        </w:rPr>
        <w:t xml:space="preserve">отчетный период </w:t>
      </w:r>
      <w:r w:rsidR="00185663">
        <w:rPr>
          <w:sz w:val="28"/>
          <w:szCs w:val="28"/>
        </w:rPr>
        <w:t>2019</w:t>
      </w:r>
      <w:r w:rsidRPr="0004019E">
        <w:rPr>
          <w:sz w:val="28"/>
          <w:szCs w:val="28"/>
        </w:rPr>
        <w:t xml:space="preserve"> год</w:t>
      </w:r>
      <w:r w:rsidR="00760487">
        <w:rPr>
          <w:sz w:val="28"/>
          <w:szCs w:val="28"/>
        </w:rPr>
        <w:t>а</w:t>
      </w:r>
      <w:r w:rsidRPr="0004019E">
        <w:rPr>
          <w:sz w:val="28"/>
          <w:szCs w:val="28"/>
        </w:rPr>
        <w:t xml:space="preserve">. </w:t>
      </w:r>
    </w:p>
    <w:p w:rsidR="00034DEB" w:rsidRDefault="00836273" w:rsidP="00034DEB">
      <w:pPr>
        <w:pStyle w:val="Default"/>
        <w:ind w:firstLine="567"/>
        <w:jc w:val="both"/>
        <w:rPr>
          <w:sz w:val="28"/>
          <w:szCs w:val="28"/>
        </w:rPr>
      </w:pPr>
      <w:r w:rsidRPr="0004019E">
        <w:rPr>
          <w:sz w:val="28"/>
          <w:szCs w:val="28"/>
        </w:rPr>
        <w:t>С целью формирования антикоррупционного поведения у работников Гохрана России в отчетном периоде проведены следующие совещания и занятия:</w:t>
      </w:r>
    </w:p>
    <w:p w:rsidR="00836273" w:rsidRPr="0004019E" w:rsidRDefault="00836273" w:rsidP="00034DEB">
      <w:pPr>
        <w:pStyle w:val="Default"/>
        <w:ind w:firstLine="567"/>
        <w:jc w:val="both"/>
        <w:rPr>
          <w:sz w:val="28"/>
          <w:szCs w:val="28"/>
        </w:rPr>
      </w:pPr>
      <w:r w:rsidRPr="0004019E">
        <w:rPr>
          <w:sz w:val="28"/>
          <w:szCs w:val="28"/>
        </w:rPr>
        <w:t xml:space="preserve"> </w:t>
      </w:r>
      <w:r w:rsidR="004213CF">
        <w:rPr>
          <w:sz w:val="28"/>
          <w:szCs w:val="28"/>
        </w:rPr>
        <w:t>- 11.02.2020</w:t>
      </w:r>
      <w:r w:rsidRPr="0004019E">
        <w:rPr>
          <w:sz w:val="28"/>
          <w:szCs w:val="28"/>
        </w:rPr>
        <w:t xml:space="preserve"> совещание по вопросу</w:t>
      </w:r>
      <w:r w:rsidR="00B40598">
        <w:rPr>
          <w:sz w:val="28"/>
          <w:szCs w:val="28"/>
        </w:rPr>
        <w:t xml:space="preserve">: </w:t>
      </w:r>
      <w:r w:rsidR="00715EA0">
        <w:rPr>
          <w:sz w:val="28"/>
          <w:szCs w:val="28"/>
        </w:rPr>
        <w:t>«</w:t>
      </w:r>
      <w:r w:rsidR="00B40598">
        <w:rPr>
          <w:sz w:val="28"/>
          <w:szCs w:val="28"/>
        </w:rPr>
        <w:t>П</w:t>
      </w:r>
      <w:r w:rsidR="00715EA0">
        <w:rPr>
          <w:sz w:val="28"/>
          <w:szCs w:val="28"/>
        </w:rPr>
        <w:t>редоставление</w:t>
      </w:r>
      <w:r w:rsidRPr="0004019E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и заполнения соответствующей формы справк</w:t>
      </w:r>
      <w:r w:rsidR="004213CF">
        <w:rPr>
          <w:sz w:val="28"/>
          <w:szCs w:val="28"/>
        </w:rPr>
        <w:t>и</w:t>
      </w:r>
      <w:r w:rsidR="00715EA0">
        <w:rPr>
          <w:sz w:val="28"/>
          <w:szCs w:val="28"/>
        </w:rPr>
        <w:t>».</w:t>
      </w:r>
      <w:r w:rsidR="004213CF">
        <w:rPr>
          <w:sz w:val="28"/>
          <w:szCs w:val="28"/>
        </w:rPr>
        <w:t xml:space="preserve"> Н</w:t>
      </w:r>
      <w:r w:rsidRPr="0004019E">
        <w:rPr>
          <w:sz w:val="28"/>
          <w:szCs w:val="28"/>
        </w:rPr>
        <w:t>а совещан</w:t>
      </w:r>
      <w:r w:rsidR="0025658C">
        <w:rPr>
          <w:sz w:val="28"/>
          <w:szCs w:val="28"/>
        </w:rPr>
        <w:t>ии доведены основные положения М</w:t>
      </w:r>
      <w:r w:rsidRPr="0004019E">
        <w:rPr>
          <w:sz w:val="28"/>
          <w:szCs w:val="28"/>
        </w:rPr>
        <w:t>етодических рекомендаций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справок (за отчетн</w:t>
      </w:r>
      <w:r w:rsidR="004213CF">
        <w:rPr>
          <w:sz w:val="28"/>
          <w:szCs w:val="28"/>
        </w:rPr>
        <w:t>ый 2019</w:t>
      </w:r>
      <w:r w:rsidRPr="0004019E">
        <w:rPr>
          <w:sz w:val="28"/>
          <w:szCs w:val="28"/>
        </w:rPr>
        <w:t xml:space="preserve"> год); </w:t>
      </w:r>
    </w:p>
    <w:p w:rsidR="00836273" w:rsidRPr="0004019E" w:rsidRDefault="00B40598" w:rsidP="000401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- 19</w:t>
      </w:r>
      <w:r w:rsidR="00836273" w:rsidRPr="0004019E">
        <w:rPr>
          <w:sz w:val="28"/>
          <w:szCs w:val="28"/>
        </w:rPr>
        <w:t>.06</w:t>
      </w:r>
      <w:r>
        <w:rPr>
          <w:sz w:val="28"/>
          <w:szCs w:val="28"/>
        </w:rPr>
        <w:t>.2020</w:t>
      </w:r>
      <w:r w:rsidR="00836273" w:rsidRPr="0004019E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е по вопросу «Коррцпционно-опасные функции Гохрана России</w:t>
      </w:r>
      <w:r w:rsidR="00836273" w:rsidRPr="0004019E">
        <w:rPr>
          <w:sz w:val="28"/>
          <w:szCs w:val="28"/>
        </w:rPr>
        <w:t>»</w:t>
      </w:r>
      <w:r w:rsidR="00107AB0">
        <w:rPr>
          <w:sz w:val="28"/>
          <w:szCs w:val="28"/>
        </w:rPr>
        <w:t>. На совещании</w:t>
      </w:r>
      <w:r w:rsidR="00FD159B">
        <w:rPr>
          <w:sz w:val="28"/>
          <w:szCs w:val="28"/>
        </w:rPr>
        <w:t xml:space="preserve"> рассмотрены ситуации </w:t>
      </w:r>
      <w:r w:rsidR="002C26E1">
        <w:rPr>
          <w:sz w:val="28"/>
          <w:szCs w:val="28"/>
        </w:rPr>
        <w:t xml:space="preserve">с возможным </w:t>
      </w:r>
      <w:r w:rsidR="002C26E1">
        <w:rPr>
          <w:sz w:val="28"/>
          <w:szCs w:val="28"/>
        </w:rPr>
        <w:lastRenderedPageBreak/>
        <w:t>возникновением</w:t>
      </w:r>
      <w:r w:rsidR="00FD159B">
        <w:rPr>
          <w:sz w:val="28"/>
          <w:szCs w:val="28"/>
        </w:rPr>
        <w:t xml:space="preserve"> коррупционных действий </w:t>
      </w:r>
      <w:r w:rsidR="002C26E1">
        <w:rPr>
          <w:sz w:val="28"/>
          <w:szCs w:val="28"/>
        </w:rPr>
        <w:t xml:space="preserve">у </w:t>
      </w:r>
      <w:r w:rsidR="00FD159B">
        <w:rPr>
          <w:sz w:val="28"/>
          <w:szCs w:val="28"/>
        </w:rPr>
        <w:t>работн</w:t>
      </w:r>
      <w:bookmarkStart w:id="0" w:name="_GoBack"/>
      <w:bookmarkEnd w:id="0"/>
      <w:r w:rsidR="00FD159B">
        <w:rPr>
          <w:sz w:val="28"/>
          <w:szCs w:val="28"/>
        </w:rPr>
        <w:t>иков Гохран</w:t>
      </w:r>
      <w:r w:rsidR="002C26E1">
        <w:rPr>
          <w:sz w:val="28"/>
          <w:szCs w:val="28"/>
        </w:rPr>
        <w:t>а России и способы их недопущения</w:t>
      </w:r>
      <w:r w:rsidR="00836273" w:rsidRPr="0004019E">
        <w:rPr>
          <w:sz w:val="28"/>
          <w:szCs w:val="28"/>
        </w:rPr>
        <w:t xml:space="preserve">; </w:t>
      </w:r>
    </w:p>
    <w:p w:rsidR="00836273" w:rsidRDefault="00B40598" w:rsidP="000401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- 10.09.2020</w:t>
      </w:r>
      <w:r w:rsidR="00836273" w:rsidRPr="0004019E">
        <w:rPr>
          <w:sz w:val="28"/>
          <w:szCs w:val="28"/>
        </w:rPr>
        <w:t xml:space="preserve"> совещание по вопросу: «</w:t>
      </w:r>
      <w:r w:rsidR="00715EA0">
        <w:rPr>
          <w:sz w:val="28"/>
          <w:szCs w:val="28"/>
        </w:rPr>
        <w:t>Подведение итогов представления работниками Гохрана России сведений о доходах и расходах за отчетный 2019 год</w:t>
      </w:r>
      <w:r w:rsidR="00FD159B">
        <w:rPr>
          <w:sz w:val="28"/>
          <w:szCs w:val="28"/>
        </w:rPr>
        <w:t>. Минимизация коррупционных рисков»</w:t>
      </w:r>
      <w:r w:rsidR="00836273" w:rsidRPr="0004019E">
        <w:rPr>
          <w:sz w:val="28"/>
          <w:szCs w:val="28"/>
        </w:rPr>
        <w:t xml:space="preserve">; </w:t>
      </w:r>
    </w:p>
    <w:p w:rsidR="00B40598" w:rsidRPr="0004019E" w:rsidRDefault="00290AA0" w:rsidP="00B405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- 03.10.2020</w:t>
      </w:r>
      <w:r w:rsidR="00B40598" w:rsidRPr="0004019E">
        <w:rPr>
          <w:sz w:val="28"/>
          <w:szCs w:val="28"/>
        </w:rPr>
        <w:t xml:space="preserve"> семинар по теме «Ограничения, запреты и</w:t>
      </w:r>
      <w:r>
        <w:rPr>
          <w:sz w:val="28"/>
          <w:szCs w:val="28"/>
        </w:rPr>
        <w:t xml:space="preserve"> обязанности, распространенные п</w:t>
      </w:r>
      <w:r w:rsidR="00B40598" w:rsidRPr="0004019E">
        <w:rPr>
          <w:sz w:val="28"/>
          <w:szCs w:val="28"/>
        </w:rPr>
        <w:t xml:space="preserve">остановлением Правительства Российской Федерации от 05.07.2013 № 568 на отдельных работников организаций, созданных для выполнения задач, поставленных перед Министерством </w:t>
      </w:r>
      <w:r w:rsidR="00C975B0">
        <w:rPr>
          <w:sz w:val="28"/>
          <w:szCs w:val="28"/>
        </w:rPr>
        <w:t>финансов Российской Федерации»;</w:t>
      </w:r>
    </w:p>
    <w:p w:rsidR="00836273" w:rsidRPr="0004019E" w:rsidRDefault="004F0EAB" w:rsidP="000401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- 25.11.2020</w:t>
      </w:r>
      <w:r w:rsidR="00836273" w:rsidRPr="0004019E">
        <w:rPr>
          <w:sz w:val="28"/>
          <w:szCs w:val="28"/>
        </w:rPr>
        <w:t xml:space="preserve"> совещание по вопросу «</w:t>
      </w:r>
      <w:r>
        <w:rPr>
          <w:sz w:val="28"/>
          <w:szCs w:val="28"/>
        </w:rPr>
        <w:t>Информация о запрете дарить и получать подарки работниками Гохрана России</w:t>
      </w:r>
      <w:r w:rsidR="00836273" w:rsidRPr="0004019E">
        <w:rPr>
          <w:sz w:val="28"/>
          <w:szCs w:val="28"/>
        </w:rPr>
        <w:t xml:space="preserve">». </w:t>
      </w:r>
      <w:r w:rsidR="00C975B0">
        <w:rPr>
          <w:sz w:val="28"/>
          <w:szCs w:val="28"/>
        </w:rPr>
        <w:t>По итогам совещания руководителям структурных подразделений Гохрана России направлено информационное со</w:t>
      </w:r>
      <w:r w:rsidR="000D14A1">
        <w:rPr>
          <w:sz w:val="28"/>
          <w:szCs w:val="28"/>
        </w:rPr>
        <w:t>общение.</w:t>
      </w:r>
    </w:p>
    <w:p w:rsidR="003E2E53" w:rsidRPr="00D87551" w:rsidRDefault="00836273" w:rsidP="003E2E5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87551">
        <w:rPr>
          <w:color w:val="auto"/>
          <w:sz w:val="28"/>
          <w:szCs w:val="28"/>
        </w:rPr>
        <w:t>Го</w:t>
      </w:r>
      <w:r w:rsidR="00E05D31">
        <w:rPr>
          <w:color w:val="auto"/>
          <w:sz w:val="28"/>
          <w:szCs w:val="28"/>
        </w:rPr>
        <w:t>храном России реализован</w:t>
      </w:r>
      <w:r w:rsidRPr="00D87551">
        <w:rPr>
          <w:color w:val="auto"/>
          <w:sz w:val="28"/>
          <w:szCs w:val="28"/>
        </w:rPr>
        <w:t xml:space="preserve"> комплекс мер по предупреждению коррупции в соответствии со статьей 13.3 Федерального закона «О противодействии коррупции». Отделом внутреннего финансового аудита проводится постоянный контроль деятельности структурных подразделений Гохран</w:t>
      </w:r>
      <w:r w:rsidR="000D14A1">
        <w:rPr>
          <w:color w:val="auto"/>
          <w:sz w:val="28"/>
          <w:szCs w:val="28"/>
        </w:rPr>
        <w:t>а</w:t>
      </w:r>
      <w:r w:rsidRPr="00D87551">
        <w:rPr>
          <w:color w:val="auto"/>
          <w:sz w:val="28"/>
          <w:szCs w:val="28"/>
        </w:rPr>
        <w:t xml:space="preserve"> России по недопущению составления неофициальной отчетности и использования поддельных документов. </w:t>
      </w:r>
    </w:p>
    <w:p w:rsidR="003E2E53" w:rsidRPr="00D87551" w:rsidRDefault="003E2E53" w:rsidP="003E2E53">
      <w:pPr>
        <w:pStyle w:val="Default"/>
        <w:ind w:firstLine="567"/>
        <w:jc w:val="both"/>
        <w:rPr>
          <w:sz w:val="28"/>
          <w:szCs w:val="28"/>
        </w:rPr>
      </w:pPr>
      <w:r w:rsidRPr="00D87551">
        <w:rPr>
          <w:sz w:val="28"/>
          <w:szCs w:val="28"/>
        </w:rPr>
        <w:t>В 2020 году 6 работников Гохрана России прошли обучение</w:t>
      </w:r>
      <w:r w:rsidR="00D87551" w:rsidRPr="00D87551">
        <w:rPr>
          <w:sz w:val="28"/>
          <w:szCs w:val="28"/>
        </w:rPr>
        <w:t xml:space="preserve"> (повышение квалификации) по вопросам противодействия коррупции по программе повышения квалификации «Противодействие коррупции в органах государственной власти и местного самоуправления» в ООО «Центр повышения квалификации».</w:t>
      </w:r>
    </w:p>
    <w:p w:rsidR="00836273" w:rsidRPr="00621FAE" w:rsidRDefault="00836273" w:rsidP="000401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21FAE">
        <w:rPr>
          <w:color w:val="auto"/>
          <w:sz w:val="28"/>
          <w:szCs w:val="28"/>
        </w:rPr>
        <w:t>В рамках совершенствования условий, процедур и механизмов осуществления закупок товаров, работ, услуг для нужд Гохрана России в отчетном пе</w:t>
      </w:r>
      <w:r w:rsidR="00135A83" w:rsidRPr="00621FAE">
        <w:rPr>
          <w:color w:val="auto"/>
          <w:sz w:val="28"/>
          <w:szCs w:val="28"/>
        </w:rPr>
        <w:t>риоде 137</w:t>
      </w:r>
      <w:r w:rsidRPr="00621FAE">
        <w:rPr>
          <w:color w:val="auto"/>
          <w:sz w:val="28"/>
          <w:szCs w:val="28"/>
        </w:rPr>
        <w:t xml:space="preserve"> работников Гохрана России</w:t>
      </w:r>
      <w:r w:rsidR="00963E46" w:rsidRPr="00621FAE">
        <w:rPr>
          <w:color w:val="auto"/>
          <w:sz w:val="28"/>
          <w:szCs w:val="28"/>
        </w:rPr>
        <w:t xml:space="preserve"> </w:t>
      </w:r>
      <w:r w:rsidRPr="00621FAE">
        <w:rPr>
          <w:color w:val="auto"/>
          <w:sz w:val="28"/>
          <w:szCs w:val="28"/>
        </w:rPr>
        <w:t>прошли обучение в</w:t>
      </w:r>
      <w:r w:rsidR="00621FAE" w:rsidRPr="00621FAE">
        <w:rPr>
          <w:color w:val="auto"/>
          <w:sz w:val="28"/>
          <w:szCs w:val="28"/>
        </w:rPr>
        <w:t xml:space="preserve"> рамках повышения квалификации по программе «Контрактная система</w:t>
      </w:r>
      <w:r w:rsidR="00621FAE" w:rsidRPr="00621FAE">
        <w:rPr>
          <w:sz w:val="28"/>
          <w:szCs w:val="28"/>
        </w:rPr>
        <w:t xml:space="preserve"> в сфере закупок товаров, работ и услуг для обеспечения государственных и муниципальных нужд (на основе Федерального закона от 05.04.2013 № 44-ФЗ)» в АНОО ДПО «Высшая школа закупок»</w:t>
      </w:r>
      <w:r w:rsidR="00621FAE">
        <w:rPr>
          <w:sz w:val="28"/>
          <w:szCs w:val="28"/>
        </w:rPr>
        <w:t>.</w:t>
      </w:r>
    </w:p>
    <w:p w:rsidR="00E1703E" w:rsidRPr="00621FAE" w:rsidRDefault="00225664" w:rsidP="000401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работниками Гохрана России, принятыми</w:t>
      </w:r>
      <w:r w:rsidRPr="00621FAE">
        <w:rPr>
          <w:rFonts w:ascii="Times New Roman" w:hAnsi="Times New Roman" w:cs="Times New Roman"/>
          <w:sz w:val="28"/>
          <w:szCs w:val="28"/>
        </w:rPr>
        <w:t xml:space="preserve"> на работу в 2020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инструктажи по основам антикоррупционно</w:t>
      </w:r>
      <w:r w:rsidR="00E0065C">
        <w:rPr>
          <w:rFonts w:ascii="Times New Roman" w:hAnsi="Times New Roman" w:cs="Times New Roman"/>
          <w:sz w:val="28"/>
          <w:szCs w:val="28"/>
        </w:rPr>
        <w:t>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доведены под под</w:t>
      </w:r>
      <w:r w:rsidR="00836273" w:rsidRPr="00621FAE">
        <w:rPr>
          <w:rFonts w:ascii="Times New Roman" w:hAnsi="Times New Roman" w:cs="Times New Roman"/>
          <w:sz w:val="28"/>
          <w:szCs w:val="28"/>
        </w:rPr>
        <w:t>пись Кодекс этики и служебного поведения работ</w:t>
      </w:r>
      <w:r>
        <w:rPr>
          <w:rFonts w:ascii="Times New Roman" w:hAnsi="Times New Roman" w:cs="Times New Roman"/>
          <w:sz w:val="28"/>
          <w:szCs w:val="28"/>
        </w:rPr>
        <w:t>ников Гохрана России</w:t>
      </w:r>
      <w:r w:rsidR="00FF5CF9">
        <w:rPr>
          <w:rFonts w:ascii="Times New Roman" w:hAnsi="Times New Roman" w:cs="Times New Roman"/>
          <w:sz w:val="28"/>
          <w:szCs w:val="28"/>
        </w:rPr>
        <w:t xml:space="preserve"> и </w:t>
      </w:r>
      <w:r w:rsidR="00836273" w:rsidRPr="00621FAE">
        <w:rPr>
          <w:rFonts w:ascii="Times New Roman" w:hAnsi="Times New Roman" w:cs="Times New Roman"/>
          <w:sz w:val="28"/>
          <w:szCs w:val="28"/>
        </w:rPr>
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юридических лиц.</w:t>
      </w:r>
    </w:p>
    <w:sectPr w:rsidR="00E1703E" w:rsidRPr="00621FAE" w:rsidSect="000D14A1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048E"/>
    <w:multiLevelType w:val="hybridMultilevel"/>
    <w:tmpl w:val="24621224"/>
    <w:lvl w:ilvl="0" w:tplc="1D36F9D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73"/>
    <w:rsid w:val="00034DEB"/>
    <w:rsid w:val="000352F5"/>
    <w:rsid w:val="0004019E"/>
    <w:rsid w:val="000D14A1"/>
    <w:rsid w:val="000F161F"/>
    <w:rsid w:val="00107AB0"/>
    <w:rsid w:val="00130023"/>
    <w:rsid w:val="00135A83"/>
    <w:rsid w:val="00185663"/>
    <w:rsid w:val="00225664"/>
    <w:rsid w:val="0025658C"/>
    <w:rsid w:val="00285127"/>
    <w:rsid w:val="00290AA0"/>
    <w:rsid w:val="002C26E1"/>
    <w:rsid w:val="00303F49"/>
    <w:rsid w:val="00334E29"/>
    <w:rsid w:val="003D6D6F"/>
    <w:rsid w:val="003E2E53"/>
    <w:rsid w:val="004213CF"/>
    <w:rsid w:val="004A1E03"/>
    <w:rsid w:val="004F0EAB"/>
    <w:rsid w:val="00621FAE"/>
    <w:rsid w:val="006605FE"/>
    <w:rsid w:val="006A48A2"/>
    <w:rsid w:val="006F0451"/>
    <w:rsid w:val="00715EA0"/>
    <w:rsid w:val="00760487"/>
    <w:rsid w:val="0077757D"/>
    <w:rsid w:val="007E553E"/>
    <w:rsid w:val="00803300"/>
    <w:rsid w:val="0083108F"/>
    <w:rsid w:val="008315A3"/>
    <w:rsid w:val="00836273"/>
    <w:rsid w:val="0088155C"/>
    <w:rsid w:val="00963E46"/>
    <w:rsid w:val="009A51D9"/>
    <w:rsid w:val="009F0883"/>
    <w:rsid w:val="00A002F0"/>
    <w:rsid w:val="00A7058B"/>
    <w:rsid w:val="00AE3E5E"/>
    <w:rsid w:val="00B40598"/>
    <w:rsid w:val="00B50958"/>
    <w:rsid w:val="00B51F20"/>
    <w:rsid w:val="00B910BA"/>
    <w:rsid w:val="00B95FC7"/>
    <w:rsid w:val="00BD1196"/>
    <w:rsid w:val="00C17645"/>
    <w:rsid w:val="00C22F73"/>
    <w:rsid w:val="00C975B0"/>
    <w:rsid w:val="00D80561"/>
    <w:rsid w:val="00D87551"/>
    <w:rsid w:val="00E0065C"/>
    <w:rsid w:val="00E05D31"/>
    <w:rsid w:val="00E1703E"/>
    <w:rsid w:val="00E740C0"/>
    <w:rsid w:val="00FD159B"/>
    <w:rsid w:val="00FD6F3F"/>
    <w:rsid w:val="00FF1005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2B66-D436-4D46-8BC8-A4B730D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3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А.Л.</dc:creator>
  <cp:keywords/>
  <dc:description/>
  <cp:lastModifiedBy>Павлов А.Л.</cp:lastModifiedBy>
  <cp:revision>63</cp:revision>
  <cp:lastPrinted>2020-12-15T07:18:00Z</cp:lastPrinted>
  <dcterms:created xsi:type="dcterms:W3CDTF">2020-12-14T13:10:00Z</dcterms:created>
  <dcterms:modified xsi:type="dcterms:W3CDTF">2020-12-15T09:15:00Z</dcterms:modified>
</cp:coreProperties>
</file>