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4253"/>
        <w:gridCol w:w="1572"/>
        <w:gridCol w:w="3106"/>
        <w:gridCol w:w="1560"/>
        <w:gridCol w:w="60"/>
      </w:tblGrid>
      <w:tr w:rsidR="002C4128" w14:paraId="0F3D3C40" w14:textId="77777777" w:rsidTr="00CD1272">
        <w:tc>
          <w:tcPr>
            <w:tcW w:w="15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27CDF" w14:textId="77777777" w:rsidR="002C4128" w:rsidRPr="00D46ED3" w:rsidRDefault="002C4128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Контроль деятельности ФГБУ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«МФК М</w:t>
            </w: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инфина России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32482" w14:paraId="15D1B333" w14:textId="77777777" w:rsidTr="00CD1272">
        <w:trPr>
          <w:gridAfter w:val="1"/>
          <w:wAfter w:w="6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106F" w14:textId="77777777" w:rsidR="00C32482" w:rsidRDefault="00C32482">
            <w:pPr>
              <w:widowControl w:val="0"/>
              <w:autoSpaceDE w:val="0"/>
              <w:autoSpaceDN w:val="0"/>
              <w:spacing w:line="25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проводившая проверку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3A1B" w14:textId="77777777" w:rsidR="00C32482" w:rsidRDefault="00C32482" w:rsidP="00D46ED3">
            <w:pPr>
              <w:spacing w:line="25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F819" w14:textId="77777777" w:rsidR="00C32482" w:rsidRDefault="00C32482" w:rsidP="00D46ED3">
            <w:pPr>
              <w:spacing w:line="25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C34" w14:textId="77777777" w:rsidR="00C32482" w:rsidRPr="00F558DC" w:rsidRDefault="00C32482" w:rsidP="00D46ED3">
            <w:pPr>
              <w:spacing w:line="25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8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078F" w14:textId="77777777" w:rsidR="00C32482" w:rsidRDefault="00C32482">
            <w:pPr>
              <w:spacing w:line="256" w:lineRule="auto"/>
              <w:ind w:left="5" w:hanging="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A30E" w14:textId="77777777" w:rsidR="00C32482" w:rsidRDefault="00C32482">
            <w:pPr>
              <w:spacing w:line="256" w:lineRule="auto"/>
              <w:ind w:left="5" w:hanging="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Принятые меры по результатам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70" w14:textId="77777777" w:rsidR="00C32482" w:rsidRPr="00C32482" w:rsidRDefault="00C32482">
            <w:pPr>
              <w:spacing w:line="256" w:lineRule="auto"/>
              <w:ind w:left="5" w:hanging="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32482">
              <w:rPr>
                <w:b/>
                <w:color w:val="000000"/>
                <w:sz w:val="24"/>
                <w:szCs w:val="24"/>
              </w:rPr>
              <w:t>Дата принятия мер по результатам проверки</w:t>
            </w:r>
          </w:p>
        </w:tc>
      </w:tr>
      <w:tr w:rsidR="002C4128" w14:paraId="43119950" w14:textId="77777777" w:rsidTr="00CD1272">
        <w:trPr>
          <w:gridAfter w:val="1"/>
          <w:wAfter w:w="6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841" w14:textId="77777777" w:rsidR="002C4128" w:rsidRPr="002C4128" w:rsidRDefault="002C4128" w:rsidP="002C4128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F73" w14:textId="77777777" w:rsidR="002C4128" w:rsidRPr="002C4128" w:rsidRDefault="002C4128" w:rsidP="002C4128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6D0" w14:textId="77777777" w:rsidR="002C4128" w:rsidRPr="002C4128" w:rsidRDefault="002C4128" w:rsidP="002C4128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31A" w14:textId="77777777" w:rsidR="002C4128" w:rsidRPr="002C4128" w:rsidRDefault="002C4128" w:rsidP="002C4128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89C" w14:textId="77777777" w:rsidR="002C4128" w:rsidRPr="002C4128" w:rsidRDefault="002C4128" w:rsidP="002C4128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C2F" w14:textId="77777777" w:rsidR="002C4128" w:rsidRPr="002C4128" w:rsidRDefault="002C4128" w:rsidP="002C4128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3CC" w14:textId="77777777" w:rsidR="002C4128" w:rsidRPr="002C4128" w:rsidRDefault="002C4128" w:rsidP="002C4128">
            <w:pPr>
              <w:spacing w:line="256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 w:rsidRPr="002C41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C21824" w14:paraId="572ED9AC" w14:textId="77777777" w:rsidTr="00CD1272">
        <w:trPr>
          <w:gridAfter w:val="1"/>
          <w:wAfter w:w="6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596" w14:textId="2E25DC82" w:rsidR="00C21824" w:rsidRPr="002C4128" w:rsidRDefault="00C21824" w:rsidP="00C21824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надзорной деятельности по </w:t>
            </w:r>
            <w:proofErr w:type="spellStart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Домодедово ГУ МЧС России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C93" w14:textId="4278D3AB" w:rsidR="00C21824" w:rsidRPr="002C4128" w:rsidRDefault="00894481" w:rsidP="00C21824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14.02.2020-20</w:t>
            </w:r>
            <w:r w:rsidR="00C21824">
              <w:rPr>
                <w:rFonts w:eastAsia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5E8" w14:textId="1464286E" w:rsidR="00C21824" w:rsidRPr="002C4128" w:rsidRDefault="00C21824" w:rsidP="00C21824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918" w14:textId="616FC1C6" w:rsidR="00C21824" w:rsidRPr="002C4128" w:rsidRDefault="00C21824" w:rsidP="00C21824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1824">
              <w:rPr>
                <w:rStyle w:val="20"/>
                <w:rFonts w:eastAsiaTheme="minorHAnsi"/>
                <w:sz w:val="24"/>
                <w:szCs w:val="24"/>
              </w:rPr>
              <w:t>Не выявлено (Предписание № 53/1/63 по устранению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 от 27 мая 2019 года выполнено в полном объеме).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FF4" w14:textId="1769C384" w:rsidR="00C21824" w:rsidRPr="002C4128" w:rsidRDefault="00C21824" w:rsidP="00C21824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надзорной деятельности по </w:t>
            </w:r>
            <w:proofErr w:type="spellStart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A52A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 Домодедово ГУ МЧС России по МО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20.02.2020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35B" w14:textId="7FB862B2" w:rsidR="00C21824" w:rsidRPr="002C4128" w:rsidRDefault="00D41161" w:rsidP="00C21824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398" w14:textId="6168CD98" w:rsidR="00C21824" w:rsidRPr="002C4128" w:rsidRDefault="00D41161" w:rsidP="00C21824">
            <w:pPr>
              <w:spacing w:line="256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C21824" w:rsidRPr="00DD4361" w14:paraId="30B8AC3F" w14:textId="77777777" w:rsidTr="00CD1272">
        <w:trPr>
          <w:gridAfter w:val="1"/>
          <w:wAfter w:w="60" w:type="dxa"/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3BD" w14:textId="465636C8" w:rsidR="00C21824" w:rsidRPr="00B23907" w:rsidRDefault="00C21824" w:rsidP="00C21824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инспекция труда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CAF" w14:textId="74807344" w:rsidR="00C21824" w:rsidRDefault="00C21824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02.03.2020-30.03.2020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A2B" w14:textId="7C7D3FB7" w:rsidR="00C21824" w:rsidRDefault="00C21824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Период работы работника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903" w14:textId="6DECE450" w:rsidR="00C21824" w:rsidRPr="00F558DC" w:rsidRDefault="00081F29" w:rsidP="00653D6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304CE8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Формулировка п 1.9 трудового договора, заключенного с работником, не соответствует требованиям</w:t>
            </w:r>
            <w:r w:rsidR="00DE1B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ст. 57 ТК РФ, а также п. 1 с</w:t>
            </w:r>
            <w:r w:rsidRPr="00304CE8">
              <w:rPr>
                <w:rFonts w:eastAsia="Times New Roman" w:cs="Times New Roman"/>
                <w:sz w:val="24"/>
                <w:szCs w:val="24"/>
                <w:lang w:eastAsia="ru-RU"/>
              </w:rPr>
              <w:t>т. 14 Федерального закона от 28.12.2013 №426-ФЗ «О специальной оценке условий труда»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411" w14:textId="6A5600F1" w:rsidR="00C21824" w:rsidRDefault="00081F29" w:rsidP="00DE1B8B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F29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рки ГИТ в МО от 23.03.2020 № ПГ/03004/</w:t>
            </w:r>
            <w:r w:rsidR="00DE1B8B">
              <w:rPr>
                <w:rFonts w:eastAsia="Times New Roman" w:cs="Times New Roman"/>
                <w:sz w:val="24"/>
                <w:szCs w:val="24"/>
                <w:lang w:eastAsia="ru-RU"/>
              </w:rPr>
              <w:t>12-4218-И/</w:t>
            </w:r>
            <w:r w:rsidRPr="00081F29">
              <w:rPr>
                <w:rFonts w:eastAsia="Times New Roman" w:cs="Times New Roman"/>
                <w:sz w:val="24"/>
                <w:szCs w:val="24"/>
                <w:lang w:eastAsia="ru-RU"/>
              </w:rPr>
              <w:t>990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081F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80F" w14:textId="7AC0C1E8" w:rsidR="00C21824" w:rsidRDefault="008913B5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3B5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Дополнительное соглашение к трудовому договору под</w:t>
            </w:r>
            <w:r w:rsidR="000C35B3">
              <w:rPr>
                <w:rFonts w:eastAsia="Times New Roman" w:cs="Times New Roman"/>
                <w:sz w:val="24"/>
                <w:szCs w:val="24"/>
                <w:lang w:eastAsia="ru-RU"/>
              </w:rPr>
              <w:t>писано</w:t>
            </w:r>
            <w:r w:rsidR="00281B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закрытия больничного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944" w14:textId="2D93BFCA" w:rsidR="00C21824" w:rsidRDefault="00C21824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1824" w:rsidRPr="00DD4361" w14:paraId="65F09362" w14:textId="77777777" w:rsidTr="00CD1272">
        <w:trPr>
          <w:gridAfter w:val="1"/>
          <w:wAfter w:w="60" w:type="dxa"/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645" w14:textId="1ED94277" w:rsidR="00C21824" w:rsidRDefault="00C21824" w:rsidP="00C21824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390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Филиал №42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390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ГУ МОРО ФСС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DB4" w14:textId="0FD7A121" w:rsidR="00C21824" w:rsidRDefault="00C21824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6CC" w14:textId="4928BA46" w:rsidR="00C21824" w:rsidRDefault="00C21824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739" w14:textId="5E921FC1" w:rsidR="00C21824" w:rsidRPr="00FD0250" w:rsidRDefault="00C21824" w:rsidP="00C2182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8"/>
              </w:tabs>
              <w:ind w:left="79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ЭВН отсутствуют данные обследования</w:t>
            </w:r>
            <w:r w:rsidRPr="00FD0250">
              <w:rPr>
                <w:sz w:val="22"/>
                <w:szCs w:val="22"/>
              </w:rPr>
              <w:t xml:space="preserve"> пациента, подтверждающие его диагноз.</w:t>
            </w:r>
          </w:p>
          <w:p w14:paraId="567C8A17" w14:textId="27FEB820" w:rsidR="00C21824" w:rsidRPr="00FD0250" w:rsidRDefault="00C21824" w:rsidP="00894481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8"/>
              </w:tabs>
              <w:ind w:left="79" w:firstLine="284"/>
              <w:jc w:val="both"/>
              <w:rPr>
                <w:rStyle w:val="20"/>
                <w:color w:val="auto"/>
                <w:lang w:eastAsia="en-US" w:bidi="ar-SA"/>
              </w:rPr>
            </w:pPr>
            <w:r w:rsidRPr="00FD0250">
              <w:rPr>
                <w:sz w:val="22"/>
                <w:szCs w:val="22"/>
              </w:rPr>
              <w:t xml:space="preserve">В амбулаторной карте не отражена </w:t>
            </w:r>
            <w:r w:rsidRPr="00FD0250">
              <w:rPr>
                <w:sz w:val="22"/>
                <w:szCs w:val="22"/>
              </w:rPr>
              <w:lastRenderedPageBreak/>
              <w:t xml:space="preserve">динамика болезни. </w:t>
            </w:r>
            <w:r>
              <w:rPr>
                <w:sz w:val="22"/>
                <w:szCs w:val="22"/>
              </w:rPr>
              <w:t>Н</w:t>
            </w:r>
            <w:r w:rsidRPr="00FD0250">
              <w:rPr>
                <w:sz w:val="22"/>
                <w:szCs w:val="22"/>
              </w:rPr>
              <w:t>е выполнено</w:t>
            </w:r>
            <w:r>
              <w:rPr>
                <w:sz w:val="22"/>
                <w:szCs w:val="22"/>
              </w:rPr>
              <w:t xml:space="preserve"> обследование </w:t>
            </w:r>
            <w:r w:rsidRPr="00FD0250">
              <w:rPr>
                <w:sz w:val="22"/>
                <w:szCs w:val="22"/>
              </w:rPr>
              <w:t>(рентгенограмма пояснично- крестцового отдела позвоночника),</w:t>
            </w:r>
            <w:r w:rsidR="00894481">
              <w:rPr>
                <w:sz w:val="22"/>
                <w:szCs w:val="22"/>
              </w:rPr>
              <w:t xml:space="preserve"> назначенное врачом</w:t>
            </w:r>
            <w:r>
              <w:rPr>
                <w:sz w:val="22"/>
                <w:szCs w:val="22"/>
              </w:rPr>
              <w:t>, врач</w:t>
            </w:r>
            <w:r w:rsidRPr="00FD0250">
              <w:rPr>
                <w:sz w:val="22"/>
                <w:szCs w:val="22"/>
              </w:rPr>
              <w:t xml:space="preserve"> не контролирует назначенные обследования.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979" w14:textId="0F4D8008" w:rsidR="00C21824" w:rsidRPr="00FD0250" w:rsidRDefault="00C21824" w:rsidP="00C21824">
            <w:pPr>
              <w:ind w:left="5" w:hanging="5"/>
              <w:rPr>
                <w:rFonts w:eastAsia="Times New Roman" w:cs="Times New Roman"/>
                <w:sz w:val="22"/>
                <w:lang w:eastAsia="ru-RU"/>
              </w:rPr>
            </w:pPr>
            <w:r w:rsidRPr="00FD02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Акт 8 ОТ 04.03.2020 Филиал №42 ГУ МОРО </w:t>
            </w:r>
            <w:r w:rsidRPr="00FD025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ФСС РФ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7BD" w14:textId="77777777" w:rsidR="00C73647" w:rsidRPr="00FF03A7" w:rsidRDefault="00C21824" w:rsidP="002C442A">
            <w:pPr>
              <w:ind w:left="75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 w:rsidR="00C73647" w:rsidRPr="00FF03A7">
              <w:rPr>
                <w:rFonts w:eastAsia="Times New Roman" w:cs="Times New Roman"/>
                <w:sz w:val="24"/>
                <w:szCs w:val="24"/>
                <w:lang w:eastAsia="ru-RU"/>
              </w:rPr>
              <w:t>1.Усилен контроль за ЭВН.</w:t>
            </w:r>
          </w:p>
          <w:p w14:paraId="574F8D75" w14:textId="4FED6257" w:rsidR="00C73647" w:rsidRPr="00FF03A7" w:rsidRDefault="00C73647" w:rsidP="002C442A">
            <w:pPr>
              <w:ind w:left="75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3A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F03A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заседание врачебной подкомиссии</w:t>
            </w:r>
            <w:r w:rsidR="005B78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8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12.03.2020.</w:t>
            </w:r>
          </w:p>
          <w:p w14:paraId="2F0896C3" w14:textId="367C71A2" w:rsidR="00C21824" w:rsidRDefault="00C73647" w:rsidP="002C442A">
            <w:pPr>
              <w:ind w:left="75"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3. </w:t>
            </w:r>
            <w:r w:rsidRPr="00FF03A7">
              <w:rPr>
                <w:rFonts w:eastAsia="Times New Roman" w:cs="Times New Roman"/>
                <w:sz w:val="24"/>
                <w:szCs w:val="24"/>
                <w:lang w:eastAsia="ru-RU"/>
              </w:rPr>
              <w:t>Врачи ознакомлены с актом провер</w:t>
            </w:r>
            <w:r w:rsidR="005B7843">
              <w:rPr>
                <w:rFonts w:eastAsia="Times New Roman" w:cs="Times New Roman"/>
                <w:sz w:val="24"/>
                <w:szCs w:val="24"/>
                <w:lang w:eastAsia="ru-RU"/>
              </w:rPr>
              <w:t>ки 12.03.2020</w:t>
            </w:r>
            <w:r w:rsidRPr="00FF03A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C55" w14:textId="65AB2D14" w:rsidR="00C21824" w:rsidRDefault="00027F6E" w:rsidP="00C21824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 момента получения акта проверки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(04.03.2020)</w:t>
            </w:r>
          </w:p>
        </w:tc>
      </w:tr>
      <w:tr w:rsidR="00090DA0" w:rsidRPr="00DD4361" w14:paraId="01BBCF74" w14:textId="77777777" w:rsidTr="00CD1272">
        <w:trPr>
          <w:gridAfter w:val="1"/>
          <w:wAfter w:w="60" w:type="dxa"/>
          <w:trHeight w:val="19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EDC" w14:textId="77777777" w:rsidR="00090DA0" w:rsidRPr="00B23907" w:rsidRDefault="00090DA0" w:rsidP="00090DA0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CD3" w14:textId="739C756C" w:rsidR="00090DA0" w:rsidRDefault="00090DA0" w:rsidP="00090DA0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02.03.2020 - 0 16.03.2020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865" w14:textId="101DCB71" w:rsidR="00090DA0" w:rsidRDefault="00090DA0" w:rsidP="00090DA0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CCE" w14:textId="15019077" w:rsidR="00090DA0" w:rsidRPr="00F558DC" w:rsidRDefault="00090DA0" w:rsidP="00090DA0">
            <w:pPr>
              <w:ind w:left="76" w:right="80" w:firstLine="284"/>
              <w:rPr>
                <w:rStyle w:val="20"/>
                <w:rFonts w:eastAsiaTheme="minorHAnsi"/>
                <w:sz w:val="24"/>
                <w:szCs w:val="24"/>
              </w:rPr>
            </w:pPr>
            <w:r w:rsidRPr="00E80FA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 выявлено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606" w14:textId="280371F9" w:rsidR="00090DA0" w:rsidRDefault="00090DA0" w:rsidP="00090DA0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№11-17-06-03-20 от 30.03.2020 (проверка в сфере закупок  по №223-ФЗ) Минфином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3BE" w14:textId="71D7B981" w:rsidR="00090DA0" w:rsidRDefault="00090DA0" w:rsidP="00090DA0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EB5" w14:textId="2D345422" w:rsidR="00090DA0" w:rsidRDefault="0004490A" w:rsidP="00090DA0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D5B8B" w:rsidRPr="00DD4361" w14:paraId="4AB7327E" w14:textId="77777777" w:rsidTr="00CD1272">
        <w:trPr>
          <w:gridAfter w:val="1"/>
          <w:wAfter w:w="60" w:type="dxa"/>
          <w:trHeight w:val="1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86C" w14:textId="338A205C" w:rsidR="00AD5B8B" w:rsidRDefault="00AD5B8B" w:rsidP="00AD5B8B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6A8" w14:textId="55083EFD" w:rsidR="00AD5B8B" w:rsidRDefault="00AD5B8B" w:rsidP="00AD5B8B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02.03.2020 - 0 16.03.2020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267" w14:textId="38655A62" w:rsidR="00AD5B8B" w:rsidRDefault="00AD5B8B" w:rsidP="00AD5B8B">
            <w:pPr>
              <w:ind w:left="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53430D" w14:textId="3FF84EB8" w:rsidR="00AD5B8B" w:rsidRPr="00AD5B8B" w:rsidRDefault="00AD5B8B" w:rsidP="00AD5B8B">
            <w:pPr>
              <w:ind w:left="76" w:right="80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0830A7">
              <w:rPr>
                <w:color w:val="000000"/>
                <w:sz w:val="24"/>
                <w:szCs w:val="24"/>
              </w:rPr>
              <w:t xml:space="preserve"> </w:t>
            </w:r>
            <w:r w:rsidRPr="00AD5B8B">
              <w:rPr>
                <w:color w:val="000000"/>
                <w:sz w:val="24"/>
                <w:szCs w:val="24"/>
              </w:rPr>
              <w:t>Отсутствие в протоколе рассмотрения первых частей заявок на участие в эл</w:t>
            </w:r>
            <w:r>
              <w:rPr>
                <w:sz w:val="24"/>
                <w:szCs w:val="24"/>
              </w:rPr>
              <w:t xml:space="preserve">ектронном аукционе по закупке </w:t>
            </w:r>
            <w:r w:rsidRPr="00AD5B8B">
              <w:rPr>
                <w:sz w:val="24"/>
                <w:szCs w:val="24"/>
              </w:rPr>
              <w:t>№</w:t>
            </w:r>
            <w:r w:rsidRPr="00AD5B8B">
              <w:rPr>
                <w:color w:val="000000"/>
                <w:sz w:val="24"/>
                <w:szCs w:val="24"/>
              </w:rPr>
              <w:t>0348100026518000167 информации</w:t>
            </w:r>
            <w:r w:rsidRPr="00AD5B8B">
              <w:rPr>
                <w:sz w:val="24"/>
                <w:szCs w:val="24"/>
              </w:rPr>
              <w:t xml:space="preserve">, </w:t>
            </w:r>
            <w:r w:rsidRPr="00AD5B8B">
              <w:rPr>
                <w:color w:val="000000"/>
                <w:sz w:val="24"/>
                <w:szCs w:val="24"/>
              </w:rPr>
              <w:t>предусмотренной пунктом 4) части 6 статьи 67 Федераль</w:t>
            </w:r>
            <w:r>
              <w:rPr>
                <w:color w:val="000000"/>
                <w:sz w:val="24"/>
                <w:szCs w:val="24"/>
              </w:rPr>
              <w:t xml:space="preserve">ного закона от 05.04.2013 </w:t>
            </w:r>
            <w:r w:rsidRPr="00AD5B8B">
              <w:rPr>
                <w:color w:val="000000"/>
                <w:sz w:val="24"/>
                <w:szCs w:val="24"/>
              </w:rPr>
              <w:t>№ 44-ФЗ «О контрактной системе в сфер</w:t>
            </w:r>
            <w:r w:rsidRPr="00AD5B8B">
              <w:rPr>
                <w:sz w:val="24"/>
                <w:szCs w:val="24"/>
              </w:rPr>
              <w:t>е закупок товаров, работ, услуг для</w:t>
            </w:r>
            <w:r w:rsidRPr="00AD5B8B">
              <w:rPr>
                <w:sz w:val="24"/>
                <w:szCs w:val="24"/>
              </w:rPr>
              <w:tab/>
              <w:t xml:space="preserve">обеспечения </w:t>
            </w:r>
            <w:r w:rsidRPr="00AD5B8B">
              <w:rPr>
                <w:color w:val="000000"/>
                <w:sz w:val="24"/>
                <w:szCs w:val="24"/>
              </w:rPr>
              <w:t>государственных</w:t>
            </w:r>
            <w:r w:rsidRPr="00AD5B8B">
              <w:rPr>
                <w:color w:val="000000"/>
                <w:sz w:val="24"/>
                <w:szCs w:val="24"/>
              </w:rPr>
              <w:tab/>
              <w:t>и</w:t>
            </w:r>
            <w:r w:rsidRPr="00AD5B8B">
              <w:rPr>
                <w:sz w:val="24"/>
                <w:szCs w:val="24"/>
              </w:rPr>
              <w:t xml:space="preserve"> </w:t>
            </w:r>
            <w:r w:rsidRPr="00AD5B8B">
              <w:rPr>
                <w:color w:val="000000"/>
                <w:sz w:val="24"/>
                <w:szCs w:val="24"/>
              </w:rPr>
              <w:t>муниципальных нужд» (далее - Федеральный закон № 44-ФЗ);</w:t>
            </w:r>
          </w:p>
          <w:p w14:paraId="16F79C2D" w14:textId="2B995AF6" w:rsidR="00AD5B8B" w:rsidRPr="00E80FAB" w:rsidRDefault="00AD5B8B" w:rsidP="00AD5B8B">
            <w:pPr>
              <w:ind w:left="76" w:right="80"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8B">
              <w:rPr>
                <w:color w:val="000000"/>
                <w:sz w:val="24"/>
                <w:szCs w:val="24"/>
              </w:rPr>
              <w:t xml:space="preserve">2. Некорректное указание даты окончания срока предоставления участникам аукциона разъяснений </w:t>
            </w:r>
            <w:r w:rsidRPr="00AD5B8B">
              <w:rPr>
                <w:color w:val="000000"/>
                <w:sz w:val="24"/>
                <w:szCs w:val="24"/>
              </w:rPr>
              <w:lastRenderedPageBreak/>
              <w:t>положений документации об аукционе по закупке № 0348100026519000170 (Поставка продуктов питания для филиала - УОЦ «Икша» ФГБУ «МФК Минфина России»).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699" w14:textId="77777777" w:rsidR="00AD5B8B" w:rsidRDefault="00AD5B8B" w:rsidP="00AD5B8B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Акт проверки </w:t>
            </w:r>
          </w:p>
          <w:p w14:paraId="7AE1A6F6" w14:textId="77777777" w:rsidR="00AD5B8B" w:rsidRDefault="00AD5B8B" w:rsidP="00AD5B8B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3C13D6">
              <w:rPr>
                <w:rFonts w:eastAsia="Times New Roman" w:cs="Times New Roman"/>
                <w:sz w:val="24"/>
                <w:szCs w:val="24"/>
                <w:lang w:eastAsia="ru-RU"/>
              </w:rPr>
              <w:t>11-17-06/04-20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2F2D42" w14:textId="50FAE406" w:rsidR="00AD5B8B" w:rsidRDefault="00AD5B8B" w:rsidP="00AD5B8B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от 30.03.2020 (п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роверка в сфере закупок по №44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-ФЗ) Минфином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896" w14:textId="53B979C4" w:rsidR="00C80C9D" w:rsidRDefault="00C80C9D" w:rsidP="00786737">
            <w:pPr>
              <w:ind w:left="86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Издан приказ от №1205/3-ОД «О недопущении </w:t>
            </w:r>
            <w:r w:rsidRPr="007168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нарушений в сфере закупок, отраженных в Акте проверки </w:t>
            </w:r>
            <w:r w:rsidRPr="002C36B1">
              <w:rPr>
                <w:sz w:val="24"/>
                <w:szCs w:val="24"/>
              </w:rPr>
              <w:t>от 30.03.2020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№11-17-06/04-20</w:t>
            </w:r>
          </w:p>
          <w:p w14:paraId="500E0D00" w14:textId="3B1B3CFE" w:rsidR="00786737" w:rsidRPr="00786737" w:rsidRDefault="00786737" w:rsidP="00786737">
            <w:pPr>
              <w:ind w:left="86" w:firstLine="0"/>
              <w:rPr>
                <w:rFonts w:eastAsia="Calibri" w:cs="Times New Roman"/>
                <w:sz w:val="24"/>
                <w:szCs w:val="24"/>
              </w:rPr>
            </w:pPr>
            <w:r w:rsidRPr="00786737">
              <w:rPr>
                <w:rFonts w:eastAsia="Calibri" w:cs="Times New Roman"/>
                <w:sz w:val="24"/>
                <w:szCs w:val="24"/>
              </w:rPr>
              <w:t>Усилен контроль в части:</w:t>
            </w:r>
          </w:p>
          <w:p w14:paraId="4615917E" w14:textId="694B6227" w:rsidR="00786737" w:rsidRPr="00786737" w:rsidRDefault="00786737" w:rsidP="00786737">
            <w:pPr>
              <w:ind w:left="86" w:firstLine="284"/>
              <w:rPr>
                <w:rFonts w:eastAsia="Calibri" w:cs="Times New Roman"/>
                <w:sz w:val="24"/>
                <w:szCs w:val="24"/>
              </w:rPr>
            </w:pPr>
            <w:r w:rsidRPr="00786737">
              <w:rPr>
                <w:rFonts w:eastAsia="Calibri" w:cs="Times New Roman"/>
                <w:sz w:val="24"/>
                <w:szCs w:val="24"/>
              </w:rPr>
              <w:t xml:space="preserve">- формирования извещений о закупке согласно положению п. 4 Правил использования каталога товаров, работ, услуг для обеспечения государственных и муниципальных нужд, </w:t>
            </w:r>
            <w:r w:rsidRPr="00786737">
              <w:rPr>
                <w:rFonts w:eastAsia="Calibri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08.12.2017 № 145;</w:t>
            </w:r>
          </w:p>
          <w:p w14:paraId="447B561B" w14:textId="0377C450" w:rsidR="00786737" w:rsidRPr="00786737" w:rsidRDefault="00786737" w:rsidP="00786737">
            <w:pPr>
              <w:ind w:left="86" w:firstLine="284"/>
              <w:rPr>
                <w:rFonts w:eastAsia="Calibri" w:cs="Times New Roman"/>
                <w:sz w:val="24"/>
                <w:szCs w:val="24"/>
              </w:rPr>
            </w:pPr>
            <w:r w:rsidRPr="00786737">
              <w:rPr>
                <w:rFonts w:eastAsia="Calibri" w:cs="Times New Roman"/>
                <w:sz w:val="24"/>
                <w:szCs w:val="24"/>
              </w:rPr>
              <w:t xml:space="preserve">- формирования документации о закупке с соблюдением положений статьи 14 Федерального закона № 44-ФЗ </w:t>
            </w:r>
          </w:p>
          <w:p w14:paraId="10E81EB0" w14:textId="204C3804" w:rsidR="00716883" w:rsidRPr="0093226F" w:rsidRDefault="00786737" w:rsidP="0093226F">
            <w:pPr>
              <w:ind w:left="86" w:firstLine="284"/>
              <w:rPr>
                <w:rFonts w:eastAsia="Calibri" w:cs="Times New Roman"/>
                <w:sz w:val="24"/>
                <w:szCs w:val="24"/>
              </w:rPr>
            </w:pPr>
            <w:r w:rsidRPr="00786737">
              <w:rPr>
                <w:rFonts w:eastAsia="Calibri" w:cs="Times New Roman"/>
                <w:sz w:val="24"/>
                <w:szCs w:val="24"/>
              </w:rPr>
              <w:t>- формирования протокола рассмотрения и оценки первых частей, протокола рассмотрения заявок на участие в аукционе, а также соблюдение сроков, установленных ч. 3 ст. 103 Федерального закона № 44-ФЗ».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405" w14:textId="54C9510E" w:rsidR="00AD5B8B" w:rsidRDefault="002C442A" w:rsidP="00AD5B8B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 момента получения акта</w:t>
            </w:r>
          </w:p>
        </w:tc>
      </w:tr>
      <w:tr w:rsidR="00731B51" w:rsidRPr="00DD4361" w14:paraId="0F6367B8" w14:textId="77777777" w:rsidTr="00CD1272">
        <w:trPr>
          <w:gridAfter w:val="1"/>
          <w:wAfter w:w="60" w:type="dxa"/>
          <w:trHeight w:val="11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24360" w14:textId="77777777" w:rsidR="00731B51" w:rsidRDefault="00731B51" w:rsidP="00731B51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7020" w14:textId="35621DCB" w:rsidR="00731B51" w:rsidRDefault="00731B51" w:rsidP="00731B51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02.03.2020 - 0 16.03.2020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5996" w14:textId="62126798" w:rsidR="00731B51" w:rsidRDefault="00731B51" w:rsidP="00731B51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4E454" w14:textId="1B1E46E1" w:rsidR="00731B51" w:rsidRPr="0084487B" w:rsidRDefault="00731B51" w:rsidP="00731B51">
            <w:pPr>
              <w:ind w:left="76" w:right="80" w:firstLine="284"/>
              <w:rPr>
                <w:rStyle w:val="20"/>
                <w:rFonts w:eastAsiaTheme="minorHAnsi"/>
                <w:sz w:val="24"/>
                <w:szCs w:val="24"/>
              </w:rPr>
            </w:pP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Отсутствие государственной регистрации права собственности Российской Федерации и права оперативного управления на объекты недвижимого имущества.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88DC" w14:textId="23C25155" w:rsidR="00731B51" w:rsidRPr="00716883" w:rsidRDefault="00731B51" w:rsidP="00731B51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716883">
              <w:rPr>
                <w:b w:val="0"/>
                <w:sz w:val="24"/>
                <w:szCs w:val="24"/>
                <w:lang w:eastAsia="ru-RU"/>
              </w:rPr>
              <w:t>Акт Минфина России</w:t>
            </w:r>
          </w:p>
          <w:p w14:paraId="2EBB473E" w14:textId="77777777" w:rsidR="00731B51" w:rsidRPr="00716883" w:rsidRDefault="00731B51" w:rsidP="00731B51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bookmarkStart w:id="0" w:name="bookmark1"/>
            <w:bookmarkStart w:id="1" w:name="bookmark0"/>
            <w:r w:rsidRPr="00716883">
              <w:rPr>
                <w:b w:val="0"/>
                <w:sz w:val="24"/>
                <w:szCs w:val="24"/>
                <w:lang w:eastAsia="ru-RU"/>
              </w:rPr>
              <w:t xml:space="preserve">от 30.03.2020 </w:t>
            </w:r>
          </w:p>
          <w:p w14:paraId="73ED1A23" w14:textId="50C19D45" w:rsidR="00731B51" w:rsidRPr="003C13D6" w:rsidRDefault="00731B51" w:rsidP="00731B51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13D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№ 11 </w:t>
            </w:r>
            <w:r w:rsidRPr="003C13D6">
              <w:rPr>
                <w:b w:val="0"/>
                <w:color w:val="000000"/>
                <w:sz w:val="24"/>
                <w:szCs w:val="24"/>
              </w:rPr>
              <w:t>17-06/02-20</w:t>
            </w:r>
            <w:bookmarkEnd w:id="0"/>
            <w:bookmarkEnd w:id="1"/>
          </w:p>
          <w:p w14:paraId="19F821E4" w14:textId="29A2EC92" w:rsidR="00731B51" w:rsidRDefault="00731B51" w:rsidP="00731B51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3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3C13D6">
              <w:rPr>
                <w:sz w:val="24"/>
                <w:szCs w:val="24"/>
                <w:lang w:eastAsia="ru-RU"/>
              </w:rPr>
              <w:t>проверки</w:t>
            </w:r>
            <w:r>
              <w:rPr>
                <w:sz w:val="24"/>
                <w:szCs w:val="24"/>
                <w:lang w:eastAsia="ru-RU"/>
              </w:rPr>
              <w:t xml:space="preserve"> деятельности МФК)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FC21C" w14:textId="77777777" w:rsidR="00731B51" w:rsidRPr="008B1149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</w:t>
            </w:r>
            <w:r w:rsidRPr="008B1149">
              <w:rPr>
                <w:rFonts w:eastAsia="Times New Roman"/>
                <w:sz w:val="24"/>
                <w:szCs w:val="24"/>
                <w:lang w:eastAsia="ru-RU"/>
              </w:rPr>
              <w:tab/>
              <w:t>по внесению изменений</w:t>
            </w:r>
          </w:p>
          <w:p w14:paraId="3966627F" w14:textId="77777777" w:rsidR="00731B51" w:rsidRPr="008B1149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в реестр федерального имущества в отношении 5 объектов недвижимого</w:t>
            </w:r>
          </w:p>
          <w:p w14:paraId="27DD7010" w14:textId="77777777" w:rsidR="00731B51" w:rsidRPr="008B1149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имущества завершены</w:t>
            </w:r>
          </w:p>
          <w:p w14:paraId="7520EC0D" w14:textId="77777777" w:rsidR="00731B51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24.08.2020.</w:t>
            </w:r>
          </w:p>
          <w:p w14:paraId="0B0CB18D" w14:textId="77777777" w:rsidR="00731B51" w:rsidRPr="00BA781F" w:rsidRDefault="00731B51" w:rsidP="00731B51">
            <w:pPr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  <w:r w:rsidRPr="00BA781F">
              <w:rPr>
                <w:rFonts w:eastAsia="Times New Roman"/>
                <w:sz w:val="24"/>
                <w:szCs w:val="24"/>
                <w:lang w:eastAsia="zh-CN"/>
              </w:rPr>
              <w:t>а) П</w:t>
            </w:r>
            <w:r w:rsidRPr="00BA781F">
              <w:rPr>
                <w:color w:val="000000"/>
                <w:sz w:val="24"/>
                <w:szCs w:val="24"/>
                <w:lang w:eastAsia="ru-RU" w:bidi="ru-RU"/>
              </w:rPr>
              <w:t xml:space="preserve">раво собственности Российской Федерации и право оперативного управления Учреждения в отношении объектов </w:t>
            </w:r>
            <w:r w:rsidRPr="00BA78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недвижимого имущества:</w:t>
            </w:r>
            <w:r w:rsidRPr="00BA781F">
              <w:rPr>
                <w:rFonts w:eastAsia="Times New Roman"/>
                <w:sz w:val="24"/>
                <w:szCs w:val="24"/>
                <w:lang w:eastAsia="zh-CN" w:bidi="ru-RU"/>
              </w:rPr>
              <w:t xml:space="preserve"> </w:t>
            </w:r>
            <w:r w:rsidRPr="00BA781F">
              <w:rPr>
                <w:color w:val="000000"/>
                <w:sz w:val="24"/>
                <w:szCs w:val="24"/>
                <w:lang w:eastAsia="ru-RU" w:bidi="ru-RU"/>
              </w:rPr>
              <w:t xml:space="preserve">пирс – буна и </w:t>
            </w:r>
            <w:proofErr w:type="spellStart"/>
            <w:r w:rsidRPr="00BA781F">
              <w:rPr>
                <w:color w:val="000000"/>
                <w:sz w:val="24"/>
                <w:szCs w:val="24"/>
                <w:lang w:eastAsia="ru-RU" w:bidi="ru-RU"/>
              </w:rPr>
              <w:t>берегоукрепление</w:t>
            </w:r>
            <w:proofErr w:type="spellEnd"/>
            <w:r w:rsidRPr="00BA781F">
              <w:rPr>
                <w:color w:val="000000"/>
                <w:sz w:val="24"/>
                <w:szCs w:val="24"/>
                <w:lang w:eastAsia="ru-RU" w:bidi="ru-RU"/>
              </w:rPr>
              <w:t xml:space="preserve"> будут зарегистрированы в установленном законом порядке после </w:t>
            </w:r>
            <w:r w:rsidRPr="00BA781F">
              <w:rPr>
                <w:rFonts w:eastAsia="Times New Roman"/>
                <w:sz w:val="24"/>
                <w:szCs w:val="24"/>
                <w:lang w:eastAsia="zh-CN"/>
              </w:rPr>
              <w:t>завершения мероприятий по оформлению прав на земельные участки, на которых расположены вышеуказанные объекты недвижимости.</w:t>
            </w:r>
          </w:p>
          <w:p w14:paraId="53C429CA" w14:textId="01042766" w:rsidR="00731B51" w:rsidRDefault="00731B51" w:rsidP="00731B51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781F">
              <w:rPr>
                <w:rFonts w:eastAsia="Times New Roman"/>
                <w:sz w:val="24"/>
                <w:szCs w:val="24"/>
                <w:lang w:eastAsia="zh-CN"/>
              </w:rPr>
              <w:t xml:space="preserve">б) На объекты недвижимого имущества, </w:t>
            </w:r>
            <w:r w:rsidRPr="00BA781F">
              <w:rPr>
                <w:rFonts w:eastAsia="Times New Roman"/>
                <w:sz w:val="24"/>
                <w:szCs w:val="24"/>
                <w:lang w:eastAsia="zh-CN" w:bidi="ru-RU"/>
              </w:rPr>
              <w:t xml:space="preserve">выявленные в ходе инвентаризации, проведенной Учреждением в 2015 году, были направлены документы в Управление Росреестра по Московской области для внесения сведений в ЕГРН. Учреждению было отказано в осуществлении государственного кадастрового учета и регистрации прав на вышеуказанные объекты. В этой связи в настоящее время Учреждением проводится инвентаризация вышеуказанных объектов недвижимого имущества с целью определения </w:t>
            </w:r>
            <w:r w:rsidRPr="00BA781F">
              <w:rPr>
                <w:rFonts w:eastAsia="Times New Roman"/>
                <w:sz w:val="24"/>
                <w:szCs w:val="24"/>
                <w:lang w:eastAsia="zh-CN" w:bidi="ru-RU"/>
              </w:rPr>
              <w:lastRenderedPageBreak/>
              <w:t xml:space="preserve">дальнейших мероприятий по оформлению прав на них в установленном порядке.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4093E" w14:textId="01D2B279" w:rsidR="00731B51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момента получения акта проверки</w:t>
            </w:r>
          </w:p>
        </w:tc>
      </w:tr>
      <w:tr w:rsidR="00731B51" w:rsidRPr="00DD4361" w14:paraId="72355563" w14:textId="77777777" w:rsidTr="00CD1272">
        <w:trPr>
          <w:gridAfter w:val="1"/>
          <w:wAfter w:w="60" w:type="dxa"/>
          <w:trHeight w:val="2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744E3" w14:textId="77777777" w:rsidR="00731B51" w:rsidRDefault="00731B51" w:rsidP="00731B51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AA38A" w14:textId="77777777" w:rsidR="00731B51" w:rsidRDefault="00731B51" w:rsidP="00731B51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0AE43" w14:textId="77777777" w:rsidR="00731B51" w:rsidRDefault="00731B51" w:rsidP="00731B51">
            <w:pPr>
              <w:ind w:left="5" w:hanging="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3B46C" w14:textId="6155F04C" w:rsidR="00731B51" w:rsidRPr="0084487B" w:rsidRDefault="00731B51" w:rsidP="00731B51">
            <w:pPr>
              <w:pStyle w:val="a9"/>
              <w:shd w:val="clear" w:color="auto" w:fill="auto"/>
              <w:tabs>
                <w:tab w:val="center" w:pos="2848"/>
                <w:tab w:val="right" w:pos="5432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Несоблюдение сроков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документов имущества для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реестр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внесения сведений об имуществе, установленн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ых постановлением Правительства РФ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от 16.07.2007 №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447«О совершенствовании</w:t>
            </w:r>
          </w:p>
          <w:p w14:paraId="0B06D1F3" w14:textId="6E4CFA21" w:rsidR="00731B51" w:rsidRDefault="00731B51" w:rsidP="00731B51">
            <w:pPr>
              <w:ind w:right="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учета федерального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имуществ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а»:</w:t>
            </w:r>
          </w:p>
          <w:p w14:paraId="176F0F24" w14:textId="202B99FC" w:rsidR="00731B51" w:rsidRPr="002C36B1" w:rsidRDefault="00731B51" w:rsidP="00731B51">
            <w:pPr>
              <w:ind w:left="76" w:right="80" w:firstLine="284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1.Обеспечить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>своевременное представление сведений об имуществе, приобретаемом по договорам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ab/>
              <w:t>или иным основаниям, поступающем в его оперативное управление, в реестр федерального имущества в сроки, установленные Постановлением № 447</w:t>
            </w:r>
          </w:p>
          <w:p w14:paraId="1AA49526" w14:textId="6B354EE0" w:rsidR="00731B51" w:rsidRPr="002C36B1" w:rsidRDefault="00731B51" w:rsidP="00731B51">
            <w:pPr>
              <w:ind w:left="76" w:right="80" w:firstLine="284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Завершить мероприятия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>по внесению изменений в реестр федерального имущества в отношении 5 объектов: «теплотрасса ДОУ», «наружное освещение», «теплотрасса», «трубопровод холодной воды в прачечную», «канализация наружная».</w:t>
            </w:r>
          </w:p>
          <w:p w14:paraId="36FA87B4" w14:textId="2AC09666" w:rsidR="00731B51" w:rsidRPr="002C36B1" w:rsidRDefault="00731B51" w:rsidP="00731B51">
            <w:pPr>
              <w:ind w:left="76" w:right="80" w:firstLine="284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 xml:space="preserve">Предоставить сведения для учета в реестре федерального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имущества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в отношении земельных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>участков с кадастровыми номерами: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90:25:080301:1512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 xml:space="preserve">и  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90:25:080101:4334.</w:t>
            </w:r>
          </w:p>
          <w:p w14:paraId="0BEA24F9" w14:textId="6E8CA82E" w:rsidR="00731B51" w:rsidRPr="002C36B1" w:rsidRDefault="00731B51" w:rsidP="00731B51">
            <w:pPr>
              <w:ind w:left="76" w:right="80" w:firstLine="284"/>
              <w:rPr>
                <w:rStyle w:val="20"/>
                <w:rFonts w:eastAsiaTheme="minorHAnsi" w:cstheme="minorBid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2C36B1">
              <w:rPr>
                <w:color w:val="000000"/>
                <w:sz w:val="24"/>
                <w:szCs w:val="24"/>
                <w:lang w:eastAsia="ru-RU" w:bidi="ru-RU"/>
              </w:rPr>
              <w:t xml:space="preserve">Предоставить сведения для учета в реестре федерального имущества в отношении объектов движимого имущества: «автомобиль BMW-520i (Т 557 СТ 77)», «Гидроцикл BRP GTX 155 FISH </w:t>
            </w:r>
            <w:proofErr w:type="spellStart"/>
            <w:r w:rsidRPr="002C36B1">
              <w:rPr>
                <w:color w:val="000000"/>
                <w:sz w:val="24"/>
                <w:szCs w:val="24"/>
                <w:lang w:eastAsia="ru-RU" w:bidi="ru-RU"/>
              </w:rPr>
              <w:t>Pro</w:t>
            </w:r>
            <w:proofErr w:type="spellEnd"/>
            <w:r w:rsidRPr="002C36B1">
              <w:rPr>
                <w:color w:val="000000"/>
                <w:sz w:val="24"/>
                <w:szCs w:val="24"/>
                <w:lang w:eastAsia="ru-RU" w:bidi="ru-RU"/>
              </w:rPr>
              <w:t xml:space="preserve"> BRP MEXICO, S A DE С V, Мексика», «Система лазерная», «Игровой комплекс ПК-103».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15C3" w14:textId="77777777" w:rsidR="00731B51" w:rsidRPr="003C13D6" w:rsidRDefault="00731B51" w:rsidP="00731B51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14:paraId="0F68991D" w14:textId="77777777" w:rsidR="00731B51" w:rsidRPr="008B1149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Сведения для учета в реестре федерального имущества в отношении земельных участков с кадастровыми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номерами:</w:t>
            </w:r>
          </w:p>
          <w:p w14:paraId="3AC69702" w14:textId="77777777" w:rsidR="00731B51" w:rsidRPr="008B1149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90:25:080301:1512</w:t>
            </w:r>
            <w:r w:rsidRPr="008B1149">
              <w:rPr>
                <w:rFonts w:eastAsia="Times New Roman"/>
                <w:sz w:val="24"/>
                <w:szCs w:val="24"/>
                <w:lang w:eastAsia="ru-RU"/>
              </w:rPr>
              <w:tab/>
              <w:t>и</w:t>
            </w:r>
          </w:p>
          <w:p w14:paraId="6F9C0306" w14:textId="77777777" w:rsidR="00731B51" w:rsidRDefault="00731B51" w:rsidP="00731B51">
            <w:pPr>
              <w:ind w:left="113" w:right="80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90:25:080101:4334 представлены 24.04.2020.</w:t>
            </w:r>
          </w:p>
          <w:p w14:paraId="4F2CF6DD" w14:textId="77777777" w:rsidR="00731B51" w:rsidRPr="008B1149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  <w:r w:rsidRPr="008B1149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 по списанию объекта</w:t>
            </w:r>
          </w:p>
          <w:p w14:paraId="0B075587" w14:textId="77777777" w:rsidR="00731B51" w:rsidRPr="008B1149" w:rsidRDefault="00731B51" w:rsidP="00731B51">
            <w:pPr>
              <w:ind w:left="113" w:right="80"/>
              <w:rPr>
                <w:rFonts w:eastAsia="Times New Roman"/>
                <w:sz w:val="24"/>
                <w:szCs w:val="24"/>
                <w:lang w:eastAsia="ru-RU"/>
              </w:rPr>
            </w:pPr>
            <w:r w:rsidRPr="008B1149">
              <w:rPr>
                <w:rFonts w:eastAsia="Times New Roman"/>
                <w:sz w:val="24"/>
                <w:szCs w:val="24"/>
                <w:lang w:eastAsia="ru-RU"/>
              </w:rPr>
              <w:t>недвижимого имущества «помещение кружковой работы» в реестре федерального имущества завершены 11.08.2020.</w:t>
            </w:r>
          </w:p>
          <w:p w14:paraId="3368DC55" w14:textId="77777777" w:rsidR="00731B51" w:rsidRPr="008B1149" w:rsidRDefault="00731B51" w:rsidP="00731B51">
            <w:pPr>
              <w:ind w:left="76" w:right="80" w:firstLine="152"/>
              <w:rPr>
                <w:color w:val="000000"/>
                <w:sz w:val="24"/>
                <w:szCs w:val="24"/>
                <w:lang w:eastAsia="ru-RU" w:bidi="ru-RU"/>
              </w:rPr>
            </w:pPr>
            <w:r w:rsidRPr="008B1149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1149">
              <w:rPr>
                <w:color w:val="000000"/>
                <w:sz w:val="24"/>
                <w:szCs w:val="24"/>
                <w:lang w:eastAsia="ru-RU" w:bidi="ru-RU"/>
              </w:rPr>
              <w:t>Сведения для учета в реестре</w:t>
            </w:r>
          </w:p>
          <w:p w14:paraId="58D97CDF" w14:textId="77777777" w:rsidR="00731B51" w:rsidRPr="008B1149" w:rsidRDefault="00731B51" w:rsidP="00731B51">
            <w:pPr>
              <w:ind w:left="76" w:right="80" w:firstLine="152"/>
              <w:rPr>
                <w:color w:val="000000"/>
                <w:sz w:val="24"/>
                <w:szCs w:val="24"/>
                <w:lang w:eastAsia="ru-RU" w:bidi="ru-RU"/>
              </w:rPr>
            </w:pPr>
            <w:r w:rsidRPr="008B1149">
              <w:rPr>
                <w:color w:val="000000"/>
                <w:sz w:val="24"/>
                <w:szCs w:val="24"/>
                <w:lang w:eastAsia="ru-RU" w:bidi="ru-RU"/>
              </w:rPr>
              <w:t>федерального имущества по объекту движимого имущества «автомобиль BMW-520i (Т 557 СТ 77)» не внесены, в виду того, что автомобиль по настоящее время не исключен из реестра федерального имущества и</w:t>
            </w:r>
          </w:p>
          <w:p w14:paraId="2A98689B" w14:textId="77777777" w:rsidR="00731B51" w:rsidRPr="008B1149" w:rsidRDefault="00731B51" w:rsidP="00731B51">
            <w:pPr>
              <w:ind w:left="76" w:right="80"/>
              <w:rPr>
                <w:color w:val="000000"/>
                <w:sz w:val="24"/>
                <w:szCs w:val="24"/>
                <w:lang w:eastAsia="ru-RU" w:bidi="ru-RU"/>
              </w:rPr>
            </w:pPr>
            <w:r w:rsidRPr="008B1149">
              <w:rPr>
                <w:color w:val="000000"/>
                <w:sz w:val="24"/>
                <w:szCs w:val="24"/>
                <w:lang w:eastAsia="ru-RU" w:bidi="ru-RU"/>
              </w:rPr>
              <w:t>числится за ФКУ «ГУ «ВО Минфина</w:t>
            </w:r>
          </w:p>
          <w:p w14:paraId="33F1C3DF" w14:textId="77777777" w:rsidR="00731B51" w:rsidRPr="008B1149" w:rsidRDefault="00731B51" w:rsidP="00731B51">
            <w:pPr>
              <w:ind w:left="76" w:right="80"/>
              <w:rPr>
                <w:color w:val="000000"/>
                <w:sz w:val="24"/>
                <w:szCs w:val="24"/>
                <w:lang w:eastAsia="ru-RU" w:bidi="ru-RU"/>
              </w:rPr>
            </w:pPr>
            <w:r w:rsidRPr="008B114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России».</w:t>
            </w:r>
          </w:p>
          <w:p w14:paraId="5CF41960" w14:textId="77777777" w:rsidR="00731B51" w:rsidRPr="00BA781F" w:rsidRDefault="00731B51" w:rsidP="00731B51">
            <w:pPr>
              <w:ind w:left="76" w:right="80"/>
              <w:rPr>
                <w:color w:val="000000"/>
                <w:sz w:val="24"/>
                <w:szCs w:val="24"/>
                <w:lang w:eastAsia="ru-RU" w:bidi="ru-RU"/>
              </w:rPr>
            </w:pPr>
            <w:r w:rsidRPr="008B1149">
              <w:rPr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BA781F">
              <w:rPr>
                <w:color w:val="000000"/>
                <w:sz w:val="24"/>
                <w:szCs w:val="24"/>
                <w:lang w:eastAsia="ru-RU" w:bidi="ru-RU"/>
              </w:rPr>
              <w:t xml:space="preserve">Сведения для учета в реестре федерального имущества по объекту движимого имущества – «Гидроцикл BRP GTX 155 FISH </w:t>
            </w:r>
            <w:proofErr w:type="spellStart"/>
            <w:r w:rsidRPr="00BA781F">
              <w:rPr>
                <w:color w:val="000000"/>
                <w:sz w:val="24"/>
                <w:szCs w:val="24"/>
                <w:lang w:eastAsia="ru-RU" w:bidi="ru-RU"/>
              </w:rPr>
              <w:t>Pro</w:t>
            </w:r>
            <w:proofErr w:type="spellEnd"/>
            <w:r w:rsidRPr="00BA781F">
              <w:rPr>
                <w:color w:val="000000"/>
                <w:sz w:val="24"/>
                <w:szCs w:val="24"/>
                <w:lang w:eastAsia="ru-RU" w:bidi="ru-RU"/>
              </w:rPr>
              <w:t xml:space="preserve"> BRP MEXICO, S A DE С V, Мексика» не представлены в виду отсутствия регистрации объекта движимого имущества в Государственной инспекции по маломерным судам (далее – ГИМС) (комплект документов направлен в ГИМС на рассмотрение).</w:t>
            </w:r>
          </w:p>
          <w:p w14:paraId="1B7E7023" w14:textId="77777777" w:rsidR="00731B51" w:rsidRDefault="00731B51" w:rsidP="00731B51">
            <w:pPr>
              <w:ind w:left="113" w:right="80"/>
              <w:rPr>
                <w:color w:val="000000"/>
                <w:sz w:val="24"/>
                <w:szCs w:val="24"/>
                <w:lang w:eastAsia="ru-RU" w:bidi="ru-RU"/>
              </w:rPr>
            </w:pPr>
            <w:r w:rsidRPr="00BA781F">
              <w:rPr>
                <w:color w:val="000000"/>
                <w:sz w:val="24"/>
                <w:szCs w:val="24"/>
                <w:lang w:eastAsia="ru-RU" w:bidi="ru-RU"/>
              </w:rPr>
              <w:t>Сведения для учета в реестре федерального имущества представлены по объекту движимого имущества «автомобиль BMW-520i (Т 557 СТ 77)» и учтены в реестре федерального имущества в установленном порядке.</w:t>
            </w:r>
          </w:p>
          <w:p w14:paraId="7BE4A13E" w14:textId="5CA0B6A5" w:rsidR="00731B51" w:rsidRPr="0061743A" w:rsidRDefault="00731B51" w:rsidP="00731B51">
            <w:pPr>
              <w:ind w:left="113" w:right="8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B1149">
              <w:rPr>
                <w:color w:val="000000"/>
                <w:sz w:val="24"/>
                <w:szCs w:val="24"/>
                <w:lang w:eastAsia="ru-RU" w:bidi="ru-RU"/>
              </w:rPr>
              <w:t>Сведения для учета в реестре федерального имущества по объектам движимого имущества: «Система лазерная» и «Игровой комплекс ИК-</w:t>
            </w:r>
            <w:r w:rsidRPr="008B114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103» представлены 26.03.2020 и учтены в реестре федерального имущества.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ACBB3" w14:textId="77777777" w:rsidR="00731B51" w:rsidRDefault="00731B51" w:rsidP="00731B51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6883" w:rsidRPr="00DD4361" w14:paraId="40F2AD49" w14:textId="77777777" w:rsidTr="00CD1272">
        <w:trPr>
          <w:gridAfter w:val="1"/>
          <w:wAfter w:w="60" w:type="dxa"/>
          <w:trHeight w:val="2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99C1F" w14:textId="77777777" w:rsidR="00716883" w:rsidRDefault="00716883" w:rsidP="00716883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0D22" w14:textId="77777777" w:rsidR="00716883" w:rsidRDefault="00716883" w:rsidP="00716883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F89DA" w14:textId="77777777" w:rsidR="00716883" w:rsidRDefault="00716883" w:rsidP="00716883">
            <w:pPr>
              <w:ind w:left="5" w:hanging="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C0041D" w14:textId="57FFE372" w:rsidR="00716883" w:rsidRPr="0084487B" w:rsidRDefault="00716883" w:rsidP="00716883">
            <w:pPr>
              <w:ind w:left="76" w:right="80" w:firstLine="284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84487B">
              <w:rPr>
                <w:rStyle w:val="20"/>
                <w:rFonts w:eastAsiaTheme="minorHAnsi"/>
                <w:sz w:val="24"/>
                <w:szCs w:val="24"/>
              </w:rPr>
              <w:t>Несоблюдение требований постановления Пр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авительства РФ от 14.10.2010 </w:t>
            </w:r>
            <w:r w:rsidRPr="0084487B">
              <w:rPr>
                <w:rStyle w:val="20"/>
                <w:rFonts w:eastAsiaTheme="minorHAnsi"/>
                <w:sz w:val="24"/>
                <w:szCs w:val="24"/>
              </w:rPr>
              <w:t>№</w:t>
            </w:r>
            <w:r w:rsidRPr="0084487B">
              <w:rPr>
                <w:rStyle w:val="20"/>
                <w:rFonts w:eastAsiaTheme="minorHAnsi"/>
                <w:sz w:val="24"/>
                <w:szCs w:val="24"/>
              </w:rPr>
              <w:tab/>
              <w:t>834</w:t>
            </w:r>
          </w:p>
          <w:p w14:paraId="2F283905" w14:textId="7E6A9C08" w:rsidR="00716883" w:rsidRPr="00F558DC" w:rsidRDefault="00716883" w:rsidP="00716883">
            <w:pPr>
              <w:ind w:left="76" w:right="80" w:firstLine="284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84487B">
              <w:rPr>
                <w:rStyle w:val="20"/>
                <w:rFonts w:eastAsiaTheme="minorHAnsi"/>
                <w:sz w:val="24"/>
                <w:szCs w:val="24"/>
              </w:rPr>
              <w:t>«Об особенностях списания федерального имущества»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2E4A" w14:textId="77777777" w:rsidR="00716883" w:rsidRPr="003C13D6" w:rsidRDefault="00716883" w:rsidP="00716883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14:paraId="5A1E7DE6" w14:textId="748DF3A0" w:rsidR="007C5283" w:rsidRPr="007C5283" w:rsidRDefault="007C5283" w:rsidP="007C52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="00801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>по списанию</w:t>
            </w:r>
            <w:r w:rsidR="008D1580"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  <w:p w14:paraId="2E9C8C93" w14:textId="59B4BD63" w:rsidR="00716883" w:rsidRDefault="007C5283" w:rsidP="0004490A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недвижимого имущества «помеще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ние кружковой работы» в</w:t>
            </w:r>
            <w:r w:rsidR="00CB7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реестре </w:t>
            </w:r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CB7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>завершены</w:t>
            </w:r>
            <w:r w:rsidR="000449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283">
              <w:rPr>
                <w:rFonts w:eastAsia="Times New Roman" w:cs="Times New Roman"/>
                <w:sz w:val="24"/>
                <w:szCs w:val="24"/>
                <w:lang w:eastAsia="ru-RU"/>
              </w:rPr>
              <w:t>11.08.2020.</w:t>
            </w:r>
            <w:bookmarkEnd w:id="2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9A603" w14:textId="77777777" w:rsidR="00716883" w:rsidRDefault="00716883" w:rsidP="00716883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6883" w:rsidRPr="00DD4361" w14:paraId="78FCF092" w14:textId="77777777" w:rsidTr="00CD1272">
        <w:trPr>
          <w:gridAfter w:val="1"/>
          <w:wAfter w:w="60" w:type="dxa"/>
          <w:trHeight w:val="2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AE73" w14:textId="77777777" w:rsidR="00716883" w:rsidRDefault="00716883" w:rsidP="00716883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73EF4" w14:textId="77777777" w:rsidR="00716883" w:rsidRDefault="00716883" w:rsidP="00716883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F3EE" w14:textId="77777777" w:rsidR="00716883" w:rsidRDefault="00716883" w:rsidP="00716883">
            <w:pPr>
              <w:ind w:left="5" w:hanging="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06F046" w14:textId="589306BD" w:rsidR="00716883" w:rsidRPr="0084487B" w:rsidRDefault="00716883" w:rsidP="00716883">
            <w:pPr>
              <w:pStyle w:val="a9"/>
              <w:shd w:val="clear" w:color="auto" w:fill="auto"/>
              <w:tabs>
                <w:tab w:val="left" w:pos="2066"/>
                <w:tab w:val="left" w:pos="2678"/>
                <w:tab w:val="left" w:pos="4291"/>
              </w:tabs>
              <w:jc w:val="both"/>
              <w:rPr>
                <w:sz w:val="24"/>
                <w:szCs w:val="24"/>
              </w:rPr>
            </w:pP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Несоответствие данных бухгалтерского учета и сведений, внесенных в перечень особо ценного движимого имущества, в соответствии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с приказом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Минфина</w:t>
            </w:r>
          </w:p>
          <w:p w14:paraId="5F3C6998" w14:textId="5B5AED19" w:rsidR="00716883" w:rsidRPr="0084487B" w:rsidRDefault="00716883" w:rsidP="00716883">
            <w:pPr>
              <w:pStyle w:val="a9"/>
              <w:shd w:val="clear" w:color="auto" w:fill="auto"/>
              <w:tabs>
                <w:tab w:val="left" w:pos="404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России от 02.08.2018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№ 161н «Об определении видов особо ценного движимого имущест</w:t>
            </w:r>
            <w:r w:rsidR="008D1580">
              <w:rPr>
                <w:color w:val="000000"/>
                <w:sz w:val="24"/>
                <w:szCs w:val="24"/>
                <w:lang w:eastAsia="ru-RU" w:bidi="ru-RU"/>
              </w:rPr>
              <w:t>ва федеральных государственных, б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юджетных</w:t>
            </w:r>
          </w:p>
          <w:p w14:paraId="3F68AA68" w14:textId="4D58DBC0" w:rsidR="00716883" w:rsidRPr="00A52447" w:rsidRDefault="00716883" w:rsidP="00716883">
            <w:pPr>
              <w:pStyle w:val="a9"/>
              <w:shd w:val="clear" w:color="auto" w:fill="auto"/>
              <w:tabs>
                <w:tab w:val="left" w:pos="2311"/>
                <w:tab w:val="left" w:pos="4057"/>
              </w:tabs>
              <w:jc w:val="both"/>
              <w:rPr>
                <w:rStyle w:val="20"/>
                <w:color w:val="auto"/>
                <w:sz w:val="24"/>
                <w:szCs w:val="24"/>
                <w:lang w:eastAsia="en-US" w:bidi="ar-SA"/>
              </w:rPr>
            </w:pPr>
            <w:r w:rsidRPr="0084487B">
              <w:rPr>
                <w:color w:val="000000"/>
                <w:sz w:val="24"/>
                <w:szCs w:val="24"/>
                <w:lang w:eastAsia="ru-RU" w:bidi="ru-RU"/>
              </w:rPr>
              <w:t xml:space="preserve">учреждений, находящихся в ведении </w:t>
            </w:r>
            <w:r w:rsidR="008D1580">
              <w:rPr>
                <w:color w:val="000000"/>
                <w:sz w:val="24"/>
                <w:szCs w:val="24"/>
                <w:lang w:eastAsia="ru-RU" w:bidi="ru-RU"/>
              </w:rPr>
              <w:t xml:space="preserve">Минфина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России.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336C" w14:textId="77777777" w:rsidR="00716883" w:rsidRPr="003C13D6" w:rsidRDefault="00716883" w:rsidP="00716883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14:paraId="70AF07C6" w14:textId="77777777" w:rsidR="003F79CA" w:rsidRDefault="003F79CA" w:rsidP="003F79CA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Усилен</w:t>
            </w:r>
          </w:p>
          <w:p w14:paraId="11E76F55" w14:textId="736F8F1F" w:rsidR="00716883" w:rsidRDefault="00F35457" w:rsidP="003F79CA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ведением П</w:t>
            </w:r>
            <w:r w:rsidR="003F79CA" w:rsidRPr="003F79CA">
              <w:rPr>
                <w:rFonts w:eastAsia="Times New Roman" w:cs="Times New Roman"/>
                <w:sz w:val="24"/>
                <w:szCs w:val="24"/>
                <w:lang w:eastAsia="ru-RU"/>
              </w:rPr>
              <w:t>еречня</w:t>
            </w:r>
            <w:r w:rsidR="003F79CA" w:rsidRPr="003F79CA">
              <w:rPr>
                <w:color w:val="000000"/>
                <w:sz w:val="24"/>
                <w:szCs w:val="24"/>
                <w:lang w:eastAsia="ru-RU" w:bidi="ru-RU"/>
              </w:rPr>
              <w:t xml:space="preserve"> особо ценного движимого имущества</w:t>
            </w:r>
            <w:r w:rsidR="003F79CA" w:rsidRPr="003F79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Приказом № 161</w:t>
            </w:r>
            <w:r w:rsidR="003F79CA" w:rsidRPr="00716883">
              <w:rPr>
                <w:rFonts w:eastAsia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6D316" w14:textId="77777777" w:rsidR="00716883" w:rsidRDefault="00716883" w:rsidP="00716883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6883" w:rsidRPr="00DD4361" w14:paraId="4056EAD7" w14:textId="77777777" w:rsidTr="00CD1272">
        <w:trPr>
          <w:gridAfter w:val="1"/>
          <w:wAfter w:w="60" w:type="dxa"/>
          <w:trHeight w:val="33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5FB5D" w14:textId="77777777" w:rsidR="00716883" w:rsidRDefault="00716883" w:rsidP="00716883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EF08" w14:textId="77777777" w:rsidR="00716883" w:rsidRDefault="00716883" w:rsidP="00716883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6F45A" w14:textId="77777777" w:rsidR="00716883" w:rsidRDefault="00716883" w:rsidP="00716883">
            <w:pPr>
              <w:ind w:left="5" w:hanging="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98AFE95" w14:textId="77777777" w:rsidR="00716883" w:rsidRPr="0084487B" w:rsidRDefault="00716883" w:rsidP="00716883">
            <w:pPr>
              <w:pStyle w:val="a9"/>
              <w:shd w:val="clear" w:color="auto" w:fill="auto"/>
              <w:tabs>
                <w:tab w:val="left" w:pos="644"/>
                <w:tab w:val="left" w:pos="2416"/>
                <w:tab w:val="left" w:pos="3722"/>
                <w:tab w:val="right" w:pos="5436"/>
              </w:tabs>
              <w:jc w:val="both"/>
              <w:rPr>
                <w:sz w:val="24"/>
                <w:szCs w:val="24"/>
              </w:rPr>
            </w:pP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нарушение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пункта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13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Порядка</w:t>
            </w:r>
          </w:p>
          <w:p w14:paraId="24556F06" w14:textId="3C971D77" w:rsidR="00716883" w:rsidRPr="0084487B" w:rsidRDefault="00716883" w:rsidP="00716883">
            <w:pPr>
              <w:pStyle w:val="a9"/>
              <w:shd w:val="clear" w:color="auto" w:fill="auto"/>
              <w:tabs>
                <w:tab w:val="left" w:pos="1991"/>
                <w:tab w:val="left" w:pos="2671"/>
                <w:tab w:val="right" w:pos="543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составления и </w:t>
            </w:r>
            <w:r w:rsidR="00801064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утверждения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плана</w:t>
            </w:r>
          </w:p>
          <w:p w14:paraId="7C910B4C" w14:textId="6EF675F0" w:rsidR="00716883" w:rsidRPr="0084487B" w:rsidRDefault="00801064" w:rsidP="00716883">
            <w:pPr>
              <w:pStyle w:val="a9"/>
              <w:shd w:val="clear" w:color="auto" w:fill="auto"/>
              <w:tabs>
                <w:tab w:val="right" w:pos="5422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финансово-хозяйственной </w:t>
            </w:r>
            <w:r w:rsidR="00716883" w:rsidRPr="0084487B">
              <w:rPr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  <w:p w14:paraId="0272B079" w14:textId="576DD913" w:rsidR="00716883" w:rsidRPr="0084487B" w:rsidRDefault="00716883" w:rsidP="00801064">
            <w:pPr>
              <w:pStyle w:val="a9"/>
              <w:shd w:val="clear" w:color="auto" w:fill="auto"/>
              <w:tabs>
                <w:tab w:val="left" w:pos="1894"/>
                <w:tab w:val="right" w:pos="5432"/>
              </w:tabs>
              <w:jc w:val="both"/>
              <w:rPr>
                <w:sz w:val="24"/>
                <w:szCs w:val="24"/>
              </w:rPr>
            </w:pPr>
            <w:r w:rsidRPr="0084487B">
              <w:rPr>
                <w:color w:val="000000"/>
                <w:sz w:val="24"/>
                <w:szCs w:val="24"/>
                <w:lang w:eastAsia="ru-RU" w:bidi="ru-RU"/>
              </w:rPr>
              <w:t xml:space="preserve">государственных бюджетных учреждений, находящихся </w:t>
            </w:r>
            <w:r w:rsidR="00801064">
              <w:rPr>
                <w:color w:val="000000"/>
                <w:sz w:val="24"/>
                <w:szCs w:val="24"/>
                <w:lang w:eastAsia="ru-RU" w:bidi="ru-RU"/>
              </w:rPr>
              <w:t xml:space="preserve">в ведении Министерства финансов Российской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Федерации,</w:t>
            </w:r>
            <w:r w:rsidR="0080106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утвержденного приказом Минфина России от </w:t>
            </w:r>
            <w:r w:rsidR="0004490A">
              <w:rPr>
                <w:color w:val="000000"/>
                <w:sz w:val="24"/>
                <w:szCs w:val="24"/>
                <w:lang w:eastAsia="ru-RU" w:bidi="ru-RU"/>
              </w:rPr>
              <w:t xml:space="preserve">30.12.2010 </w:t>
            </w:r>
            <w:r w:rsidR="0004490A" w:rsidRPr="0084487B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40B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442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 xml:space="preserve"> План финансово-хозяйственной деятельности</w:t>
            </w:r>
          </w:p>
          <w:p w14:paraId="6238F0A4" w14:textId="4EFC9032" w:rsidR="00716883" w:rsidRPr="009A7A87" w:rsidRDefault="00716883" w:rsidP="00716883">
            <w:pPr>
              <w:pStyle w:val="a9"/>
              <w:shd w:val="clear" w:color="auto" w:fill="auto"/>
              <w:tabs>
                <w:tab w:val="right" w:pos="5432"/>
              </w:tabs>
              <w:jc w:val="both"/>
              <w:rPr>
                <w:rStyle w:val="20"/>
                <w:color w:val="auto"/>
                <w:sz w:val="24"/>
                <w:szCs w:val="24"/>
                <w:lang w:eastAsia="en-US" w:bidi="ar-SA"/>
              </w:rPr>
            </w:pPr>
            <w:r w:rsidRPr="0084487B">
              <w:rPr>
                <w:color w:val="000000"/>
                <w:sz w:val="24"/>
                <w:szCs w:val="24"/>
                <w:lang w:eastAsia="ru-RU" w:bidi="ru-RU"/>
              </w:rPr>
              <w:t>ФГБУ «МФК Минфина России»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не подписан заместителем руководителя Учреждения по финансовым вопросам </w:t>
            </w:r>
            <w:r w:rsidRPr="0084487B">
              <w:rPr>
                <w:color w:val="000000"/>
                <w:sz w:val="24"/>
                <w:szCs w:val="24"/>
                <w:lang w:eastAsia="ru-RU" w:bidi="ru-RU"/>
              </w:rPr>
              <w:tab/>
              <w:t>422,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4BC83" w14:textId="77777777" w:rsidR="00716883" w:rsidRPr="003C13D6" w:rsidRDefault="00716883" w:rsidP="00716883">
            <w:pPr>
              <w:pStyle w:val="11"/>
              <w:keepNext/>
              <w:keepLines/>
              <w:shd w:val="clear" w:color="auto" w:fill="auto"/>
              <w:spacing w:after="0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14:paraId="4270CDDF" w14:textId="5B670971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  <w:r w:rsidRPr="007168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 ФГБУ «МФК Минфина России»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подписан заместителем руководителя Учреждения по финансовым вопросам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6CD82" w14:textId="77777777" w:rsidR="00716883" w:rsidRDefault="00716883" w:rsidP="00716883">
            <w:pPr>
              <w:ind w:left="5" w:hanging="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6883" w:rsidRPr="00DD4361" w14:paraId="11360345" w14:textId="77777777" w:rsidTr="00CD1272">
        <w:trPr>
          <w:gridAfter w:val="1"/>
          <w:wAfter w:w="60" w:type="dxa"/>
          <w:trHeight w:val="1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94D" w14:textId="103ADFD0" w:rsidR="00716883" w:rsidRDefault="00716883" w:rsidP="00716883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00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Росздравнадзор по г. Москве 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64D" w14:textId="63560D7F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27.03.2020-20.04.2020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E08" w14:textId="376A8530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C61" w14:textId="13A301CC" w:rsidR="00716883" w:rsidRPr="00F558DC" w:rsidRDefault="00716883" w:rsidP="00716883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E80FA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 выявлено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8C0" w14:textId="77777777" w:rsidR="008D1580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14:paraId="7EC7AE68" w14:textId="290CB8C0" w:rsidR="008D1580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357-20 </w:t>
            </w:r>
          </w:p>
          <w:p w14:paraId="0D77760E" w14:textId="428EE3D8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09.04</w:t>
            </w:r>
            <w:r w:rsidRPr="00D41161">
              <w:rPr>
                <w:rFonts w:eastAsia="Times New Roman" w:cs="Times New Roman"/>
                <w:sz w:val="24"/>
                <w:szCs w:val="24"/>
                <w:lang w:eastAsia="ru-RU"/>
              </w:rPr>
              <w:t>.2020 Росздравнадзора по г. Москве и 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F22" w14:textId="7BF47049" w:rsidR="00716883" w:rsidRDefault="00716883" w:rsidP="007168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018" w14:textId="7DABCC90" w:rsidR="00716883" w:rsidRDefault="00716883" w:rsidP="00716883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6883" w:rsidRPr="00DD4361" w14:paraId="0446C1A3" w14:textId="77777777" w:rsidTr="00CD1272">
        <w:trPr>
          <w:gridAfter w:val="1"/>
          <w:wAfter w:w="60" w:type="dxa"/>
          <w:trHeight w:val="10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350" w14:textId="116BA11B" w:rsidR="00716883" w:rsidRPr="0008200C" w:rsidRDefault="00716883" w:rsidP="00716883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00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Росздравнадзор по г. Москве 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983" w14:textId="60AB5CBC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27.03.2020-09.04.2020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4B2" w14:textId="49625927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F0B" w14:textId="18E5AD13" w:rsidR="00716883" w:rsidRDefault="00716883" w:rsidP="007168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0FA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не  выявлено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6E9" w14:textId="77777777" w:rsidR="008D1580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14:paraId="7C210695" w14:textId="1A067A04" w:rsidR="008D1580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357/</w:t>
            </w:r>
            <w:r w:rsidRPr="00654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</w:t>
            </w:r>
          </w:p>
          <w:p w14:paraId="41A4EC52" w14:textId="4D7AD3ED" w:rsidR="00716883" w:rsidRPr="00D41161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4117">
              <w:rPr>
                <w:rFonts w:eastAsia="Times New Roman" w:cs="Times New Roman"/>
                <w:sz w:val="24"/>
                <w:szCs w:val="24"/>
                <w:lang w:eastAsia="ru-RU"/>
              </w:rPr>
              <w:t>от 09.04.2020 Росздравнадзора по г. Москве и 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FE3" w14:textId="7EE8CB6F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919" w14:textId="79DBC385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6883" w:rsidRPr="00DD4361" w14:paraId="07543DBE" w14:textId="77777777" w:rsidTr="00CD1272">
        <w:trPr>
          <w:gridAfter w:val="1"/>
          <w:wAfter w:w="60" w:type="dxa"/>
          <w:trHeight w:val="3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CEE" w14:textId="1BDBE9F6" w:rsidR="00716883" w:rsidRDefault="00716883" w:rsidP="00716883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F84" w14:textId="1432836E" w:rsidR="00716883" w:rsidRDefault="002F4596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12.05.2020-26.06</w:t>
            </w:r>
            <w:r w:rsidR="00716883">
              <w:rPr>
                <w:rFonts w:eastAsia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165" w14:textId="22F8B44A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2019- 2020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6EC" w14:textId="77777777" w:rsidR="00035FC0" w:rsidRPr="00DA2FAB" w:rsidRDefault="00035FC0" w:rsidP="00035FC0">
            <w:pPr>
              <w:widowControl w:val="0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DA2FA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Выявлены нарушения:</w:t>
            </w:r>
          </w:p>
          <w:p w14:paraId="1A3A3FB2" w14:textId="33DB73E3" w:rsidR="00035FC0" w:rsidRPr="00DA2FAB" w:rsidRDefault="00035FC0" w:rsidP="00646C70">
            <w:pPr>
              <w:pStyle w:val="a3"/>
              <w:widowControl w:val="0"/>
              <w:numPr>
                <w:ilvl w:val="0"/>
                <w:numId w:val="7"/>
              </w:numPr>
              <w:ind w:left="88" w:right="84" w:firstLine="425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DA2FA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п. 4 Правил использования каталога товаров, работ, услуг для обеспечения государственных и муниципальных нужд, утвержденных </w:t>
            </w:r>
            <w:r w:rsidRPr="00DA2FA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lastRenderedPageBreak/>
              <w:t>постановлением Правительства Российской Федерации от 08.02.2017 № 145;</w:t>
            </w:r>
          </w:p>
          <w:p w14:paraId="47AA5FD6" w14:textId="77777777" w:rsidR="00035FC0" w:rsidRPr="00DA2FAB" w:rsidRDefault="00035FC0" w:rsidP="00035FC0">
            <w:pPr>
              <w:pStyle w:val="a3"/>
              <w:widowControl w:val="0"/>
              <w:numPr>
                <w:ilvl w:val="0"/>
                <w:numId w:val="7"/>
              </w:numPr>
              <w:ind w:left="88" w:firstLine="283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Ч</w:t>
            </w:r>
            <w:r w:rsidRPr="00DA2FA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асти 3 статьи 14 Федерального закона № 44-ФЗ </w:t>
            </w:r>
          </w:p>
          <w:p w14:paraId="6E2B7C37" w14:textId="352CDDA1" w:rsidR="00035FC0" w:rsidRPr="00035FC0" w:rsidRDefault="00035FC0" w:rsidP="00035F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129"/>
              </w:tabs>
              <w:ind w:left="88" w:right="84" w:firstLine="283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35FC0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Части 7 статьи 54.5 Федерального закона № 44-ФЗ;</w:t>
            </w:r>
          </w:p>
          <w:p w14:paraId="15494444" w14:textId="77777777" w:rsidR="00035FC0" w:rsidRDefault="00035FC0" w:rsidP="00035F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129"/>
              </w:tabs>
              <w:ind w:left="76" w:firstLine="283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Согласно подпункту 2 части 6 статьи 66 Ф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З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№ 44-ФЗ </w:t>
            </w:r>
          </w:p>
          <w:p w14:paraId="717EB7A2" w14:textId="36CCA8F7" w:rsidR="00716883" w:rsidRPr="00FA620D" w:rsidRDefault="00035FC0" w:rsidP="00035F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129"/>
              </w:tabs>
              <w:ind w:left="76" w:firstLine="142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F239F5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В соответствии с ч. 3 ст. 103 Федерального закона №44-ФЗ и п. 12 постановления Правительства РФ от 28.11.2013 № 1084.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676" w14:textId="77777777" w:rsidR="00716883" w:rsidRDefault="00716883" w:rsidP="00716883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Акт проверки </w:t>
            </w:r>
          </w:p>
          <w:p w14:paraId="2BBACA1E" w14:textId="19B76B42" w:rsidR="00716883" w:rsidRDefault="00716883" w:rsidP="00716883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11-17-06/07</w:t>
            </w:r>
            <w:r w:rsidRPr="003C13D6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57C14E" w14:textId="2924F4AF" w:rsidR="00716883" w:rsidRDefault="00716883" w:rsidP="00716883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09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.2020 (п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роверка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сфере закупок по №44</w:t>
            </w:r>
            <w:r w:rsidR="002F4596">
              <w:rPr>
                <w:rFonts w:eastAsia="Times New Roman" w:cs="Times New Roman"/>
                <w:sz w:val="24"/>
                <w:szCs w:val="24"/>
                <w:lang w:eastAsia="ru-RU"/>
              </w:rPr>
              <w:t>-ФЗ) Минфина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5B5" w14:textId="0E8377CB" w:rsidR="004F38BF" w:rsidRDefault="00716883" w:rsidP="0071688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F38BF">
              <w:rPr>
                <w:sz w:val="24"/>
                <w:szCs w:val="24"/>
              </w:rPr>
              <w:t>Издан приказ от 08.07.2020 № 0807/2-ОД «</w:t>
            </w:r>
            <w:r w:rsidR="004F38BF" w:rsidRPr="004F38BF">
              <w:rPr>
                <w:sz w:val="24"/>
                <w:szCs w:val="24"/>
              </w:rPr>
              <w:t xml:space="preserve">О недопущении выявленных нарушений в сфере закупок, отраженных в Акте </w:t>
            </w:r>
            <w:r w:rsidR="004F38BF" w:rsidRPr="004F38BF">
              <w:rPr>
                <w:sz w:val="24"/>
                <w:szCs w:val="24"/>
              </w:rPr>
              <w:lastRenderedPageBreak/>
              <w:t>п</w:t>
            </w:r>
            <w:r w:rsidR="004F38BF">
              <w:rPr>
                <w:sz w:val="24"/>
                <w:szCs w:val="24"/>
              </w:rPr>
              <w:t>роверки от 09.06.2020 №11-17-06/</w:t>
            </w:r>
            <w:r w:rsidR="004F38BF" w:rsidRPr="004F38BF">
              <w:rPr>
                <w:sz w:val="24"/>
                <w:szCs w:val="24"/>
              </w:rPr>
              <w:t>07-20</w:t>
            </w:r>
            <w:r w:rsidR="004F38BF">
              <w:rPr>
                <w:sz w:val="24"/>
                <w:szCs w:val="24"/>
              </w:rPr>
              <w:t>»</w:t>
            </w:r>
          </w:p>
          <w:p w14:paraId="60211232" w14:textId="4CEE19AA" w:rsidR="00716883" w:rsidRDefault="00716883" w:rsidP="0071688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 контроль за:</w:t>
            </w:r>
            <w:r w:rsidRPr="005F4A0E">
              <w:rPr>
                <w:sz w:val="24"/>
                <w:szCs w:val="24"/>
              </w:rPr>
              <w:t xml:space="preserve"> </w:t>
            </w:r>
          </w:p>
          <w:p w14:paraId="2F4BF4FC" w14:textId="3F34DE0F" w:rsidR="00716883" w:rsidRDefault="00801064" w:rsidP="0071688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16883" w:rsidRPr="00E87A78">
              <w:rPr>
                <w:sz w:val="24"/>
                <w:szCs w:val="24"/>
              </w:rPr>
              <w:t xml:space="preserve">Применением информацию, включенную в позицию каталога в соответствии с подпунктами «б» - «г» и «е» - «з» пункта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№ 145, с указанной в ней даты </w:t>
            </w:r>
            <w:r w:rsidR="00716883">
              <w:rPr>
                <w:sz w:val="24"/>
                <w:szCs w:val="24"/>
              </w:rPr>
              <w:t>начала обязательного применения;</w:t>
            </w:r>
          </w:p>
          <w:p w14:paraId="5562C32C" w14:textId="50716990" w:rsidR="00716883" w:rsidRDefault="00716883" w:rsidP="00716883">
            <w:pPr>
              <w:ind w:left="0" w:firstLine="0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 xml:space="preserve">2. Соблюдением требований ст. 3, ч. 14 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Федерального закона № 44-ФЗ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;</w:t>
            </w:r>
          </w:p>
          <w:p w14:paraId="17443B3D" w14:textId="24F8DA0C" w:rsidR="00716883" w:rsidRDefault="00716883" w:rsidP="00716883">
            <w:pPr>
              <w:ind w:left="0" w:firstLine="0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3. Соблюдением требований ч. 7 ст.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54.5 Федерального закона № 44-ФЗ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;</w:t>
            </w:r>
          </w:p>
          <w:p w14:paraId="3662AD74" w14:textId="69EF86B2" w:rsidR="00716883" w:rsidRDefault="00716883" w:rsidP="00716883">
            <w:pPr>
              <w:ind w:left="0" w:firstLine="0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3. </w:t>
            </w:r>
            <w:r>
              <w:rPr>
                <w:sz w:val="24"/>
                <w:szCs w:val="24"/>
              </w:rPr>
              <w:t>Соблюдением требований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п.п</w:t>
            </w:r>
            <w:proofErr w:type="spellEnd"/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.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2 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ч. 6 ст. 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66 Федерального закона № 44-ФЗ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;</w:t>
            </w:r>
          </w:p>
          <w:p w14:paraId="049EC026" w14:textId="6E66E7DC" w:rsidR="00716883" w:rsidRDefault="00716883" w:rsidP="00716883">
            <w:pPr>
              <w:ind w:left="0" w:firstLine="0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5. </w:t>
            </w:r>
            <w:r>
              <w:rPr>
                <w:sz w:val="24"/>
                <w:szCs w:val="24"/>
              </w:rPr>
              <w:t xml:space="preserve">Соблюдением требований 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ч. 3 ст. 103 Феде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рального закона №44-ФЗ и п.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12 </w:t>
            </w:r>
            <w:r w:rsidRPr="00FA620D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lastRenderedPageBreak/>
              <w:t>постановления Правительства РФ от 28.11.2013 № 1084</w:t>
            </w:r>
          </w:p>
          <w:p w14:paraId="329FA621" w14:textId="3FD1241A" w:rsidR="00716883" w:rsidRPr="00E87A78" w:rsidRDefault="00716883" w:rsidP="00716883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CD5" w14:textId="2112D099" w:rsidR="00716883" w:rsidRPr="002C4128" w:rsidRDefault="00716883" w:rsidP="00716883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 момента получения акта</w:t>
            </w:r>
          </w:p>
        </w:tc>
      </w:tr>
      <w:tr w:rsidR="008D1580" w:rsidRPr="00DD4361" w14:paraId="40748F38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C4F34" w14:textId="0EDCA79E" w:rsidR="008D1580" w:rsidRDefault="008D1580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Минфин России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5A6D" w14:textId="2A1A9D3F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12.05.2020-10.06.2020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4EDF4" w14:textId="76B9F278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961C3" w14:textId="4E550B73" w:rsidR="008D1580" w:rsidRPr="00B31A73" w:rsidRDefault="008D1580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нарушение части 13.1 статьи 34 Федерального закона от 05.04.2013 №44-ФЗ и условий контрактов заказчиком - ФГБУ «МФК Минфина России» в 2019 году произведена оплата поставщикам за поставленный товар с нарушением установленных сроков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31A6" w14:textId="77777777" w:rsidR="008D1580" w:rsidRDefault="008D1580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14:paraId="73689ED1" w14:textId="61413349" w:rsidR="008D1580" w:rsidRDefault="008D1580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11-17-06/08</w:t>
            </w:r>
            <w:r w:rsidRPr="003C13D6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08518D" w14:textId="42F2527F" w:rsidR="008D1580" w:rsidRPr="00090DA0" w:rsidRDefault="008D1580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25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6.2020 (основная деятельность) Минфина</w:t>
            </w:r>
            <w:r w:rsidRPr="00090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9EE5A" w14:textId="52AAA3B1" w:rsidR="00045E7D" w:rsidRDefault="00045E7D" w:rsidP="0081406D">
            <w:p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Проведен анализ </w:t>
            </w:r>
            <w:r w:rsidRPr="00105873">
              <w:rPr>
                <w:rFonts w:cs="Times New Roman"/>
                <w:sz w:val="24"/>
                <w:szCs w:val="24"/>
              </w:rPr>
              <w:t>причин несвоевременной оплаты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772D74A6" w14:textId="5DA7D144" w:rsidR="008D1580" w:rsidRPr="004B4248" w:rsidRDefault="00045E7D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  Усилен контроль за соблюдением сроков предоставления документов.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0E9C2" w14:textId="788C2CF4" w:rsidR="008D1580" w:rsidRPr="002C4128" w:rsidRDefault="004F38BF" w:rsidP="00CD1272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 момента получения акта</w:t>
            </w:r>
          </w:p>
        </w:tc>
      </w:tr>
      <w:tr w:rsidR="008D1580" w:rsidRPr="00DD4361" w14:paraId="60C33824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A6F7" w14:textId="77777777" w:rsidR="008D1580" w:rsidRDefault="008D1580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4220" w14:textId="77777777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88AC8" w14:textId="77777777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52687" w14:textId="7B81823C" w:rsidR="008D1580" w:rsidRDefault="008D1580" w:rsidP="0081406D">
            <w:pPr>
              <w:pStyle w:val="a9"/>
              <w:shd w:val="clear" w:color="auto" w:fill="auto"/>
              <w:tabs>
                <w:tab w:val="left" w:pos="2354"/>
                <w:tab w:val="left" w:pos="4046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нарушение пункта 37 Инструкции № 157н и пункта 49 Инструкции № 174н ФГБУ «МФК Минфина России» на счете 106.21 «Вложения в особо ценное движимое имущество учреждения» учтено имущество по государственному</w:t>
            </w:r>
            <w:r w:rsidR="00CD1272">
              <w:rPr>
                <w:color w:val="000000"/>
                <w:sz w:val="24"/>
                <w:szCs w:val="24"/>
                <w:lang w:eastAsia="ru-RU" w:bidi="ru-RU"/>
              </w:rPr>
              <w:t xml:space="preserve"> контракту от 18.12.2019№ 124-ЭА-19 на сумму</w:t>
            </w:r>
          </w:p>
          <w:p w14:paraId="49D10D99" w14:textId="1CE35BFF" w:rsidR="008D1580" w:rsidRPr="0001118E" w:rsidRDefault="008D1580" w:rsidP="00CD1272">
            <w:pPr>
              <w:ind w:left="113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198 000,00 руб., не относящееся к видам особо ценного движимого имущества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372A2" w14:textId="77777777" w:rsidR="008D1580" w:rsidRPr="00090DA0" w:rsidRDefault="008D1580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14:paraId="7FE1355C" w14:textId="45F51EA8" w:rsidR="00045E7D" w:rsidRDefault="00045E7D" w:rsidP="00045E7D">
            <w:pPr>
              <w:ind w:lef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Проведен анализ по счетам учета имущества.</w:t>
            </w:r>
          </w:p>
          <w:p w14:paraId="435198B4" w14:textId="36ED130C" w:rsidR="008D1580" w:rsidRPr="004B4248" w:rsidRDefault="00045E7D" w:rsidP="00045E7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Усилен контроль </w:t>
            </w:r>
            <w:r w:rsidRPr="00105873">
              <w:rPr>
                <w:rFonts w:cs="Times New Roman"/>
                <w:sz w:val="24"/>
                <w:szCs w:val="24"/>
              </w:rPr>
              <w:t>на предмет правильности отражения операций по учету имущества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C01F1" w14:textId="77777777" w:rsidR="008D1580" w:rsidRPr="002C4128" w:rsidRDefault="008D1580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1580" w:rsidRPr="00DD4361" w14:paraId="2A0CCD89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A2C2" w14:textId="77777777" w:rsidR="008D1580" w:rsidRDefault="008D1580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B29D" w14:textId="77777777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5E51C" w14:textId="77777777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8065" w14:textId="77777777" w:rsidR="00DA68D5" w:rsidRDefault="00DA68D5" w:rsidP="00DA68D5">
            <w:pPr>
              <w:pStyle w:val="a9"/>
              <w:shd w:val="clear" w:color="auto" w:fill="auto"/>
              <w:tabs>
                <w:tab w:val="left" w:pos="1645"/>
                <w:tab w:val="left" w:pos="2902"/>
                <w:tab w:val="left" w:pos="3431"/>
                <w:tab w:val="left" w:pos="433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обеспечено соблюдение требований части 4 статьи 31 Федерального закона № 44-ФЗ в части установления дополнительных требований к участникам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закупки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виде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наличия</w:t>
            </w:r>
          </w:p>
          <w:p w14:paraId="1263463B" w14:textId="070F4922" w:rsidR="008D1580" w:rsidRPr="0001118E" w:rsidRDefault="00DA68D5" w:rsidP="00DA68D5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необходимого уровня квалификации, а также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документов, подтверждающих </w:t>
            </w:r>
            <w:r w:rsidRPr="003564CE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соответствие участников закупки указанным дополнительным требованиям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FDDC" w14:textId="77777777" w:rsidR="008D1580" w:rsidRPr="00090DA0" w:rsidRDefault="008D1580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14:paraId="19DC8BC9" w14:textId="0B5DD5C8" w:rsidR="008D1580" w:rsidRPr="004B4248" w:rsidRDefault="006249EC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289A">
              <w:rPr>
                <w:rFonts w:cs="Times New Roman"/>
                <w:sz w:val="24"/>
                <w:szCs w:val="24"/>
              </w:rPr>
              <w:t xml:space="preserve">УФАС по Московской области была проведена внеплановая проверка по данной закупке (по делу № 50/06/713эп/20 о нарушении законодательства Российской Федерации о </w:t>
            </w:r>
            <w:r w:rsidRPr="0077289A">
              <w:rPr>
                <w:rFonts w:cs="Times New Roman"/>
                <w:sz w:val="24"/>
                <w:szCs w:val="24"/>
              </w:rPr>
              <w:lastRenderedPageBreak/>
              <w:t xml:space="preserve">контрактной системе в сфере закупок), </w:t>
            </w:r>
            <w:r>
              <w:rPr>
                <w:rFonts w:cs="Times New Roman"/>
                <w:sz w:val="24"/>
                <w:szCs w:val="24"/>
              </w:rPr>
              <w:t xml:space="preserve"> по результатами </w:t>
            </w:r>
            <w:r w:rsidRPr="0077289A">
              <w:rPr>
                <w:rFonts w:cs="Times New Roman"/>
                <w:sz w:val="24"/>
                <w:szCs w:val="24"/>
              </w:rPr>
              <w:t>которой не выявлено каких-либо нарушений законодательства Российской Федерации о контрактной системе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7289A">
              <w:rPr>
                <w:rFonts w:cs="Times New Roman"/>
                <w:sz w:val="24"/>
                <w:szCs w:val="24"/>
              </w:rPr>
              <w:t>положения документации об электронном аукционе не противоречат требованиям законодательства в сфере закупок.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B4D99" w14:textId="77777777" w:rsidR="008D1580" w:rsidRPr="002C4128" w:rsidRDefault="008D1580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1580" w:rsidRPr="00DD4361" w14:paraId="452FCB2E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CA46" w14:textId="77777777" w:rsidR="008D1580" w:rsidRDefault="008D1580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C089" w14:textId="77777777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03133" w14:textId="77777777" w:rsidR="008D1580" w:rsidRDefault="008D1580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1473" w14:textId="2C18E908" w:rsidR="008D1580" w:rsidRPr="0001118E" w:rsidRDefault="00DA68D5" w:rsidP="008D1580">
            <w:pPr>
              <w:ind w:right="1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Установление в документации о закупке противоречивых требований в отношении описания объекта закупки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259D" w14:textId="77777777" w:rsidR="008D1580" w:rsidRPr="00090DA0" w:rsidRDefault="008D1580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14:paraId="4EB4EDD3" w14:textId="7939C627" w:rsidR="008D1580" w:rsidRPr="004B4248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4C60">
              <w:rPr>
                <w:rFonts w:cs="Times New Roman"/>
                <w:sz w:val="24"/>
                <w:szCs w:val="24"/>
              </w:rPr>
              <w:t>В целях недопущения разночтений в единой информационной системе в сфере закупок были размещены разъяснения по н</w:t>
            </w:r>
            <w:r>
              <w:rPr>
                <w:rFonts w:cs="Times New Roman"/>
                <w:sz w:val="24"/>
                <w:szCs w:val="24"/>
              </w:rPr>
              <w:t>екорректно указанным пунктам.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48B47" w14:textId="77777777" w:rsidR="008D1580" w:rsidRPr="002C4128" w:rsidRDefault="008D1580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147F3405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279E1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823B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2F4EF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89EA" w14:textId="41B8BED4" w:rsidR="00DA68D5" w:rsidRDefault="00DA68D5" w:rsidP="0081406D">
            <w:pPr>
              <w:pStyle w:val="a9"/>
              <w:shd w:val="clear" w:color="auto" w:fill="auto"/>
              <w:tabs>
                <w:tab w:val="left" w:pos="1786"/>
                <w:tab w:val="left" w:pos="3388"/>
                <w:tab w:val="left" w:pos="416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обеспечено соблюдение требований части 1 статьи 34 Федерального закона № 44-ФЗ в части заключения</w:t>
            </w:r>
            <w:r w:rsidRPr="008D15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контракта на условиях, предусмотренных</w:t>
            </w:r>
          </w:p>
          <w:p w14:paraId="69BB7D6B" w14:textId="5B3DCBD1" w:rsidR="00DA68D5" w:rsidRPr="0001118E" w:rsidRDefault="00DA68D5" w:rsidP="008D1580">
            <w:pPr>
              <w:ind w:left="113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заявкой участника закупки, с которым заключается контракт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750CE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E1CC038" w14:textId="3FC66483" w:rsidR="00DA68D5" w:rsidRPr="004B4248" w:rsidRDefault="00DA68D5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Издан приказ от 28.07.2020 № 2807/2-ОД «</w:t>
            </w:r>
            <w:r w:rsidRPr="00801064">
              <w:rPr>
                <w:rFonts w:eastAsia="Times New Roman" w:cs="Times New Roman"/>
                <w:sz w:val="24"/>
                <w:szCs w:val="24"/>
                <w:lang w:eastAsia="ru-RU"/>
              </w:rPr>
              <w:t>О недопущении выявленных нарушений, отраженных в Акте пров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ерки от 25.06.2020 №11-17-06-08/</w:t>
            </w:r>
            <w:r w:rsidRPr="008010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14:paraId="6CAB1D8A" w14:textId="2A09CD25" w:rsidR="00DA68D5" w:rsidRDefault="00DA68D5" w:rsidP="00DA68D5">
            <w:pPr>
              <w:ind w:left="0" w:firstLine="3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Усилен</w:t>
            </w:r>
            <w:r w:rsidRPr="00053680">
              <w:rPr>
                <w:rFonts w:cs="Times New Roman"/>
                <w:sz w:val="24"/>
                <w:szCs w:val="24"/>
              </w:rPr>
              <w:t xml:space="preserve"> контроль за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550FC03C" w14:textId="21D188A8" w:rsidR="00DA68D5" w:rsidRDefault="00DA68D5" w:rsidP="00DA68D5">
            <w:pPr>
              <w:ind w:left="0" w:firstLine="3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053680">
              <w:rPr>
                <w:rFonts w:cs="Times New Roman"/>
                <w:sz w:val="24"/>
                <w:szCs w:val="24"/>
              </w:rPr>
              <w:t xml:space="preserve"> соблюдение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053680">
              <w:rPr>
                <w:rFonts w:cs="Times New Roman"/>
                <w:sz w:val="24"/>
                <w:szCs w:val="24"/>
              </w:rPr>
              <w:t xml:space="preserve"> требований пункта 1 части 1 статьи 31 Федерального </w:t>
            </w:r>
            <w:r w:rsidRPr="00053680">
              <w:rPr>
                <w:rFonts w:cs="Times New Roman"/>
                <w:sz w:val="24"/>
                <w:szCs w:val="24"/>
              </w:rPr>
              <w:lastRenderedPageBreak/>
              <w:t xml:space="preserve">закона № 44-ФЗ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053680">
              <w:rPr>
                <w:rFonts w:cs="Times New Roman"/>
                <w:sz w:val="24"/>
                <w:szCs w:val="24"/>
              </w:rPr>
              <w:t>при установлении требований к участникам закупки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CD1272">
              <w:rPr>
                <w:rFonts w:cs="Times New Roman"/>
                <w:sz w:val="24"/>
                <w:szCs w:val="24"/>
              </w:rPr>
              <w:t>;</w:t>
            </w:r>
          </w:p>
          <w:p w14:paraId="7E746B92" w14:textId="22465B4E" w:rsidR="00CD1272" w:rsidRDefault="00CD1272" w:rsidP="00DA68D5">
            <w:pPr>
              <w:ind w:left="0" w:firstLine="3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53680">
              <w:rPr>
                <w:rFonts w:cs="Times New Roman"/>
                <w:sz w:val="24"/>
                <w:szCs w:val="24"/>
              </w:rPr>
              <w:t>размещением проектно-сметной документации в ЕИС в полном объеме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10071723" w14:textId="60322C8E" w:rsidR="00DA68D5" w:rsidRPr="004B4248" w:rsidRDefault="00CD1272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DA68D5" w:rsidRPr="00053680">
              <w:rPr>
                <w:rFonts w:cs="Times New Roman"/>
                <w:sz w:val="24"/>
                <w:szCs w:val="24"/>
              </w:rPr>
              <w:t xml:space="preserve"> размещением проектно-сметной документации в ЕИС в полном объеме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B0F57AD" w14:textId="7FC1B974" w:rsidR="00DA68D5" w:rsidRPr="004B4248" w:rsidRDefault="00DA68D5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недопущением </w:t>
            </w:r>
            <w:r w:rsidRPr="00A25F06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объема выполняемых работ (оказываемых услуг</w:t>
            </w:r>
            <w:r w:rsidR="00CD127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16A3905F" w14:textId="784EE3E5" w:rsidR="00DA68D5" w:rsidRDefault="00DA68D5" w:rsidP="00DA68D5">
            <w:pPr>
              <w:ind w:left="0" w:firstLine="3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CD4E22">
              <w:rPr>
                <w:rFonts w:cs="Times New Roman"/>
                <w:sz w:val="24"/>
                <w:szCs w:val="24"/>
              </w:rPr>
              <w:t xml:space="preserve"> установлением требований к участникам закупки</w:t>
            </w:r>
            <w:r w:rsidR="00CD1272">
              <w:rPr>
                <w:rFonts w:cs="Times New Roman"/>
                <w:sz w:val="24"/>
                <w:szCs w:val="24"/>
              </w:rPr>
              <w:t>;</w:t>
            </w:r>
          </w:p>
          <w:p w14:paraId="0589B644" w14:textId="232217B5" w:rsidR="00CD1272" w:rsidRPr="004B4248" w:rsidRDefault="00CD1272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 недопущением изменения</w:t>
            </w:r>
            <w:r w:rsidRPr="00CD4E22">
              <w:rPr>
                <w:rFonts w:cs="Times New Roman"/>
                <w:sz w:val="24"/>
                <w:szCs w:val="24"/>
              </w:rPr>
              <w:t xml:space="preserve"> объема выполняемых работ (оказываемых услуг)</w:t>
            </w:r>
            <w:r>
              <w:rPr>
                <w:rFonts w:cs="Times New Roman"/>
                <w:sz w:val="24"/>
                <w:szCs w:val="24"/>
              </w:rPr>
              <w:t xml:space="preserve"> (п</w:t>
            </w:r>
            <w:r w:rsidRPr="00CD4E22">
              <w:rPr>
                <w:rFonts w:cs="Times New Roman"/>
                <w:sz w:val="24"/>
                <w:szCs w:val="24"/>
              </w:rPr>
              <w:t>ри внесении изменений в документацию о закупке</w:t>
            </w:r>
            <w:r>
              <w:rPr>
                <w:rFonts w:cs="Times New Roman"/>
                <w:sz w:val="24"/>
                <w:szCs w:val="24"/>
              </w:rPr>
              <w:t>);</w:t>
            </w:r>
            <w:r w:rsidRPr="00CD4E2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BE63E31" w14:textId="182B1D78" w:rsidR="00DA68D5" w:rsidRPr="004B4248" w:rsidRDefault="00DA68D5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D4E22">
              <w:rPr>
                <w:rFonts w:cs="Times New Roman"/>
                <w:sz w:val="24"/>
                <w:szCs w:val="24"/>
              </w:rPr>
              <w:t>недопущение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CD4E22">
              <w:rPr>
                <w:rFonts w:cs="Times New Roman"/>
                <w:sz w:val="24"/>
                <w:szCs w:val="24"/>
              </w:rPr>
              <w:t xml:space="preserve"> размещения разъяснений положений документации, изменяющих ее суть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6AECA1AF" w14:textId="71FB3A35" w:rsidR="00DA68D5" w:rsidRPr="004B4248" w:rsidRDefault="00DA68D5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CD4E22">
              <w:rPr>
                <w:rFonts w:eastAsia="Calibri" w:cs="Times New Roman"/>
                <w:sz w:val="24"/>
                <w:szCs w:val="24"/>
              </w:rPr>
              <w:t>за сроками выполнения работ</w:t>
            </w:r>
            <w:r w:rsidR="00CD1272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7173CDFE" w14:textId="7A521345" w:rsidR="00DA68D5" w:rsidRPr="004B4248" w:rsidRDefault="00CD1272" w:rsidP="00DA68D5">
            <w:pPr>
              <w:ind w:left="0" w:firstLine="36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 приемкой</w:t>
            </w:r>
            <w:r w:rsidR="00DA68D5" w:rsidRPr="00A33F79">
              <w:rPr>
                <w:rFonts w:cs="Times New Roman"/>
                <w:sz w:val="24"/>
                <w:szCs w:val="24"/>
              </w:rPr>
              <w:t xml:space="preserve"> выполненных работ</w:t>
            </w:r>
            <w:r w:rsidR="002317D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27D57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409E5B42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6D3F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FB07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202C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80FA6" w14:textId="48886C50" w:rsidR="00DA68D5" w:rsidRPr="0001118E" w:rsidRDefault="00DA68D5" w:rsidP="00DA68D5">
            <w:pPr>
              <w:ind w:left="113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Не обеспечено соблюдение требований пункта 1 части 1 статьи 31 Федерального закона № 44-ФЗ в части установления к участникам закупки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отдельных требования (членство в реестре членов саморегулирующихся организаций)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D4113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653B6" w14:textId="0CC43472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656D8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239B273E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FD510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D715F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329F1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8EFFB" w14:textId="77777777" w:rsidR="00DA68D5" w:rsidRDefault="00DA68D5" w:rsidP="00DA68D5">
            <w:pPr>
              <w:pStyle w:val="a9"/>
              <w:shd w:val="clear" w:color="auto" w:fill="auto"/>
              <w:tabs>
                <w:tab w:val="left" w:pos="3265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обеспечено соблюдение требований пункта 1 части 1 статьи 33 и пункта 1 части 1 статьи 64 Федерального закона № 44-ФЗ в части объективного</w:t>
            </w:r>
          </w:p>
          <w:p w14:paraId="23DCF9FD" w14:textId="5F67F565" w:rsidR="00DA68D5" w:rsidRPr="0001118E" w:rsidRDefault="00DA68D5" w:rsidP="00DA68D5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описания объекта закупки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F2710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3A8DF2" w14:textId="5DBB2E16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43D93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0FC68996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D2C26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3713D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1D47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311E" w14:textId="1A78C620" w:rsidR="00DA68D5" w:rsidRPr="0001118E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обеспечено соблюдение требований части 24 статьи 22 и пункта 1 части 1 статьи 64 Федерального закона № 44-ФЗ в части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определения и обоснования начальных цен единиц услуг (работ) (товаров, необходимых для их оказания)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51D58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3A3D0" w14:textId="68169425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06385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1A3126B5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EFAC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F791C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616D1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61C21" w14:textId="5F6731E8" w:rsidR="00DA68D5" w:rsidRPr="0001118E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проектно-сметной документации в единой информационной системе в сфере закупок не в полном объеме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1ED6A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DC3A9" w14:textId="19CB9AC5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2786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0E8F057D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6BE3A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940F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C6E3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B839" w14:textId="3E400EB9" w:rsidR="00DA68D5" w:rsidRPr="0001118E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Установление неправомерных требований к составу заявки на участие в закупке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40AC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7B16A" w14:textId="17A2A94E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32C8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5301C03D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564B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53277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DFA69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6D67" w14:textId="02DBBA83" w:rsidR="00DA68D5" w:rsidRPr="008D1580" w:rsidRDefault="00DA68D5" w:rsidP="0081406D">
            <w:pPr>
              <w:pStyle w:val="a9"/>
              <w:shd w:val="clear" w:color="auto" w:fill="auto"/>
              <w:tabs>
                <w:tab w:val="left" w:pos="2761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Изменение объема выполняемых работ</w:t>
            </w:r>
            <w:r w:rsidRPr="008D15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(оказываемых услуг</w:t>
            </w:r>
            <w:r w:rsidRPr="008D1580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при внесении</w:t>
            </w:r>
          </w:p>
          <w:p w14:paraId="5D6C7FA9" w14:textId="2277CD4D" w:rsidR="00DA68D5" w:rsidRPr="0001118E" w:rsidRDefault="00DA68D5" w:rsidP="008D1580">
            <w:pPr>
              <w:ind w:left="113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изменений в документацию о закупке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576E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8D30D" w14:textId="7330030F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8D7C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5A84C620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8B71C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56391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9ACEE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1F06" w14:textId="0582A71A" w:rsidR="00DA68D5" w:rsidRPr="008D1580" w:rsidRDefault="00DA68D5" w:rsidP="008D1580">
            <w:pPr>
              <w:pStyle w:val="a9"/>
              <w:shd w:val="clear" w:color="auto" w:fill="auto"/>
              <w:tabs>
                <w:tab w:val="left" w:pos="2124"/>
                <w:tab w:val="left" w:pos="436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Установление ненадлежащим образом требований к участникам закупки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EE6B3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F5195F" w14:textId="71B4A5C3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4221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369DA5F2" w14:textId="77777777" w:rsidTr="00CD1272">
        <w:trPr>
          <w:gridAfter w:val="1"/>
          <w:wAfter w:w="60" w:type="dxa"/>
          <w:trHeight w:val="9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1A72C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70BE3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FF98D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264FD" w14:textId="50665F59" w:rsidR="00DA68D5" w:rsidRDefault="00DA68D5" w:rsidP="0081406D">
            <w:pPr>
              <w:pStyle w:val="a9"/>
              <w:shd w:val="clear" w:color="auto" w:fill="auto"/>
              <w:tabs>
                <w:tab w:val="left" w:pos="1991"/>
                <w:tab w:val="left" w:pos="4046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разъяснений положений</w:t>
            </w:r>
          </w:p>
          <w:p w14:paraId="11557A41" w14:textId="67052786" w:rsidR="00DA68D5" w:rsidRPr="0001118E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документации, изменяющих ее суть </w:t>
            </w:r>
            <w:r w:rsidRPr="003564CE">
              <w:rPr>
                <w:color w:val="000000"/>
                <w:sz w:val="24"/>
                <w:szCs w:val="24"/>
                <w:lang w:eastAsia="ru-RU" w:bidi="ru-RU"/>
              </w:rPr>
              <w:t>предусмотренных контрактами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FD5E6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FD9A92" w14:textId="6B07F424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F877D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7836C54E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3FF18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E0ED1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2C43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DDEEE" w14:textId="59C37A81" w:rsidR="00DA68D5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3564CE">
              <w:rPr>
                <w:color w:val="000000"/>
                <w:sz w:val="24"/>
                <w:szCs w:val="24"/>
                <w:lang w:eastAsia="ru-RU" w:bidi="ru-RU"/>
              </w:rPr>
              <w:t xml:space="preserve">Нарушения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сроков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выполнения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работ</w:t>
            </w:r>
          </w:p>
          <w:p w14:paraId="423DD2FE" w14:textId="15AFE266" w:rsidR="00DA68D5" w:rsidRPr="0001118E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предусмотренных контрактами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2D25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4BA3C" w14:textId="078D35A8" w:rsidR="00DA68D5" w:rsidRPr="004B4248" w:rsidRDefault="00DA68D5" w:rsidP="0081406D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8D0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68D5" w:rsidRPr="00DD4361" w14:paraId="4066EADD" w14:textId="77777777" w:rsidTr="00CD1272">
        <w:trPr>
          <w:gridAfter w:val="1"/>
          <w:wAfter w:w="60" w:type="dxa"/>
          <w:trHeight w:val="3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C480E" w14:textId="77777777" w:rsidR="00DA68D5" w:rsidRDefault="00DA68D5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531B3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A074" w14:textId="77777777" w:rsidR="00DA68D5" w:rsidRDefault="00DA68D5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868DD" w14:textId="639BE86C" w:rsidR="00DA68D5" w:rsidRPr="0001118E" w:rsidRDefault="00DA68D5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Нарушения в части приемки выполненных работ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E79D" w14:textId="77777777" w:rsidR="00DA68D5" w:rsidRPr="00090DA0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A1394B" w14:textId="41E4FD41" w:rsidR="00DA68D5" w:rsidRPr="004B4248" w:rsidRDefault="00DA68D5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FC21F" w14:textId="77777777" w:rsidR="00DA68D5" w:rsidRPr="002C4128" w:rsidRDefault="00DA68D5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406D" w:rsidRPr="00DD4361" w14:paraId="01091FE3" w14:textId="77777777" w:rsidTr="00CD1272">
        <w:trPr>
          <w:gridAfter w:val="1"/>
          <w:wAfter w:w="60" w:type="dxa"/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070" w14:textId="3B1B02D1" w:rsidR="0081406D" w:rsidRDefault="0081406D" w:rsidP="0081406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5D1" w14:textId="1647E52B" w:rsidR="0081406D" w:rsidRDefault="0081406D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5A9E">
              <w:rPr>
                <w:rFonts w:eastAsia="Times New Roman" w:cs="Times New Roman"/>
                <w:sz w:val="24"/>
                <w:szCs w:val="24"/>
                <w:lang w:eastAsia="ru-RU"/>
              </w:rPr>
              <w:t>21.05.2020-09.06.2020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9F4" w14:textId="5F2F62E8" w:rsidR="0081406D" w:rsidRDefault="0081406D" w:rsidP="0081406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61C" w14:textId="37F258A4" w:rsidR="0081406D" w:rsidRPr="0001118E" w:rsidRDefault="0081406D" w:rsidP="0081406D">
            <w:pPr>
              <w:ind w:left="76" w:right="1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385" w14:textId="673F56CE" w:rsidR="0081406D" w:rsidRDefault="0081406D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 Росздравнадзора от 09.06.2020 №42/внепл-20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F31" w14:textId="03F204C4" w:rsidR="0081406D" w:rsidRPr="004B4248" w:rsidRDefault="0081406D" w:rsidP="0081406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788" w14:textId="77777777" w:rsidR="0081406D" w:rsidRPr="002C4128" w:rsidRDefault="0081406D" w:rsidP="0081406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7C8D" w:rsidRPr="00DD4361" w14:paraId="6A369A90" w14:textId="77777777" w:rsidTr="00CD1272">
        <w:trPr>
          <w:gridAfter w:val="1"/>
          <w:wAfter w:w="60" w:type="dxa"/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632" w14:textId="060222CE" w:rsidR="00CF7C8D" w:rsidRDefault="00CF7C8D" w:rsidP="00CF7C8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инспекция труда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01E" w14:textId="3D3DC62D" w:rsidR="00CF7C8D" w:rsidRPr="00C65A9E" w:rsidRDefault="00CF7C8D" w:rsidP="00CF7C8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07.09.2020- 02.10.2020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493" w14:textId="2EB7CAA6" w:rsidR="00CF7C8D" w:rsidRDefault="00CF7C8D" w:rsidP="00CF7C8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8D9" w14:textId="56E26031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Выявлены нарушения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5B2483" w14:textId="00D1E3A0" w:rsidR="00CF7C8D" w:rsidRDefault="00CF7C8D" w:rsidP="00CF7C8D">
            <w:pPr>
              <w:ind w:right="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ст. 236 ТК РФ;</w:t>
            </w:r>
          </w:p>
          <w:p w14:paraId="0211B182" w14:textId="744D9F8D" w:rsidR="00CF7C8D" w:rsidRPr="009D5160" w:rsidRDefault="00CF7C8D" w:rsidP="00CF7C8D">
            <w:pPr>
              <w:ind w:left="0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>ч.1 ст.21, п.6 ч.2 ст.22,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 ст. 136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ТК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7BD387B0" w14:textId="6A54896C" w:rsidR="00CF7C8D" w:rsidRPr="009D5160" w:rsidRDefault="00CF7C8D" w:rsidP="00CF7C8D">
            <w:pPr>
              <w:ind w:right="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ч. 9 ст. 136 </w:t>
            </w:r>
          </w:p>
          <w:p w14:paraId="0F1631DE" w14:textId="2A86BDF0" w:rsidR="00CF7C8D" w:rsidRPr="009D5160" w:rsidRDefault="00CF7C8D" w:rsidP="00CF7C8D">
            <w:pPr>
              <w:ind w:right="1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 статьи 84.1, 140 ТК РФ</w:t>
            </w:r>
          </w:p>
          <w:p w14:paraId="50A3D7F9" w14:textId="6BD4AEE9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CDD" w14:textId="2ED49A80" w:rsidR="00CF7C8D" w:rsidRDefault="00CF7C8D" w:rsidP="00CF7C8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ГИТ по МО 02.10.2020 № 50/7-12785-20-ОБ/12177776-И/</w:t>
            </w:r>
            <w:r w:rsidRPr="006B0665">
              <w:rPr>
                <w:rFonts w:eastAsia="Times New Roman" w:cs="Times New Roman"/>
                <w:sz w:val="24"/>
                <w:szCs w:val="24"/>
                <w:lang w:eastAsia="ru-RU"/>
              </w:rPr>
              <w:t>990-667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0F3" w14:textId="77777777" w:rsidR="00CF7C8D" w:rsidRPr="00591A0F" w:rsidRDefault="00CF7C8D" w:rsidP="00CF7C8D">
            <w:pPr>
              <w:ind w:left="5" w:hanging="5"/>
              <w:rPr>
                <w:rFonts w:cs="Times New Roman"/>
                <w:color w:val="000000"/>
                <w:sz w:val="24"/>
                <w:szCs w:val="24"/>
              </w:rPr>
            </w:pPr>
            <w:r w:rsidRPr="00591A0F">
              <w:rPr>
                <w:rFonts w:cs="Times New Roman"/>
                <w:color w:val="000000"/>
                <w:sz w:val="24"/>
                <w:szCs w:val="24"/>
              </w:rPr>
              <w:t xml:space="preserve">Нарушения </w:t>
            </w: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ст. 236 ТК РФ</w:t>
            </w:r>
            <w:r w:rsidRPr="00591A0F">
              <w:rPr>
                <w:rFonts w:cs="Times New Roman"/>
                <w:color w:val="000000"/>
                <w:sz w:val="24"/>
                <w:szCs w:val="24"/>
              </w:rPr>
              <w:t xml:space="preserve"> устранены: 12 и 13 ноября Учреждением произведены выплаты компенсаций работникам.</w:t>
            </w:r>
          </w:p>
          <w:p w14:paraId="6F9C3E3E" w14:textId="77777777" w:rsidR="00CF7C8D" w:rsidRPr="00591A0F" w:rsidRDefault="00CF7C8D" w:rsidP="00CF7C8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В целях недопущения нарушений обязательных требований, установленных ст. 152 ТК РФ Учреждением осуществлены следующие мероприятия:</w:t>
            </w:r>
          </w:p>
          <w:p w14:paraId="580CB18F" w14:textId="77777777" w:rsidR="00CF7C8D" w:rsidRPr="00591A0F" w:rsidRDefault="00CF7C8D" w:rsidP="00CF7C8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проведены совещания с руководителями структурных подразделений на предмет усиления </w:t>
            </w: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контроля за соблюдением трудового законодательства Российской Федерации при привлечении работников к сверхурочным работам;</w:t>
            </w:r>
          </w:p>
          <w:p w14:paraId="7A048E0B" w14:textId="77777777" w:rsidR="00CF7C8D" w:rsidRPr="00591A0F" w:rsidRDefault="00CF7C8D" w:rsidP="00CF7C8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проведены разъяснительные беседы с работниками отдела кадров и бухгалтерии о недопущении нарушений трудового законодательства Российской Федерации в части оформления и порядка оплаты сверхурочной работы в соответствии со ст. 152 ТК РФ.</w:t>
            </w:r>
          </w:p>
          <w:p w14:paraId="1F0E9939" w14:textId="1BCA26B2" w:rsidR="00CF7C8D" w:rsidRDefault="00CF7C8D" w:rsidP="00CF7C8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1A0F">
              <w:rPr>
                <w:rFonts w:cs="Times New Roman"/>
                <w:bCs/>
                <w:color w:val="000000"/>
                <w:sz w:val="24"/>
                <w:szCs w:val="24"/>
              </w:rPr>
              <w:t>Уплачен Административный штраф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882" w14:textId="77777777" w:rsidR="00CF7C8D" w:rsidRPr="002C4128" w:rsidRDefault="00CF7C8D" w:rsidP="00CF7C8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7C8D" w:rsidRPr="00DD4361" w14:paraId="4DA49535" w14:textId="77777777" w:rsidTr="00CD1272">
        <w:trPr>
          <w:gridAfter w:val="1"/>
          <w:wAfter w:w="60" w:type="dxa"/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412" w14:textId="63D98ACA" w:rsidR="00CF7C8D" w:rsidRDefault="00CF7C8D" w:rsidP="00CF7C8D">
            <w:pPr>
              <w:widowControl w:val="0"/>
              <w:autoSpaceDE w:val="0"/>
              <w:autoSpaceDN w:val="0"/>
              <w:ind w:left="0"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инспекция труда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A4F" w14:textId="3175D8A2" w:rsidR="00CF7C8D" w:rsidRDefault="00CF7C8D" w:rsidP="00CF7C8D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CA3">
              <w:rPr>
                <w:rFonts w:eastAsia="Times New Roman" w:cs="Times New Roman"/>
                <w:sz w:val="24"/>
                <w:szCs w:val="24"/>
                <w:lang w:eastAsia="ru-RU"/>
              </w:rPr>
              <w:t>26.10.2020-23.11.2020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563" w14:textId="06C6AC4B" w:rsidR="00CF7C8D" w:rsidRDefault="00CF7C8D" w:rsidP="00CF7C8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3C0" w14:textId="77777777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Выявлены нарушения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9D5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E7211E" w14:textId="77777777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9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требований ст. 97, 101, 103 ТК РФ, Приказа Минтранса России от 20.08.2004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8E39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60EB3431" w14:textId="76DE27EC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ч. 1, 4 ст. 91, ст. 213, ч. 2 ст. 329 Трудового кодекса Российской Федерации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6, 15 Приказа Минтранса России от 20.08.2004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16E152F5" w14:textId="4E72303B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>ч.4 ч.1 ст.21, п.6 ч.2 ст.22, ч.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>б ст. 136, 152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8 Приказа Минтранса России от 20.08.2004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417A6571" w14:textId="77777777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>ст. 60.2, 151 ТК РФ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4B1A74E4" w14:textId="0DB120AD" w:rsidR="00CF7C8D" w:rsidRDefault="00CF7C8D" w:rsidP="00CF7C8D">
            <w:pPr>
              <w:ind w:left="76" w:right="1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21E8">
              <w:rPr>
                <w:rFonts w:eastAsia="Times New Roman" w:cs="Times New Roman"/>
                <w:sz w:val="24"/>
                <w:szCs w:val="24"/>
                <w:lang w:eastAsia="ru-RU"/>
              </w:rPr>
              <w:t>9 ст. 136, 236 ТК РФ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512" w14:textId="559B0885" w:rsidR="00CF7C8D" w:rsidRDefault="00CF7C8D" w:rsidP="00CF7C8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5B3">
              <w:rPr>
                <w:rFonts w:eastAsia="Times New Roman" w:cs="Times New Roman"/>
                <w:sz w:val="24"/>
                <w:szCs w:val="24"/>
                <w:lang w:eastAsia="ru-RU"/>
              </w:rPr>
              <w:t>Акт проверки ГИТ по МО 06.11.2020 № 50/7-12785-20-ОБ/12177776-И/990-667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751" w14:textId="77777777" w:rsidR="00CF7C8D" w:rsidRPr="00591A0F" w:rsidRDefault="00CF7C8D" w:rsidP="00CF7C8D">
            <w:pPr>
              <w:ind w:left="6" w:hanging="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В учреждении издан приказ</w:t>
            </w:r>
            <w:r w:rsidRPr="00591A0F">
              <w:rPr>
                <w:rFonts w:cs="Times New Roman"/>
                <w:sz w:val="24"/>
                <w:szCs w:val="24"/>
              </w:rPr>
              <w:t xml:space="preserve"> от 19.11.2020 №</w:t>
            </w: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1911/1-ОД «О проведении служебного расследования».</w:t>
            </w:r>
          </w:p>
          <w:p w14:paraId="00B20001" w14:textId="3E2BC14C" w:rsidR="00CF7C8D" w:rsidRDefault="00CF7C8D" w:rsidP="00CF7C8D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В отношении виновных работников</w:t>
            </w:r>
            <w:r w:rsidRPr="00591A0F">
              <w:rPr>
                <w:rFonts w:cs="Times New Roman"/>
              </w:rPr>
              <w:t xml:space="preserve"> </w:t>
            </w:r>
            <w:r w:rsidRPr="00591A0F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применены меры ответственности в виде наложения дисциплинарного взыскания.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F62" w14:textId="3269A53B" w:rsidR="00CF7C8D" w:rsidRPr="002C4128" w:rsidRDefault="00CF7C8D" w:rsidP="00CF7C8D">
            <w:pPr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7DAF530" w14:textId="77777777" w:rsidR="00AD1DD9" w:rsidRPr="00DD4361" w:rsidRDefault="00731B51" w:rsidP="00C61F1B">
      <w:pPr>
        <w:ind w:left="0" w:firstLine="0"/>
        <w:rPr>
          <w:sz w:val="24"/>
          <w:szCs w:val="24"/>
        </w:rPr>
      </w:pPr>
    </w:p>
    <w:sectPr w:rsidR="00AD1DD9" w:rsidRPr="00DD4361" w:rsidSect="00523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C3A"/>
    <w:multiLevelType w:val="hybridMultilevel"/>
    <w:tmpl w:val="654EE0E6"/>
    <w:lvl w:ilvl="0" w:tplc="1EDAD8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8284185"/>
    <w:multiLevelType w:val="hybridMultilevel"/>
    <w:tmpl w:val="2A7E6D60"/>
    <w:lvl w:ilvl="0" w:tplc="B6E62B38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D31698A"/>
    <w:multiLevelType w:val="hybridMultilevel"/>
    <w:tmpl w:val="09F2ECB4"/>
    <w:lvl w:ilvl="0" w:tplc="7E145704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D4537B7"/>
    <w:multiLevelType w:val="hybridMultilevel"/>
    <w:tmpl w:val="4CB2B914"/>
    <w:lvl w:ilvl="0" w:tplc="F0707A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1F3"/>
    <w:multiLevelType w:val="hybridMultilevel"/>
    <w:tmpl w:val="7340E124"/>
    <w:lvl w:ilvl="0" w:tplc="DE9E0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D95A80"/>
    <w:multiLevelType w:val="multilevel"/>
    <w:tmpl w:val="40D2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75372"/>
    <w:multiLevelType w:val="hybridMultilevel"/>
    <w:tmpl w:val="F5D459B4"/>
    <w:lvl w:ilvl="0" w:tplc="05BA3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1E"/>
    <w:rsid w:val="0001118E"/>
    <w:rsid w:val="00011232"/>
    <w:rsid w:val="00013D32"/>
    <w:rsid w:val="000176F5"/>
    <w:rsid w:val="00021CA9"/>
    <w:rsid w:val="00027CF5"/>
    <w:rsid w:val="00027F6E"/>
    <w:rsid w:val="00034630"/>
    <w:rsid w:val="00035FC0"/>
    <w:rsid w:val="000376C8"/>
    <w:rsid w:val="0004490A"/>
    <w:rsid w:val="00045E7D"/>
    <w:rsid w:val="00047F3D"/>
    <w:rsid w:val="00050801"/>
    <w:rsid w:val="00060CF3"/>
    <w:rsid w:val="00064E5F"/>
    <w:rsid w:val="00073469"/>
    <w:rsid w:val="00076B7E"/>
    <w:rsid w:val="00081F29"/>
    <w:rsid w:val="000830A7"/>
    <w:rsid w:val="00090DA0"/>
    <w:rsid w:val="00091115"/>
    <w:rsid w:val="00097E6C"/>
    <w:rsid w:val="000A7776"/>
    <w:rsid w:val="000B07A2"/>
    <w:rsid w:val="000C35B3"/>
    <w:rsid w:val="000C5148"/>
    <w:rsid w:val="000E22A3"/>
    <w:rsid w:val="001034D5"/>
    <w:rsid w:val="00117193"/>
    <w:rsid w:val="00131242"/>
    <w:rsid w:val="00143051"/>
    <w:rsid w:val="0016535B"/>
    <w:rsid w:val="00186D3C"/>
    <w:rsid w:val="001A6512"/>
    <w:rsid w:val="001A68B4"/>
    <w:rsid w:val="001B4C33"/>
    <w:rsid w:val="001B6BDA"/>
    <w:rsid w:val="001E4A84"/>
    <w:rsid w:val="001F25FA"/>
    <w:rsid w:val="001F643F"/>
    <w:rsid w:val="002004D3"/>
    <w:rsid w:val="00216E32"/>
    <w:rsid w:val="002317DA"/>
    <w:rsid w:val="002457F8"/>
    <w:rsid w:val="00247981"/>
    <w:rsid w:val="00281B58"/>
    <w:rsid w:val="00292018"/>
    <w:rsid w:val="00296AD2"/>
    <w:rsid w:val="002C206F"/>
    <w:rsid w:val="002C36B1"/>
    <w:rsid w:val="002C4128"/>
    <w:rsid w:val="002C442A"/>
    <w:rsid w:val="002E66A5"/>
    <w:rsid w:val="002F4596"/>
    <w:rsid w:val="0031153E"/>
    <w:rsid w:val="00334945"/>
    <w:rsid w:val="00335828"/>
    <w:rsid w:val="0034231F"/>
    <w:rsid w:val="0037563E"/>
    <w:rsid w:val="00391E0C"/>
    <w:rsid w:val="00395205"/>
    <w:rsid w:val="003A317C"/>
    <w:rsid w:val="003C13D6"/>
    <w:rsid w:val="003C3475"/>
    <w:rsid w:val="003D2E66"/>
    <w:rsid w:val="003E6460"/>
    <w:rsid w:val="003F4D32"/>
    <w:rsid w:val="003F755E"/>
    <w:rsid w:val="003F79CA"/>
    <w:rsid w:val="00411E36"/>
    <w:rsid w:val="00463450"/>
    <w:rsid w:val="00465384"/>
    <w:rsid w:val="00481F46"/>
    <w:rsid w:val="00482968"/>
    <w:rsid w:val="00486588"/>
    <w:rsid w:val="00495B00"/>
    <w:rsid w:val="00497747"/>
    <w:rsid w:val="004B4248"/>
    <w:rsid w:val="004C5CEE"/>
    <w:rsid w:val="004D61BD"/>
    <w:rsid w:val="004E7D35"/>
    <w:rsid w:val="004F38BF"/>
    <w:rsid w:val="00505C90"/>
    <w:rsid w:val="00513994"/>
    <w:rsid w:val="00513CC3"/>
    <w:rsid w:val="0052339A"/>
    <w:rsid w:val="00535814"/>
    <w:rsid w:val="005519BE"/>
    <w:rsid w:val="00552BE5"/>
    <w:rsid w:val="0056724C"/>
    <w:rsid w:val="00582660"/>
    <w:rsid w:val="005940B8"/>
    <w:rsid w:val="005A46D6"/>
    <w:rsid w:val="005B7843"/>
    <w:rsid w:val="005C4D4B"/>
    <w:rsid w:val="005D4A53"/>
    <w:rsid w:val="005E3D77"/>
    <w:rsid w:val="005F4A0E"/>
    <w:rsid w:val="0060018A"/>
    <w:rsid w:val="0061035F"/>
    <w:rsid w:val="006103F0"/>
    <w:rsid w:val="0061743A"/>
    <w:rsid w:val="006249EC"/>
    <w:rsid w:val="00646C70"/>
    <w:rsid w:val="00653D69"/>
    <w:rsid w:val="00654117"/>
    <w:rsid w:val="0066687C"/>
    <w:rsid w:val="00674423"/>
    <w:rsid w:val="00675AB8"/>
    <w:rsid w:val="006763B9"/>
    <w:rsid w:val="0068661E"/>
    <w:rsid w:val="0069482A"/>
    <w:rsid w:val="006B0665"/>
    <w:rsid w:val="006D5D51"/>
    <w:rsid w:val="006E12BA"/>
    <w:rsid w:val="006E3F80"/>
    <w:rsid w:val="00711292"/>
    <w:rsid w:val="00716883"/>
    <w:rsid w:val="00716E1A"/>
    <w:rsid w:val="007177AA"/>
    <w:rsid w:val="00731B51"/>
    <w:rsid w:val="0073547B"/>
    <w:rsid w:val="00743943"/>
    <w:rsid w:val="00767529"/>
    <w:rsid w:val="007740F0"/>
    <w:rsid w:val="00786737"/>
    <w:rsid w:val="00794848"/>
    <w:rsid w:val="007964ED"/>
    <w:rsid w:val="007A0019"/>
    <w:rsid w:val="007C5283"/>
    <w:rsid w:val="007D6FA6"/>
    <w:rsid w:val="007E7D50"/>
    <w:rsid w:val="007F2196"/>
    <w:rsid w:val="00801064"/>
    <w:rsid w:val="0081406D"/>
    <w:rsid w:val="008172D3"/>
    <w:rsid w:val="00820CF4"/>
    <w:rsid w:val="00835EBA"/>
    <w:rsid w:val="0084487B"/>
    <w:rsid w:val="0085645D"/>
    <w:rsid w:val="00857420"/>
    <w:rsid w:val="00884669"/>
    <w:rsid w:val="008861C8"/>
    <w:rsid w:val="008913B5"/>
    <w:rsid w:val="00894481"/>
    <w:rsid w:val="008A21E5"/>
    <w:rsid w:val="008B1E75"/>
    <w:rsid w:val="008D1580"/>
    <w:rsid w:val="008E1297"/>
    <w:rsid w:val="008E37BC"/>
    <w:rsid w:val="008E39B9"/>
    <w:rsid w:val="008F0198"/>
    <w:rsid w:val="008F20BE"/>
    <w:rsid w:val="009132A8"/>
    <w:rsid w:val="00915F32"/>
    <w:rsid w:val="00923E0E"/>
    <w:rsid w:val="0093226F"/>
    <w:rsid w:val="0094362F"/>
    <w:rsid w:val="009502C5"/>
    <w:rsid w:val="009518A5"/>
    <w:rsid w:val="00956A0B"/>
    <w:rsid w:val="009671B2"/>
    <w:rsid w:val="00973F7B"/>
    <w:rsid w:val="00983D47"/>
    <w:rsid w:val="00984214"/>
    <w:rsid w:val="009A7A87"/>
    <w:rsid w:val="009D5160"/>
    <w:rsid w:val="009E7FCC"/>
    <w:rsid w:val="009F69AE"/>
    <w:rsid w:val="00A121E8"/>
    <w:rsid w:val="00A25F06"/>
    <w:rsid w:val="00A26CB8"/>
    <w:rsid w:val="00A5116E"/>
    <w:rsid w:val="00A52447"/>
    <w:rsid w:val="00A73F95"/>
    <w:rsid w:val="00A7657D"/>
    <w:rsid w:val="00AA5067"/>
    <w:rsid w:val="00AA51CB"/>
    <w:rsid w:val="00AD28E2"/>
    <w:rsid w:val="00AD5B8B"/>
    <w:rsid w:val="00AD7210"/>
    <w:rsid w:val="00AF5D34"/>
    <w:rsid w:val="00B2165C"/>
    <w:rsid w:val="00B218AE"/>
    <w:rsid w:val="00B23907"/>
    <w:rsid w:val="00B31A73"/>
    <w:rsid w:val="00B56115"/>
    <w:rsid w:val="00B67A92"/>
    <w:rsid w:val="00B74AD8"/>
    <w:rsid w:val="00B84C60"/>
    <w:rsid w:val="00BA0D71"/>
    <w:rsid w:val="00BA2C2A"/>
    <w:rsid w:val="00BB4A87"/>
    <w:rsid w:val="00BC39E9"/>
    <w:rsid w:val="00BD1D55"/>
    <w:rsid w:val="00BD28A9"/>
    <w:rsid w:val="00C1174F"/>
    <w:rsid w:val="00C21824"/>
    <w:rsid w:val="00C24338"/>
    <w:rsid w:val="00C259EB"/>
    <w:rsid w:val="00C32482"/>
    <w:rsid w:val="00C441E9"/>
    <w:rsid w:val="00C61C40"/>
    <w:rsid w:val="00C61F1B"/>
    <w:rsid w:val="00C73647"/>
    <w:rsid w:val="00C80C9D"/>
    <w:rsid w:val="00CB6C00"/>
    <w:rsid w:val="00CB7501"/>
    <w:rsid w:val="00CD1272"/>
    <w:rsid w:val="00CF7C8D"/>
    <w:rsid w:val="00D04013"/>
    <w:rsid w:val="00D22DF6"/>
    <w:rsid w:val="00D41161"/>
    <w:rsid w:val="00D46ED3"/>
    <w:rsid w:val="00D63498"/>
    <w:rsid w:val="00D718E1"/>
    <w:rsid w:val="00D94CCE"/>
    <w:rsid w:val="00DA68D5"/>
    <w:rsid w:val="00DB2AD7"/>
    <w:rsid w:val="00DB6641"/>
    <w:rsid w:val="00DD4361"/>
    <w:rsid w:val="00DE1B8B"/>
    <w:rsid w:val="00E02A99"/>
    <w:rsid w:val="00E2611D"/>
    <w:rsid w:val="00E609DC"/>
    <w:rsid w:val="00E87A78"/>
    <w:rsid w:val="00E94DE1"/>
    <w:rsid w:val="00F10BCE"/>
    <w:rsid w:val="00F16DCE"/>
    <w:rsid w:val="00F32E64"/>
    <w:rsid w:val="00F35457"/>
    <w:rsid w:val="00F51091"/>
    <w:rsid w:val="00F558DC"/>
    <w:rsid w:val="00F802B0"/>
    <w:rsid w:val="00F8449A"/>
    <w:rsid w:val="00F94E95"/>
    <w:rsid w:val="00FA1DB7"/>
    <w:rsid w:val="00FA52A4"/>
    <w:rsid w:val="00FA620D"/>
    <w:rsid w:val="00FC1EC2"/>
    <w:rsid w:val="00FD0250"/>
    <w:rsid w:val="00FE678C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036C"/>
  <w15:docId w15:val="{27BD65FC-EEF4-4FA3-882A-6EB0B53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39A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"/>
    <w:basedOn w:val="a"/>
    <w:link w:val="a4"/>
    <w:uiPriority w:val="99"/>
    <w:qFormat/>
    <w:rsid w:val="00391E0C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A_маркированный_список Знак"/>
    <w:link w:val="a3"/>
    <w:uiPriority w:val="99"/>
    <w:rsid w:val="00391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3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3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CB6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50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0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923E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3E0E"/>
    <w:pPr>
      <w:widowControl w:val="0"/>
      <w:shd w:val="clear" w:color="auto" w:fill="FFFFFF"/>
      <w:spacing w:after="600" w:line="278" w:lineRule="exact"/>
      <w:ind w:left="0" w:firstLine="0"/>
      <w:jc w:val="center"/>
    </w:pPr>
    <w:rPr>
      <w:rFonts w:eastAsia="Times New Roman" w:cs="Times New Roman"/>
      <w:b/>
      <w:bCs/>
      <w:sz w:val="22"/>
    </w:rPr>
  </w:style>
  <w:style w:type="character" w:customStyle="1" w:styleId="a7">
    <w:name w:val="Основной текст_"/>
    <w:link w:val="1"/>
    <w:locked/>
    <w:rsid w:val="00103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034D5"/>
    <w:pPr>
      <w:widowControl w:val="0"/>
      <w:shd w:val="clear" w:color="auto" w:fill="FFFFFF"/>
      <w:ind w:left="0" w:firstLine="130"/>
      <w:jc w:val="left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3C13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C13D6"/>
    <w:pPr>
      <w:widowControl w:val="0"/>
      <w:shd w:val="clear" w:color="auto" w:fill="FFFFFF"/>
      <w:spacing w:after="300"/>
      <w:ind w:left="0" w:firstLine="740"/>
      <w:jc w:val="left"/>
      <w:outlineLvl w:val="0"/>
    </w:pPr>
    <w:rPr>
      <w:rFonts w:eastAsia="Times New Roman" w:cs="Times New Roman"/>
      <w:b/>
      <w:bCs/>
      <w:szCs w:val="28"/>
    </w:rPr>
  </w:style>
  <w:style w:type="character" w:customStyle="1" w:styleId="a8">
    <w:name w:val="Другое_"/>
    <w:basedOn w:val="a0"/>
    <w:link w:val="a9"/>
    <w:rsid w:val="008448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84487B"/>
    <w:pPr>
      <w:widowControl w:val="0"/>
      <w:shd w:val="clear" w:color="auto" w:fill="FFFFFF"/>
      <w:ind w:left="0" w:firstLine="0"/>
      <w:jc w:val="left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08C2-7356-4FAF-BEFE-F8E23DE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14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 Светлана Николаевна</cp:lastModifiedBy>
  <cp:revision>162</cp:revision>
  <cp:lastPrinted>2020-10-06T12:35:00Z</cp:lastPrinted>
  <dcterms:created xsi:type="dcterms:W3CDTF">2018-03-30T11:27:00Z</dcterms:created>
  <dcterms:modified xsi:type="dcterms:W3CDTF">2020-12-30T15:18:00Z</dcterms:modified>
</cp:coreProperties>
</file>