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11E2" w:rsidRDefault="00FF11E2" w:rsidP="00FF11E2">
      <w:pPr>
        <w:tabs>
          <w:tab w:val="left" w:pos="2977"/>
        </w:tabs>
        <w:autoSpaceDE w:val="0"/>
        <w:autoSpaceDN w:val="0"/>
        <w:ind w:left="5041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Приложение</w:t>
      </w:r>
    </w:p>
    <w:p w:rsidR="00FF11E2" w:rsidRDefault="00FF11E2" w:rsidP="00FF11E2">
      <w:pPr>
        <w:suppressAutoHyphens w:val="0"/>
        <w:autoSpaceDE w:val="0"/>
        <w:autoSpaceDN w:val="0"/>
        <w:ind w:left="4320"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к приказу Министерства финансов</w:t>
      </w:r>
    </w:p>
    <w:p w:rsidR="00FF11E2" w:rsidRDefault="00FF11E2" w:rsidP="00FF11E2">
      <w:pPr>
        <w:suppressAutoHyphens w:val="0"/>
        <w:autoSpaceDE w:val="0"/>
        <w:autoSpaceDN w:val="0"/>
        <w:ind w:left="4320" w:firstLine="72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Российской Федерации</w:t>
      </w:r>
    </w:p>
    <w:p w:rsidR="00FF11E2" w:rsidRDefault="008B6DD9" w:rsidP="00FF11E2">
      <w:pPr>
        <w:suppressAutoHyphens w:val="0"/>
        <w:autoSpaceDE w:val="0"/>
        <w:autoSpaceDN w:val="0"/>
        <w:ind w:left="5040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от </w:t>
      </w:r>
      <w:proofErr w:type="gramStart"/>
      <w:r>
        <w:rPr>
          <w:rFonts w:eastAsia="Calibri"/>
          <w:sz w:val="28"/>
          <w:szCs w:val="28"/>
          <w:lang w:eastAsia="en-US"/>
        </w:rPr>
        <w:t xml:space="preserve">«  </w:t>
      </w:r>
      <w:proofErr w:type="gramEnd"/>
      <w:r>
        <w:rPr>
          <w:rFonts w:eastAsia="Calibri"/>
          <w:sz w:val="28"/>
          <w:szCs w:val="28"/>
          <w:lang w:eastAsia="en-US"/>
        </w:rPr>
        <w:t xml:space="preserve">    »                 2021</w:t>
      </w:r>
      <w:r w:rsidR="00FF11E2">
        <w:rPr>
          <w:rFonts w:eastAsia="Calibri"/>
          <w:sz w:val="28"/>
          <w:szCs w:val="28"/>
          <w:lang w:eastAsia="en-US"/>
        </w:rPr>
        <w:t xml:space="preserve"> г. №     </w:t>
      </w:r>
    </w:p>
    <w:p w:rsidR="00686F91" w:rsidRDefault="00686F91" w:rsidP="00686F91">
      <w:pPr>
        <w:widowControl w:val="0"/>
        <w:suppressAutoHyphens w:val="0"/>
        <w:autoSpaceDE w:val="0"/>
        <w:autoSpaceDN w:val="0"/>
        <w:spacing w:line="360" w:lineRule="auto"/>
        <w:rPr>
          <w:b/>
          <w:sz w:val="28"/>
          <w:szCs w:val="28"/>
          <w:lang w:eastAsia="en-US"/>
        </w:rPr>
      </w:pPr>
    </w:p>
    <w:p w:rsidR="00083825" w:rsidRDefault="00083825" w:rsidP="00FF11E2">
      <w:pPr>
        <w:rPr>
          <w:sz w:val="28"/>
          <w:szCs w:val="28"/>
        </w:rPr>
      </w:pPr>
    </w:p>
    <w:p w:rsidR="00686F91" w:rsidRDefault="00686F91" w:rsidP="00686F91">
      <w:pPr>
        <w:ind w:right="-540"/>
        <w:rPr>
          <w:b/>
          <w:sz w:val="28"/>
          <w:szCs w:val="28"/>
        </w:rPr>
      </w:pPr>
    </w:p>
    <w:p w:rsidR="00686F91" w:rsidRDefault="00686F91" w:rsidP="00686F91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ИЗМЕНЕНИЯ, </w:t>
      </w:r>
    </w:p>
    <w:p w:rsidR="007E6915" w:rsidRPr="007E6915" w:rsidRDefault="00A72100" w:rsidP="007E6915">
      <w:pPr>
        <w:ind w:right="-14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вносимые </w:t>
      </w:r>
      <w:r w:rsidR="007E6915" w:rsidRPr="007E6915">
        <w:rPr>
          <w:b/>
          <w:sz w:val="28"/>
          <w:szCs w:val="28"/>
        </w:rPr>
        <w:t>в федеральный стандарт бухгалтерского учета</w:t>
      </w:r>
    </w:p>
    <w:p w:rsidR="007E6915" w:rsidRPr="007E6915" w:rsidRDefault="007E6915" w:rsidP="007E6915">
      <w:pPr>
        <w:ind w:right="-144"/>
        <w:jc w:val="center"/>
        <w:rPr>
          <w:b/>
          <w:sz w:val="28"/>
          <w:szCs w:val="28"/>
        </w:rPr>
      </w:pPr>
      <w:r w:rsidRPr="007E6915">
        <w:rPr>
          <w:b/>
          <w:sz w:val="28"/>
          <w:szCs w:val="28"/>
        </w:rPr>
        <w:t xml:space="preserve">для организаций государственного сектора «Непроизведенные активы», утвержденный приказом Министерства финансов Российской Федерации </w:t>
      </w:r>
    </w:p>
    <w:p w:rsidR="00A72100" w:rsidRDefault="007E6915" w:rsidP="007E6915">
      <w:pPr>
        <w:ind w:right="-144"/>
        <w:jc w:val="center"/>
        <w:rPr>
          <w:b/>
          <w:sz w:val="28"/>
          <w:szCs w:val="28"/>
        </w:rPr>
      </w:pPr>
      <w:r w:rsidRPr="007E6915">
        <w:rPr>
          <w:b/>
          <w:sz w:val="28"/>
          <w:szCs w:val="28"/>
        </w:rPr>
        <w:t>от 28 февраля 2018 г. № 34н</w:t>
      </w:r>
    </w:p>
    <w:p w:rsidR="00083825" w:rsidRDefault="00083825" w:rsidP="00083825">
      <w:pPr>
        <w:rPr>
          <w:b/>
          <w:sz w:val="28"/>
          <w:szCs w:val="28"/>
        </w:rPr>
      </w:pPr>
    </w:p>
    <w:p w:rsidR="00083825" w:rsidRDefault="00083825" w:rsidP="00A72100">
      <w:pPr>
        <w:rPr>
          <w:b/>
          <w:sz w:val="28"/>
          <w:szCs w:val="28"/>
        </w:rPr>
      </w:pPr>
    </w:p>
    <w:p w:rsidR="00714751" w:rsidRPr="00714751" w:rsidRDefault="00714751" w:rsidP="00714751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 w:rsidRPr="00714751">
        <w:rPr>
          <w:sz w:val="28"/>
          <w:szCs w:val="28"/>
        </w:rPr>
        <w:t>Абзац второй пункта 6 дополнить словами «</w:t>
      </w:r>
      <w:r w:rsidRPr="00714751">
        <w:rPr>
          <w:rFonts w:ascii="Times New Roman CYR" w:hAnsi="Times New Roman CYR"/>
          <w:sz w:val="28"/>
          <w:szCs w:val="28"/>
        </w:rPr>
        <w:t>за учреждением, используемые им в процессе своей деятельности, составляющие государственную (муниципальную) казну, а также земельные участки, государственная собственность на которые не разграничена, сведения о которых внесены в Единый государственный реестр</w:t>
      </w:r>
      <w:r w:rsidRPr="00714751">
        <w:rPr>
          <w:sz w:val="28"/>
          <w:szCs w:val="28"/>
        </w:rPr>
        <w:t>».</w:t>
      </w:r>
    </w:p>
    <w:p w:rsidR="00714751" w:rsidRDefault="00714751" w:rsidP="00223E72">
      <w:pPr>
        <w:pStyle w:val="aa"/>
        <w:numPr>
          <w:ilvl w:val="0"/>
          <w:numId w:val="1"/>
        </w:numPr>
        <w:tabs>
          <w:tab w:val="left" w:pos="851"/>
        </w:tabs>
        <w:autoSpaceDE w:val="0"/>
        <w:autoSpaceDN w:val="0"/>
        <w:adjustRightInd w:val="0"/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В пункте 10:</w:t>
      </w:r>
    </w:p>
    <w:p w:rsidR="00714751" w:rsidRDefault="00714751" w:rsidP="007147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а)  в</w:t>
      </w:r>
      <w:proofErr w:type="gramEnd"/>
      <w:r>
        <w:rPr>
          <w:sz w:val="28"/>
          <w:szCs w:val="28"/>
        </w:rPr>
        <w:t xml:space="preserve"> абзаце втором и далее по тексту слова «государственный кадастр недвижимости» заменить словами «Единый государственный реестр недвижимости»;</w:t>
      </w:r>
    </w:p>
    <w:p w:rsidR="00714751" w:rsidRDefault="00714751" w:rsidP="007147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б)  </w:t>
      </w:r>
      <w:r w:rsidR="00223E72">
        <w:rPr>
          <w:sz w:val="28"/>
          <w:szCs w:val="28"/>
        </w:rPr>
        <w:t>дополнить</w:t>
      </w:r>
      <w:proofErr w:type="gramEnd"/>
      <w:r w:rsidR="00223E72">
        <w:rPr>
          <w:sz w:val="28"/>
          <w:szCs w:val="28"/>
        </w:rPr>
        <w:t xml:space="preserve"> новым абзацем пятым следующего содержания:</w:t>
      </w:r>
    </w:p>
    <w:p w:rsidR="00223E72" w:rsidRDefault="00223E72" w:rsidP="006D3AE5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Pr="00223E72">
        <w:rPr>
          <w:sz w:val="28"/>
          <w:szCs w:val="28"/>
        </w:rPr>
        <w:t xml:space="preserve">г) в части учета земельных участков, на которые не разграничена государственная собственность и которые внесены в Единый государственный реестр недвижимости, но не закрепленных на праве постоянного (бессрочного) пользования и не используемых </w:t>
      </w:r>
      <w:r w:rsidR="006D3AE5">
        <w:rPr>
          <w:sz w:val="28"/>
          <w:szCs w:val="28"/>
        </w:rPr>
        <w:t>–</w:t>
      </w:r>
      <w:bookmarkStart w:id="0" w:name="_GoBack"/>
      <w:bookmarkEnd w:id="0"/>
      <w:r w:rsidRPr="00223E72">
        <w:rPr>
          <w:sz w:val="28"/>
          <w:szCs w:val="28"/>
        </w:rPr>
        <w:t xml:space="preserve"> органы государственной власти (местного самоуправления), уполномоченные на распоряжение земельными участками, на которые государственная собственность не разграничена;</w:t>
      </w:r>
      <w:r>
        <w:rPr>
          <w:sz w:val="28"/>
          <w:szCs w:val="28"/>
        </w:rPr>
        <w:t>»;</w:t>
      </w:r>
    </w:p>
    <w:p w:rsidR="00223E72" w:rsidRPr="00714751" w:rsidRDefault="00223E72" w:rsidP="00714751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в)  абзац</w:t>
      </w:r>
      <w:proofErr w:type="gramEnd"/>
      <w:r>
        <w:rPr>
          <w:sz w:val="28"/>
          <w:szCs w:val="28"/>
        </w:rPr>
        <w:t xml:space="preserve"> пятый считать абзацем шестым и в нем слова «г) в части» заменить словами «д) в части».</w:t>
      </w:r>
    </w:p>
    <w:p w:rsidR="001040AB" w:rsidRPr="006451ED" w:rsidRDefault="001040AB" w:rsidP="001040AB">
      <w:pPr>
        <w:autoSpaceDE w:val="0"/>
        <w:autoSpaceDN w:val="0"/>
        <w:adjustRightInd w:val="0"/>
        <w:spacing w:line="360" w:lineRule="auto"/>
        <w:ind w:firstLine="709"/>
        <w:jc w:val="both"/>
        <w:rPr>
          <w:sz w:val="28"/>
          <w:szCs w:val="28"/>
        </w:rPr>
      </w:pPr>
    </w:p>
    <w:sectPr w:rsidR="001040AB" w:rsidRPr="006451ED" w:rsidSect="00722160">
      <w:headerReference w:type="default" r:id="rId8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E6050" w:rsidRDefault="008E6050" w:rsidP="00722160">
      <w:r>
        <w:separator/>
      </w:r>
    </w:p>
  </w:endnote>
  <w:endnote w:type="continuationSeparator" w:id="0">
    <w:p w:rsidR="008E6050" w:rsidRDefault="008E6050" w:rsidP="007221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E6050" w:rsidRDefault="008E6050" w:rsidP="00722160">
      <w:r>
        <w:separator/>
      </w:r>
    </w:p>
  </w:footnote>
  <w:footnote w:type="continuationSeparator" w:id="0">
    <w:p w:rsidR="008E6050" w:rsidRDefault="008E6050" w:rsidP="007221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503499198"/>
      <w:docPartObj>
        <w:docPartGallery w:val="Page Numbers (Top of Page)"/>
        <w:docPartUnique/>
      </w:docPartObj>
    </w:sdtPr>
    <w:sdtEndPr/>
    <w:sdtContent>
      <w:p w:rsidR="00722160" w:rsidRDefault="00722160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23E72">
          <w:rPr>
            <w:noProof/>
          </w:rPr>
          <w:t>2</w:t>
        </w:r>
        <w:r>
          <w:fldChar w:fldCharType="end"/>
        </w:r>
      </w:p>
    </w:sdtContent>
  </w:sdt>
  <w:p w:rsidR="00722160" w:rsidRDefault="00722160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A46C74"/>
    <w:multiLevelType w:val="hybridMultilevel"/>
    <w:tmpl w:val="021C2C20"/>
    <w:lvl w:ilvl="0" w:tplc="F5AAFD9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5CA"/>
    <w:rsid w:val="000212E1"/>
    <w:rsid w:val="00060630"/>
    <w:rsid w:val="00083825"/>
    <w:rsid w:val="000850B5"/>
    <w:rsid w:val="00086017"/>
    <w:rsid w:val="000C4972"/>
    <w:rsid w:val="00101D88"/>
    <w:rsid w:val="001040AB"/>
    <w:rsid w:val="00125CB2"/>
    <w:rsid w:val="00193CBA"/>
    <w:rsid w:val="001A6033"/>
    <w:rsid w:val="001B3CAF"/>
    <w:rsid w:val="001C51C5"/>
    <w:rsid w:val="00200CA2"/>
    <w:rsid w:val="00223E72"/>
    <w:rsid w:val="00224782"/>
    <w:rsid w:val="00225FC2"/>
    <w:rsid w:val="0024562A"/>
    <w:rsid w:val="002620F3"/>
    <w:rsid w:val="00262F18"/>
    <w:rsid w:val="00275264"/>
    <w:rsid w:val="002A6B2C"/>
    <w:rsid w:val="00331F0D"/>
    <w:rsid w:val="00332AEA"/>
    <w:rsid w:val="00334B7F"/>
    <w:rsid w:val="00440520"/>
    <w:rsid w:val="0046429C"/>
    <w:rsid w:val="004728BF"/>
    <w:rsid w:val="00485D27"/>
    <w:rsid w:val="004B3854"/>
    <w:rsid w:val="004D2499"/>
    <w:rsid w:val="004D3344"/>
    <w:rsid w:val="00526308"/>
    <w:rsid w:val="00532D46"/>
    <w:rsid w:val="00572259"/>
    <w:rsid w:val="005B0752"/>
    <w:rsid w:val="005D015B"/>
    <w:rsid w:val="005E27DE"/>
    <w:rsid w:val="00601C6D"/>
    <w:rsid w:val="00616F10"/>
    <w:rsid w:val="006362B6"/>
    <w:rsid w:val="006377C0"/>
    <w:rsid w:val="00641070"/>
    <w:rsid w:val="006451ED"/>
    <w:rsid w:val="00654EC7"/>
    <w:rsid w:val="00677CD8"/>
    <w:rsid w:val="006808EB"/>
    <w:rsid w:val="00686F91"/>
    <w:rsid w:val="006D3AE5"/>
    <w:rsid w:val="006D65CA"/>
    <w:rsid w:val="006F76A2"/>
    <w:rsid w:val="00714751"/>
    <w:rsid w:val="00720B42"/>
    <w:rsid w:val="00722160"/>
    <w:rsid w:val="007344B4"/>
    <w:rsid w:val="0077447E"/>
    <w:rsid w:val="007B4B4B"/>
    <w:rsid w:val="007B5761"/>
    <w:rsid w:val="007C75CA"/>
    <w:rsid w:val="007E6915"/>
    <w:rsid w:val="0082517E"/>
    <w:rsid w:val="0082567B"/>
    <w:rsid w:val="00834C1B"/>
    <w:rsid w:val="00835DEE"/>
    <w:rsid w:val="008749B1"/>
    <w:rsid w:val="008B6DD9"/>
    <w:rsid w:val="008E6050"/>
    <w:rsid w:val="008F0348"/>
    <w:rsid w:val="008F4126"/>
    <w:rsid w:val="00910F6F"/>
    <w:rsid w:val="00930F91"/>
    <w:rsid w:val="009446A6"/>
    <w:rsid w:val="00947AB5"/>
    <w:rsid w:val="00974C63"/>
    <w:rsid w:val="00993697"/>
    <w:rsid w:val="009D70D9"/>
    <w:rsid w:val="009F6901"/>
    <w:rsid w:val="00A23240"/>
    <w:rsid w:val="00A23966"/>
    <w:rsid w:val="00A4098C"/>
    <w:rsid w:val="00A72100"/>
    <w:rsid w:val="00A77BE7"/>
    <w:rsid w:val="00AC32FD"/>
    <w:rsid w:val="00AD205C"/>
    <w:rsid w:val="00B32A06"/>
    <w:rsid w:val="00B5410E"/>
    <w:rsid w:val="00B97B04"/>
    <w:rsid w:val="00BE2803"/>
    <w:rsid w:val="00BE58AA"/>
    <w:rsid w:val="00BF2461"/>
    <w:rsid w:val="00C038E1"/>
    <w:rsid w:val="00C03ED1"/>
    <w:rsid w:val="00C4556D"/>
    <w:rsid w:val="00C85DFD"/>
    <w:rsid w:val="00CD48A4"/>
    <w:rsid w:val="00CD5534"/>
    <w:rsid w:val="00CE34EB"/>
    <w:rsid w:val="00CE6205"/>
    <w:rsid w:val="00D05135"/>
    <w:rsid w:val="00D24DA9"/>
    <w:rsid w:val="00D25F44"/>
    <w:rsid w:val="00D42F93"/>
    <w:rsid w:val="00D66B14"/>
    <w:rsid w:val="00DE4D36"/>
    <w:rsid w:val="00E10FFB"/>
    <w:rsid w:val="00E120FE"/>
    <w:rsid w:val="00E35685"/>
    <w:rsid w:val="00E35A70"/>
    <w:rsid w:val="00E45606"/>
    <w:rsid w:val="00E46944"/>
    <w:rsid w:val="00E63603"/>
    <w:rsid w:val="00E7496C"/>
    <w:rsid w:val="00E779BC"/>
    <w:rsid w:val="00E90A1D"/>
    <w:rsid w:val="00ED02E5"/>
    <w:rsid w:val="00EE42B7"/>
    <w:rsid w:val="00F151DE"/>
    <w:rsid w:val="00F328FE"/>
    <w:rsid w:val="00F3531F"/>
    <w:rsid w:val="00F45C68"/>
    <w:rsid w:val="00FF11E2"/>
    <w:rsid w:val="00FF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10D1C"/>
  <w15:docId w15:val="{E2A88B49-3FC4-4025-B134-0D9713A54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6F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686F91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72216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22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6">
    <w:name w:val="footer"/>
    <w:basedOn w:val="a"/>
    <w:link w:val="a7"/>
    <w:uiPriority w:val="99"/>
    <w:unhideWhenUsed/>
    <w:rsid w:val="0072216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2216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8">
    <w:name w:val="Balloon Text"/>
    <w:basedOn w:val="a"/>
    <w:link w:val="a9"/>
    <w:uiPriority w:val="99"/>
    <w:semiHidden/>
    <w:unhideWhenUsed/>
    <w:rsid w:val="00616F10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6F10"/>
    <w:rPr>
      <w:rFonts w:ascii="Tahoma" w:eastAsia="Times New Roman" w:hAnsi="Tahoma" w:cs="Tahoma"/>
      <w:sz w:val="16"/>
      <w:szCs w:val="16"/>
      <w:lang w:eastAsia="ar-SA"/>
    </w:rPr>
  </w:style>
  <w:style w:type="paragraph" w:styleId="aa">
    <w:name w:val="List Paragraph"/>
    <w:basedOn w:val="a"/>
    <w:uiPriority w:val="34"/>
    <w:qFormat/>
    <w:rsid w:val="007147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679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96DBD7-B3A1-4054-A216-A017DE07E8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204</Words>
  <Characters>1165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ВАСИНА МАРГАРИТА ЮРЬЕВНА</dc:creator>
  <cp:keywords/>
  <dc:description/>
  <cp:lastModifiedBy>ВАСИНА МАРГАРИТА ЮРЬЕВНА</cp:lastModifiedBy>
  <cp:revision>295</cp:revision>
  <cp:lastPrinted>2019-11-21T08:00:00Z</cp:lastPrinted>
  <dcterms:created xsi:type="dcterms:W3CDTF">2019-11-21T07:41:00Z</dcterms:created>
  <dcterms:modified xsi:type="dcterms:W3CDTF">2021-01-11T14:15:00Z</dcterms:modified>
</cp:coreProperties>
</file>