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DC" w:rsidRDefault="00DC368A" w:rsidP="00DC39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7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Информационное сообщение </w:t>
      </w:r>
    </w:p>
    <w:p w:rsidR="00DC39DC" w:rsidRDefault="00DC368A" w:rsidP="00DC39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7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EA7536" w:rsidRPr="00EA7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AF6E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EA7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-ой сессии Межправительственной рабочей группы экспертов </w:t>
      </w:r>
    </w:p>
    <w:p w:rsidR="00DC368A" w:rsidRPr="00EA7536" w:rsidRDefault="00DC368A" w:rsidP="00DC39D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7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международным стандартам учета и отчетности ООН</w:t>
      </w:r>
    </w:p>
    <w:p w:rsidR="00D41FF2" w:rsidRDefault="00D41FF2" w:rsidP="008700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4B8" w:rsidRPr="00EA7536" w:rsidRDefault="009D74B8" w:rsidP="008700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8D" w:rsidRPr="0068048D" w:rsidRDefault="0068048D" w:rsidP="006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8D">
        <w:rPr>
          <w:rFonts w:ascii="Times New Roman" w:hAnsi="Times New Roman"/>
          <w:sz w:val="28"/>
          <w:szCs w:val="28"/>
        </w:rPr>
        <w:t xml:space="preserve">Представители Минфина России приняли участие в 37-ой сессии Межправительственной рабочей группы экспертов по международным стандартам учета и отчетности (ISAR) Конференции по торговле и </w:t>
      </w:r>
      <w:r>
        <w:rPr>
          <w:rFonts w:ascii="Times New Roman" w:hAnsi="Times New Roman"/>
          <w:sz w:val="28"/>
          <w:szCs w:val="28"/>
        </w:rPr>
        <w:br/>
      </w:r>
      <w:r w:rsidRPr="0068048D">
        <w:rPr>
          <w:rFonts w:ascii="Times New Roman" w:hAnsi="Times New Roman"/>
          <w:sz w:val="28"/>
          <w:szCs w:val="28"/>
        </w:rPr>
        <w:t xml:space="preserve">развитию ООН (UNCTAD). Сессия проходила в формате видеоконференции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68048D">
        <w:rPr>
          <w:rFonts w:ascii="Times New Roman" w:hAnsi="Times New Roman"/>
          <w:sz w:val="28"/>
          <w:szCs w:val="28"/>
        </w:rPr>
        <w:t>2 – 6 ноября 2020 г.</w:t>
      </w:r>
    </w:p>
    <w:p w:rsidR="0068048D" w:rsidRPr="0068048D" w:rsidRDefault="0068048D" w:rsidP="006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8D">
        <w:rPr>
          <w:rFonts w:ascii="Times New Roman" w:hAnsi="Times New Roman"/>
          <w:sz w:val="28"/>
          <w:szCs w:val="28"/>
        </w:rPr>
        <w:t>В заседании участвовали представители национальных органов регулирования финансовой отчетности и аудита, международных и региональных организаций, а также ряда национальных профессиональных объединений бухгалтеров и аудиторов, академических кругов, частного сектора.</w:t>
      </w:r>
    </w:p>
    <w:p w:rsidR="0068048D" w:rsidRPr="0068048D" w:rsidRDefault="0068048D" w:rsidP="006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8D">
        <w:rPr>
          <w:rFonts w:ascii="Times New Roman" w:hAnsi="Times New Roman"/>
          <w:sz w:val="28"/>
          <w:szCs w:val="28"/>
        </w:rPr>
        <w:t xml:space="preserve">Межправительственная рабочая группа обсудила практические аспекты применения Основных показателей отчетности о вкладе в достижение целей устойчивого развития, включая порядок их расчета. Участники заседания оценили потенциал реализации требования обязательного составления и раскрытия такой отчетности организациями в разных странах, а также рассмотрели международный опыт добровольного использования Основных показателей отчетности для подготовки отчетности отдельными организациями. В ходе дискуссии обращено внимание на множественность применяемых на практике подходов к раскрытию информации и возникающими в связи с этим проблемами сопоставимости отчетности о вкладе в достижение целей устойчивого развития. В ходе сессии также обсуждалось влияние распространения новой </w:t>
      </w:r>
      <w:proofErr w:type="spellStart"/>
      <w:r w:rsidRPr="006804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8048D">
        <w:rPr>
          <w:rFonts w:ascii="Times New Roman" w:hAnsi="Times New Roman"/>
          <w:sz w:val="28"/>
          <w:szCs w:val="28"/>
        </w:rPr>
        <w:t xml:space="preserve"> инфекции на отчетность по вопросам устойчивого развития, в том числе состав раскрываемой информации.</w:t>
      </w:r>
    </w:p>
    <w:p w:rsidR="0068048D" w:rsidRPr="0068048D" w:rsidRDefault="0068048D" w:rsidP="006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8D">
        <w:rPr>
          <w:rFonts w:ascii="Times New Roman" w:hAnsi="Times New Roman"/>
          <w:sz w:val="28"/>
          <w:szCs w:val="28"/>
        </w:rPr>
        <w:t>Межправительственная рабочая группа также обсудила вопросы раскрытия информации, связанной с климатом, в рамках отчетности о вкладе в достижение целей устойчивого развития. На заседании был представлен передовой опыт в данной сфере, а также проблемы сбора и раскрытия такой информации.</w:t>
      </w:r>
    </w:p>
    <w:p w:rsidR="006C3CCC" w:rsidRPr="001A30D0" w:rsidRDefault="0068048D" w:rsidP="00680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48D">
        <w:rPr>
          <w:rFonts w:ascii="Times New Roman" w:hAnsi="Times New Roman"/>
          <w:sz w:val="28"/>
          <w:szCs w:val="28"/>
        </w:rPr>
        <w:t>Следующее заседание Межправительственной рабочей группы экспертов по международным стандартам учета и отчетности состоится в 2021 г.</w:t>
      </w:r>
    </w:p>
    <w:p w:rsidR="004944D8" w:rsidRDefault="004944D8" w:rsidP="00494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4D8" w:rsidRDefault="004944D8" w:rsidP="00494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4D8" w:rsidRDefault="004944D8" w:rsidP="004944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5D57">
        <w:rPr>
          <w:rFonts w:ascii="Times New Roman" w:hAnsi="Times New Roman"/>
          <w:i/>
          <w:sz w:val="28"/>
          <w:szCs w:val="28"/>
        </w:rPr>
        <w:t xml:space="preserve">Департамент регулирования бухгалтерского учета, </w:t>
      </w:r>
      <w:r w:rsidRPr="00F05D57">
        <w:rPr>
          <w:rFonts w:ascii="Times New Roman" w:hAnsi="Times New Roman"/>
          <w:i/>
          <w:sz w:val="28"/>
          <w:szCs w:val="28"/>
        </w:rPr>
        <w:br/>
        <w:t xml:space="preserve">финансовой отчетности, аудиторской деятельности, </w:t>
      </w:r>
      <w:r w:rsidRPr="00F05D57">
        <w:rPr>
          <w:rFonts w:ascii="Times New Roman" w:hAnsi="Times New Roman"/>
          <w:i/>
          <w:sz w:val="28"/>
          <w:szCs w:val="28"/>
        </w:rPr>
        <w:br/>
        <w:t>валютной сферы и негосударственных пенсионных фондов</w:t>
      </w:r>
    </w:p>
    <w:sectPr w:rsidR="004944D8" w:rsidSect="00F5697B">
      <w:headerReference w:type="default" r:id="rId7"/>
      <w:pgSz w:w="11906" w:h="16838"/>
      <w:pgMar w:top="851" w:right="849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4A" w:rsidRDefault="00EE1B4A" w:rsidP="00A36112">
      <w:pPr>
        <w:spacing w:after="0" w:line="240" w:lineRule="auto"/>
      </w:pPr>
      <w:r>
        <w:separator/>
      </w:r>
    </w:p>
  </w:endnote>
  <w:endnote w:type="continuationSeparator" w:id="0">
    <w:p w:rsidR="00EE1B4A" w:rsidRDefault="00EE1B4A" w:rsidP="00A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4A" w:rsidRDefault="00EE1B4A" w:rsidP="00A36112">
      <w:pPr>
        <w:spacing w:after="0" w:line="240" w:lineRule="auto"/>
      </w:pPr>
      <w:r>
        <w:separator/>
      </w:r>
    </w:p>
  </w:footnote>
  <w:footnote w:type="continuationSeparator" w:id="0">
    <w:p w:rsidR="00EE1B4A" w:rsidRDefault="00EE1B4A" w:rsidP="00A3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12" w:rsidRDefault="00A361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74B8">
      <w:rPr>
        <w:noProof/>
      </w:rPr>
      <w:t>2</w:t>
    </w:r>
    <w:r>
      <w:fldChar w:fldCharType="end"/>
    </w:r>
  </w:p>
  <w:p w:rsidR="00A36112" w:rsidRDefault="00A36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2"/>
    <w:rsid w:val="00007638"/>
    <w:rsid w:val="000223B0"/>
    <w:rsid w:val="00024F6F"/>
    <w:rsid w:val="000446F4"/>
    <w:rsid w:val="00076DC2"/>
    <w:rsid w:val="000C1AE5"/>
    <w:rsid w:val="000C1CFD"/>
    <w:rsid w:val="000F19F7"/>
    <w:rsid w:val="000F1A31"/>
    <w:rsid w:val="00114968"/>
    <w:rsid w:val="00130D58"/>
    <w:rsid w:val="0013208F"/>
    <w:rsid w:val="00161513"/>
    <w:rsid w:val="00182395"/>
    <w:rsid w:val="0018480D"/>
    <w:rsid w:val="001905EE"/>
    <w:rsid w:val="001939DF"/>
    <w:rsid w:val="00197D51"/>
    <w:rsid w:val="001A30D0"/>
    <w:rsid w:val="001C5EE1"/>
    <w:rsid w:val="001D421C"/>
    <w:rsid w:val="001D5DE5"/>
    <w:rsid w:val="001E2C4D"/>
    <w:rsid w:val="0020013D"/>
    <w:rsid w:val="0020335B"/>
    <w:rsid w:val="00212DE5"/>
    <w:rsid w:val="002328E1"/>
    <w:rsid w:val="00265347"/>
    <w:rsid w:val="00270196"/>
    <w:rsid w:val="00272885"/>
    <w:rsid w:val="00286E77"/>
    <w:rsid w:val="002B5492"/>
    <w:rsid w:val="002C3779"/>
    <w:rsid w:val="002C6B14"/>
    <w:rsid w:val="002C6C8C"/>
    <w:rsid w:val="002F2255"/>
    <w:rsid w:val="003061FB"/>
    <w:rsid w:val="003065D0"/>
    <w:rsid w:val="00312D36"/>
    <w:rsid w:val="00313F59"/>
    <w:rsid w:val="003242C6"/>
    <w:rsid w:val="0036358A"/>
    <w:rsid w:val="00376805"/>
    <w:rsid w:val="0038008D"/>
    <w:rsid w:val="003848EA"/>
    <w:rsid w:val="003A59C0"/>
    <w:rsid w:val="003C3BC6"/>
    <w:rsid w:val="003D4FCE"/>
    <w:rsid w:val="003E3358"/>
    <w:rsid w:val="003F2C8D"/>
    <w:rsid w:val="003F67EC"/>
    <w:rsid w:val="004150C1"/>
    <w:rsid w:val="0041666A"/>
    <w:rsid w:val="00470D61"/>
    <w:rsid w:val="00471CE4"/>
    <w:rsid w:val="004940BA"/>
    <w:rsid w:val="004944D8"/>
    <w:rsid w:val="004B5D18"/>
    <w:rsid w:val="004D6B5D"/>
    <w:rsid w:val="004E3E2B"/>
    <w:rsid w:val="004F0F33"/>
    <w:rsid w:val="004F34C6"/>
    <w:rsid w:val="00530EDF"/>
    <w:rsid w:val="00533A99"/>
    <w:rsid w:val="005418CC"/>
    <w:rsid w:val="005A507E"/>
    <w:rsid w:val="005E77AD"/>
    <w:rsid w:val="006044A7"/>
    <w:rsid w:val="006122BA"/>
    <w:rsid w:val="00632EB6"/>
    <w:rsid w:val="00646E76"/>
    <w:rsid w:val="0065494D"/>
    <w:rsid w:val="0068048D"/>
    <w:rsid w:val="006A0C3F"/>
    <w:rsid w:val="006A26EB"/>
    <w:rsid w:val="006A51FA"/>
    <w:rsid w:val="006C3CCC"/>
    <w:rsid w:val="006E1B90"/>
    <w:rsid w:val="006F3058"/>
    <w:rsid w:val="00705246"/>
    <w:rsid w:val="00705B8E"/>
    <w:rsid w:val="00707D70"/>
    <w:rsid w:val="00714203"/>
    <w:rsid w:val="007373DF"/>
    <w:rsid w:val="00743D4B"/>
    <w:rsid w:val="007625A8"/>
    <w:rsid w:val="0077177F"/>
    <w:rsid w:val="0077554A"/>
    <w:rsid w:val="007773FC"/>
    <w:rsid w:val="00792322"/>
    <w:rsid w:val="00795437"/>
    <w:rsid w:val="007956F3"/>
    <w:rsid w:val="007C1EEA"/>
    <w:rsid w:val="007C1F6B"/>
    <w:rsid w:val="007F17F1"/>
    <w:rsid w:val="007F1941"/>
    <w:rsid w:val="00811401"/>
    <w:rsid w:val="00812761"/>
    <w:rsid w:val="00817A1D"/>
    <w:rsid w:val="00850D6A"/>
    <w:rsid w:val="008700B9"/>
    <w:rsid w:val="008841E2"/>
    <w:rsid w:val="00884FBF"/>
    <w:rsid w:val="008949EB"/>
    <w:rsid w:val="008A20CB"/>
    <w:rsid w:val="008A785F"/>
    <w:rsid w:val="008E5E75"/>
    <w:rsid w:val="009171F3"/>
    <w:rsid w:val="00920729"/>
    <w:rsid w:val="009A499D"/>
    <w:rsid w:val="009B1E91"/>
    <w:rsid w:val="009C4286"/>
    <w:rsid w:val="009D3601"/>
    <w:rsid w:val="009D5315"/>
    <w:rsid w:val="009D74B8"/>
    <w:rsid w:val="009F12C1"/>
    <w:rsid w:val="009F1982"/>
    <w:rsid w:val="009F4569"/>
    <w:rsid w:val="00A20BEC"/>
    <w:rsid w:val="00A24554"/>
    <w:rsid w:val="00A262F0"/>
    <w:rsid w:val="00A34EE3"/>
    <w:rsid w:val="00A36112"/>
    <w:rsid w:val="00A4781C"/>
    <w:rsid w:val="00A55BC7"/>
    <w:rsid w:val="00A73F5D"/>
    <w:rsid w:val="00AA1EB0"/>
    <w:rsid w:val="00AD0ABB"/>
    <w:rsid w:val="00AD5FDA"/>
    <w:rsid w:val="00AF03DB"/>
    <w:rsid w:val="00AF6E29"/>
    <w:rsid w:val="00B2056F"/>
    <w:rsid w:val="00B417A9"/>
    <w:rsid w:val="00B47A6A"/>
    <w:rsid w:val="00B52585"/>
    <w:rsid w:val="00B526B8"/>
    <w:rsid w:val="00B84CCD"/>
    <w:rsid w:val="00BC3BD3"/>
    <w:rsid w:val="00BE6129"/>
    <w:rsid w:val="00BF1B4F"/>
    <w:rsid w:val="00C04493"/>
    <w:rsid w:val="00C05B39"/>
    <w:rsid w:val="00C32868"/>
    <w:rsid w:val="00C7028E"/>
    <w:rsid w:val="00C97759"/>
    <w:rsid w:val="00CD0E7F"/>
    <w:rsid w:val="00CE73B0"/>
    <w:rsid w:val="00CF14DD"/>
    <w:rsid w:val="00D064FE"/>
    <w:rsid w:val="00D10524"/>
    <w:rsid w:val="00D41785"/>
    <w:rsid w:val="00D41FF2"/>
    <w:rsid w:val="00D444A0"/>
    <w:rsid w:val="00D52330"/>
    <w:rsid w:val="00D562F6"/>
    <w:rsid w:val="00D56EC4"/>
    <w:rsid w:val="00D74D0A"/>
    <w:rsid w:val="00D80043"/>
    <w:rsid w:val="00D80977"/>
    <w:rsid w:val="00D9177D"/>
    <w:rsid w:val="00DC2E0D"/>
    <w:rsid w:val="00DC368A"/>
    <w:rsid w:val="00DC39DC"/>
    <w:rsid w:val="00DE5CB0"/>
    <w:rsid w:val="00E12EFA"/>
    <w:rsid w:val="00E37BDC"/>
    <w:rsid w:val="00E430BC"/>
    <w:rsid w:val="00E7266F"/>
    <w:rsid w:val="00E81FF4"/>
    <w:rsid w:val="00E83D83"/>
    <w:rsid w:val="00E8479E"/>
    <w:rsid w:val="00E86E46"/>
    <w:rsid w:val="00E91A8E"/>
    <w:rsid w:val="00EA0734"/>
    <w:rsid w:val="00EA7536"/>
    <w:rsid w:val="00EE1B4A"/>
    <w:rsid w:val="00EE4A76"/>
    <w:rsid w:val="00EE57C2"/>
    <w:rsid w:val="00EE6CAC"/>
    <w:rsid w:val="00F10409"/>
    <w:rsid w:val="00F228F4"/>
    <w:rsid w:val="00F250A7"/>
    <w:rsid w:val="00F567AC"/>
    <w:rsid w:val="00F5697B"/>
    <w:rsid w:val="00F67F94"/>
    <w:rsid w:val="00F708F7"/>
    <w:rsid w:val="00F750C7"/>
    <w:rsid w:val="00F76792"/>
    <w:rsid w:val="00F87755"/>
    <w:rsid w:val="00F91C79"/>
    <w:rsid w:val="00FA1C91"/>
    <w:rsid w:val="00FB1219"/>
    <w:rsid w:val="00FB4290"/>
    <w:rsid w:val="00FC48D8"/>
    <w:rsid w:val="00FD13E4"/>
    <w:rsid w:val="00FE693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СЕРГЕЙ НИКОЛАЕВИЧ</dc:creator>
  <cp:lastModifiedBy>БУРЦЕВ СЕРГЕЙ НИКОЛАЕВИЧ</cp:lastModifiedBy>
  <cp:revision>33</cp:revision>
  <cp:lastPrinted>2016-10-10T12:06:00Z</cp:lastPrinted>
  <dcterms:created xsi:type="dcterms:W3CDTF">2017-11-07T13:16:00Z</dcterms:created>
  <dcterms:modified xsi:type="dcterms:W3CDTF">2020-11-06T14:24:00Z</dcterms:modified>
</cp:coreProperties>
</file>