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F" w:rsidRPr="00C678EC" w:rsidRDefault="00C678EC" w:rsidP="00C678EC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правового регулирования бюджетных отношений</w:t>
      </w:r>
    </w:p>
    <w:p w:rsidR="00C678EC" w:rsidRPr="00C678EC" w:rsidRDefault="00C678EC" w:rsidP="00C678EC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методологии казначейского обслуживания казначейских платежей</w:t>
      </w:r>
    </w:p>
    <w:p w:rsidR="001154BF" w:rsidRPr="00C678EC" w:rsidRDefault="001154BF" w:rsidP="00C678EC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8C3" w:rsidRPr="00C678EC" w:rsidRDefault="00B038C3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 xml:space="preserve">Бюджетный кодекс Российской Федерации; </w:t>
      </w:r>
    </w:p>
    <w:p w:rsidR="00B038C3" w:rsidRPr="00C678EC" w:rsidRDefault="00B038C3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B038C3" w:rsidRPr="00C678EC" w:rsidRDefault="00B038C3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Федеральный закон о федеральном бюджете на соответствующий год и плановый период;</w:t>
      </w:r>
    </w:p>
    <w:p w:rsidR="00CC3D8A" w:rsidRPr="00C678EC" w:rsidRDefault="00CC3D8A" w:rsidP="00CC3D8A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Постановление Правительства Российской Федерации от 9 декабря 2017 г. № 1496 «О мерах по обеспечению исполнения федерального бюджета»;</w:t>
      </w:r>
    </w:p>
    <w:p w:rsidR="004360B1" w:rsidRPr="00C678EC" w:rsidRDefault="004360B1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России от 14 февраля 2018 г. № 26н «Об общих требованиях к порядку составления, утверждения и ведения бюджетных смет казенных учреждений»;</w:t>
      </w:r>
    </w:p>
    <w:p w:rsidR="004360B1" w:rsidRPr="00C678EC" w:rsidRDefault="004360B1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</w:t>
      </w:r>
      <w:r w:rsidR="00CC3D8A">
        <w:rPr>
          <w:color w:val="000000"/>
        </w:rPr>
        <w:t xml:space="preserve">ии от 17 ноября 2016 г. № 213н </w:t>
      </w:r>
      <w:r w:rsidRPr="00C678EC">
        <w:rPr>
          <w:color w:val="000000"/>
        </w:rPr>
        <w:t>«О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бюджета»;</w:t>
      </w:r>
    </w:p>
    <w:p w:rsidR="004360B1" w:rsidRPr="00C678EC" w:rsidRDefault="004360B1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России от 23 декабря 2014 г.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процесса»;</w:t>
      </w:r>
    </w:p>
    <w:p w:rsidR="004360B1" w:rsidRPr="00C678EC" w:rsidRDefault="004360B1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России от 30 декабря 2015 г. 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бюджета»;</w:t>
      </w:r>
    </w:p>
    <w:p w:rsidR="004360B1" w:rsidRPr="00C678EC" w:rsidRDefault="004360B1" w:rsidP="00C678EC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России от 09 декабря 2013 г. № 117н «О Порядке составления и ведения кассового плана исполнения федерального бюджета в текущем финансовом году»;</w:t>
      </w:r>
    </w:p>
    <w:p w:rsidR="00CC3D8A" w:rsidRPr="00C678EC" w:rsidRDefault="00CC3D8A" w:rsidP="00CC3D8A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C678EC">
        <w:rPr>
          <w:color w:val="000000"/>
        </w:rPr>
        <w:t>Приказ Минфина России от 30 сентября 2008 г.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</w:t>
      </w:r>
      <w:r>
        <w:rPr>
          <w:color w:val="000000"/>
        </w:rPr>
        <w:t>о процесса федерального уровня».</w:t>
      </w:r>
      <w:bookmarkStart w:id="0" w:name="_GoBack"/>
      <w:bookmarkEnd w:id="0"/>
    </w:p>
    <w:p w:rsidR="00370E9B" w:rsidRDefault="00370E9B" w:rsidP="00C678EC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70E9B" w:rsidSect="00C678EC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38"/>
    <w:multiLevelType w:val="hybridMultilevel"/>
    <w:tmpl w:val="670A6152"/>
    <w:lvl w:ilvl="0" w:tplc="9D4E2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F"/>
    <w:rsid w:val="00037DB8"/>
    <w:rsid w:val="001154BF"/>
    <w:rsid w:val="00167534"/>
    <w:rsid w:val="002C126E"/>
    <w:rsid w:val="003467AF"/>
    <w:rsid w:val="00370E9B"/>
    <w:rsid w:val="004360B1"/>
    <w:rsid w:val="0050724B"/>
    <w:rsid w:val="009B3730"/>
    <w:rsid w:val="00A512A6"/>
    <w:rsid w:val="00AB45FB"/>
    <w:rsid w:val="00B038C3"/>
    <w:rsid w:val="00C678EC"/>
    <w:rsid w:val="00CC3D8A"/>
    <w:rsid w:val="00E930AE"/>
    <w:rsid w:val="00EB7939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791D"/>
  <w15:docId w15:val="{4FDE8FAE-D607-47A6-AF72-CD801E3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Мордашова Анна Владимировна</dc:creator>
  <cp:lastModifiedBy>Даниэль Мария Вячеславовна</cp:lastModifiedBy>
  <cp:revision>7</cp:revision>
  <cp:lastPrinted>2020-09-16T11:44:00Z</cp:lastPrinted>
  <dcterms:created xsi:type="dcterms:W3CDTF">2020-09-16T11:44:00Z</dcterms:created>
  <dcterms:modified xsi:type="dcterms:W3CDTF">2020-09-29T11:34:00Z</dcterms:modified>
</cp:coreProperties>
</file>