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6B" w:rsidRPr="0020366B" w:rsidRDefault="0020366B" w:rsidP="0020366B">
      <w:pPr>
        <w:jc w:val="center"/>
        <w:rPr>
          <w:rFonts w:ascii="Times New Roman" w:hAnsi="Times New Roman"/>
          <w:b/>
          <w:sz w:val="28"/>
          <w:szCs w:val="28"/>
        </w:rPr>
      </w:pPr>
      <w:r w:rsidRPr="0020366B">
        <w:rPr>
          <w:rFonts w:ascii="Times New Roman" w:hAnsi="Times New Roman"/>
          <w:b/>
          <w:sz w:val="28"/>
          <w:szCs w:val="28"/>
        </w:rPr>
        <w:t>Информация о результатах рассмотрения обращений и принятых мерах в ФГБУ «МФК Минфина России» за 3 квартал 2020 года</w:t>
      </w:r>
    </w:p>
    <w:p w:rsidR="008301D7" w:rsidRDefault="0020366B" w:rsidP="00830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366B">
        <w:rPr>
          <w:rFonts w:ascii="Times New Roman" w:hAnsi="Times New Roman"/>
          <w:sz w:val="28"/>
          <w:szCs w:val="28"/>
        </w:rPr>
        <w:t xml:space="preserve">С обслуживающим персоналом была проведена разъяснительная работа. </w:t>
      </w:r>
    </w:p>
    <w:p w:rsidR="0020366B" w:rsidRPr="0020366B" w:rsidRDefault="0020366B" w:rsidP="008301D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366B">
        <w:rPr>
          <w:rFonts w:ascii="Times New Roman" w:hAnsi="Times New Roman"/>
          <w:sz w:val="28"/>
          <w:szCs w:val="28"/>
        </w:rPr>
        <w:t>Отдыхающему были принесены извинения от лица администрации Учреждения.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20366B"/>
    <w:rsid w:val="008301D7"/>
    <w:rsid w:val="00967B39"/>
    <w:rsid w:val="00AA1603"/>
    <w:rsid w:val="00C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F2A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2020-07-08T08:34:00Z</dcterms:created>
  <dcterms:modified xsi:type="dcterms:W3CDTF">2020-10-02T11:09:00Z</dcterms:modified>
</cp:coreProperties>
</file>