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p w:rsidR="008B31B9" w:rsidRPr="003E1B49" w:rsidRDefault="008B31B9" w:rsidP="008B31B9">
      <w:pPr>
        <w:spacing w:line="360" w:lineRule="auto"/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E54851" w:rsidRPr="003E1B49">
        <w:rPr>
          <w:sz w:val="27"/>
          <w:szCs w:val="27"/>
        </w:rPr>
        <w:t xml:space="preserve">внесении изменений в </w:t>
      </w:r>
      <w:r w:rsidRPr="003E1B49">
        <w:rPr>
          <w:sz w:val="27"/>
          <w:szCs w:val="27"/>
        </w:rPr>
        <w:t>федеральн</w:t>
      </w:r>
      <w:r w:rsidR="00E54851" w:rsidRPr="003E1B49">
        <w:rPr>
          <w:sz w:val="27"/>
          <w:szCs w:val="27"/>
        </w:rPr>
        <w:t>ый</w:t>
      </w:r>
      <w:r w:rsidRPr="003E1B49">
        <w:rPr>
          <w:sz w:val="27"/>
          <w:szCs w:val="27"/>
        </w:rPr>
        <w:t xml:space="preserve"> стандарт бухгалтерского учета</w:t>
      </w:r>
      <w:r w:rsidR="00C629B4" w:rsidRPr="003E1B49">
        <w:rPr>
          <w:sz w:val="27"/>
          <w:szCs w:val="27"/>
        </w:rPr>
        <w:t xml:space="preserve"> </w:t>
      </w:r>
      <w:r w:rsidR="00C76F90">
        <w:rPr>
          <w:sz w:val="27"/>
          <w:szCs w:val="27"/>
        </w:rPr>
        <w:t>государственных финансов</w:t>
      </w:r>
    </w:p>
    <w:p w:rsidR="008B31B9" w:rsidRPr="003E1B49" w:rsidRDefault="008B31B9" w:rsidP="008B31B9">
      <w:pPr>
        <w:tabs>
          <w:tab w:val="left" w:pos="7371"/>
        </w:tabs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от «</w:t>
      </w:r>
      <w:r w:rsidR="00AA1B76">
        <w:rPr>
          <w:sz w:val="27"/>
          <w:szCs w:val="27"/>
          <w:u w:val="single"/>
        </w:rPr>
        <w:t>3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AA1B76">
        <w:rPr>
          <w:sz w:val="27"/>
          <w:szCs w:val="27"/>
          <w:u w:val="single"/>
        </w:rPr>
        <w:t>июля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20</w:t>
      </w:r>
      <w:r w:rsidR="00AA1B76">
        <w:rPr>
          <w:sz w:val="27"/>
          <w:szCs w:val="27"/>
          <w:u w:val="single"/>
        </w:rPr>
        <w:t>20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:rsidTr="00C2694C">
        <w:tc>
          <w:tcPr>
            <w:tcW w:w="5669" w:type="dxa"/>
          </w:tcPr>
          <w:p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3E1B49" w:rsidRDefault="001C5DB9" w:rsidP="00C76F90">
            <w:pPr>
              <w:ind w:firstLine="0"/>
              <w:jc w:val="center"/>
              <w:rPr>
                <w:sz w:val="27"/>
                <w:szCs w:val="27"/>
              </w:rPr>
            </w:pPr>
            <w:r w:rsidRPr="003517DF">
              <w:t>Приказ Министерства финансов Российской Федерации «</w:t>
            </w:r>
            <w:r w:rsidRPr="003517DF">
              <w:rPr>
                <w:snapToGrid w:val="0"/>
              </w:rPr>
              <w:t xml:space="preserve">Об утверждении федерального стандарта бухгалтерского учета </w:t>
            </w:r>
            <w:r w:rsidR="00C76F90">
              <w:rPr>
                <w:snapToGrid w:val="0"/>
              </w:rPr>
              <w:t>государственных финансов</w:t>
            </w:r>
            <w:r w:rsidRPr="003517DF">
              <w:t xml:space="preserve"> </w:t>
            </w:r>
            <w:bookmarkStart w:id="0" w:name="_GoBack"/>
            <w:r w:rsidRPr="003517DF">
              <w:rPr>
                <w:snapToGrid w:val="0"/>
              </w:rPr>
              <w:t>«</w:t>
            </w:r>
            <w:r w:rsidR="00AA1B76" w:rsidRPr="003C487C">
              <w:t>Отчетность по операциям системы казначейских платежей</w:t>
            </w:r>
            <w:r w:rsidR="00CE61CD" w:rsidRPr="003517DF">
              <w:rPr>
                <w:snapToGrid w:val="0"/>
              </w:rPr>
              <w:t>»</w:t>
            </w:r>
            <w:bookmarkEnd w:id="0"/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Полное наименование </w:t>
            </w:r>
          </w:p>
          <w:p w:rsidR="008B31B9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3E1B49" w:rsidRDefault="003C5503" w:rsidP="00AA6A24">
            <w:pPr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</w:p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3C5503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Официальный Интернет-сайт </w:t>
            </w:r>
          </w:p>
          <w:p w:rsidR="008B31B9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www.minfin.ru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123C01" w:rsidRPr="003E1B49">
              <w:rPr>
                <w:sz w:val="27"/>
                <w:szCs w:val="27"/>
              </w:rPr>
              <w:t xml:space="preserve">страницы сайта 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717875" w:rsidP="0096394A">
            <w:pPr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="00C629B4" w:rsidRPr="003E1B49">
                <w:rPr>
                  <w:rStyle w:val="a4"/>
                  <w:sz w:val="27"/>
                  <w:szCs w:val="27"/>
                </w:rPr>
                <w:t>http://minfin.ru/ru/perfomance/budget/bu_gs/sfo/</w:t>
              </w:r>
            </w:hyperlink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rPr>
          <w:trHeight w:val="715"/>
        </w:trPr>
        <w:tc>
          <w:tcPr>
            <w:tcW w:w="5669" w:type="dxa"/>
          </w:tcPr>
          <w:p w:rsidR="008B31B9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717875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C629B4" w:rsidRPr="003E1B49">
                <w:rPr>
                  <w:rStyle w:val="a4"/>
                  <w:sz w:val="27"/>
                  <w:szCs w:val="27"/>
                </w:rPr>
                <w:t>http://minfin.ru/ru/perfomance/budget/bu_gs/sfo/</w:t>
              </w:r>
            </w:hyperlink>
          </w:p>
        </w:tc>
      </w:tr>
      <w:tr w:rsidR="00AA6A24" w:rsidRPr="003E1B49" w:rsidTr="00F04094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AA6A24" w:rsidRPr="0025275B" w:rsidRDefault="00AA1B76" w:rsidP="00F0409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AA1B76">
              <w:rPr>
                <w:sz w:val="27"/>
                <w:szCs w:val="27"/>
              </w:rPr>
              <w:t>Margarita.Vasina@minfin.ru</w:t>
            </w: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3E1B49" w:rsidRDefault="003C5503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75" w:rsidRDefault="00717875" w:rsidP="00D77BD6">
      <w:r>
        <w:separator/>
      </w:r>
    </w:p>
  </w:endnote>
  <w:endnote w:type="continuationSeparator" w:id="0">
    <w:p w:rsidR="00717875" w:rsidRDefault="00717875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75" w:rsidRDefault="00717875" w:rsidP="00D77BD6">
      <w:r>
        <w:separator/>
      </w:r>
    </w:p>
  </w:footnote>
  <w:footnote w:type="continuationSeparator" w:id="0">
    <w:p w:rsidR="00717875" w:rsidRDefault="00717875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42D7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17875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7E4BA5"/>
    <w:rsid w:val="007F2014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80E4E"/>
    <w:rsid w:val="00A84AB2"/>
    <w:rsid w:val="00A930BA"/>
    <w:rsid w:val="00AA1B76"/>
    <w:rsid w:val="00AA6A24"/>
    <w:rsid w:val="00AB2FCB"/>
    <w:rsid w:val="00AB40A9"/>
    <w:rsid w:val="00AB7057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96040"/>
    <w:rsid w:val="00BA5E69"/>
    <w:rsid w:val="00BB54E0"/>
    <w:rsid w:val="00BB57E7"/>
    <w:rsid w:val="00BC0ED9"/>
    <w:rsid w:val="00BC1BDB"/>
    <w:rsid w:val="00BC1DF7"/>
    <w:rsid w:val="00BC7927"/>
    <w:rsid w:val="00BD7708"/>
    <w:rsid w:val="00BD7867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76F90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CE7"/>
    <w:rsid w:val="00DA2E33"/>
    <w:rsid w:val="00DB30B7"/>
    <w:rsid w:val="00DD505D"/>
    <w:rsid w:val="00DE3DF8"/>
    <w:rsid w:val="00DE3FA9"/>
    <w:rsid w:val="00DE5B58"/>
    <w:rsid w:val="00DF2C78"/>
    <w:rsid w:val="00E546DC"/>
    <w:rsid w:val="00E54851"/>
    <w:rsid w:val="00E55C20"/>
    <w:rsid w:val="00E566A7"/>
    <w:rsid w:val="00E57E4E"/>
    <w:rsid w:val="00E62572"/>
    <w:rsid w:val="00E76E45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813F"/>
  <w15:docId w15:val="{0D11EEC1-000A-449A-A6B7-ABDE76D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fin.ru/ru/perfomance/budget/bu_gs/s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СТЕПАНОВ ДМИТРИЙ АНАТОЛЬЕВИЧ</cp:lastModifiedBy>
  <cp:revision>3</cp:revision>
  <cp:lastPrinted>2018-12-10T11:59:00Z</cp:lastPrinted>
  <dcterms:created xsi:type="dcterms:W3CDTF">2020-06-30T11:54:00Z</dcterms:created>
  <dcterms:modified xsi:type="dcterms:W3CDTF">2020-06-30T11:58:00Z</dcterms:modified>
</cp:coreProperties>
</file>